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DA88" w14:textId="77777777" w:rsidR="00CF08A6" w:rsidRDefault="00CF08A6" w:rsidP="00CF08A6">
      <w:pPr>
        <w:pStyle w:val="Heading1"/>
        <w:spacing w:before="0" w:line="364" w:lineRule="auto"/>
        <w:ind w:left="0" w:right="3"/>
      </w:pPr>
      <w:bookmarkStart w:id="0" w:name="_Toc202792882"/>
      <w:r>
        <w:t xml:space="preserve">BAB III </w:t>
      </w:r>
      <w:r>
        <w:br/>
      </w:r>
      <w:r>
        <w:rPr>
          <w:spacing w:val="-2"/>
        </w:rPr>
        <w:t>METODE</w:t>
      </w:r>
      <w:r>
        <w:rPr>
          <w:spacing w:val="-16"/>
        </w:rPr>
        <w:t xml:space="preserve"> </w:t>
      </w:r>
      <w:r>
        <w:rPr>
          <w:spacing w:val="-2"/>
        </w:rPr>
        <w:t>PENELITIAN</w:t>
      </w:r>
      <w:bookmarkEnd w:id="0"/>
    </w:p>
    <w:p w14:paraId="4B93720A" w14:textId="77777777" w:rsidR="00CF08A6" w:rsidRDefault="00CF08A6" w:rsidP="00CF08A6">
      <w:pPr>
        <w:pStyle w:val="Heading2"/>
        <w:numPr>
          <w:ilvl w:val="1"/>
          <w:numId w:val="1"/>
        </w:numPr>
        <w:tabs>
          <w:tab w:val="left" w:pos="993"/>
        </w:tabs>
        <w:spacing w:before="231" w:line="360" w:lineRule="auto"/>
        <w:ind w:left="426" w:hanging="427"/>
        <w:jc w:val="both"/>
      </w:pPr>
      <w:bookmarkStart w:id="1" w:name="3.1_Jenis_Penelitian"/>
      <w:bookmarkStart w:id="2" w:name="_bookmark32"/>
      <w:bookmarkStart w:id="3" w:name="_Toc200457632"/>
      <w:bookmarkStart w:id="4" w:name="_Toc202792883"/>
      <w:bookmarkEnd w:id="1"/>
      <w:bookmarkEnd w:id="2"/>
      <w:r>
        <w:t>Jenis</w:t>
      </w:r>
      <w:r>
        <w:rPr>
          <w:spacing w:val="-7"/>
        </w:rPr>
        <w:t xml:space="preserve"> </w:t>
      </w:r>
      <w:r>
        <w:rPr>
          <w:spacing w:val="-2"/>
        </w:rPr>
        <w:t>Penelitian</w:t>
      </w:r>
      <w:bookmarkEnd w:id="3"/>
      <w:bookmarkEnd w:id="4"/>
    </w:p>
    <w:p w14:paraId="728AD347" w14:textId="77777777" w:rsidR="00CF08A6" w:rsidRDefault="00CF08A6" w:rsidP="00CF08A6">
      <w:pPr>
        <w:pStyle w:val="BodyText"/>
        <w:spacing w:line="360" w:lineRule="auto"/>
        <w:ind w:firstLine="567"/>
        <w:jc w:val="both"/>
      </w:pPr>
      <w:r>
        <w:t>Penelitian ini menggunakan jenis penelitian komparatif yang bertujuan</w:t>
      </w:r>
      <w:r>
        <w:rPr>
          <w:spacing w:val="40"/>
        </w:rPr>
        <w:t xml:space="preserve"> </w:t>
      </w:r>
      <w:r>
        <w:t xml:space="preserve">untuk membandingkan angka kapang khamir pada dua kelompok sampel pati pisang kepok, yaitu pati pisang kepok yang telah disterilisasi dengan pati pisang kepok non-steril yang diproduksi oleh UMKM SIDOD, yang berlokasi di Kecamatan </w:t>
      </w:r>
      <w:proofErr w:type="spellStart"/>
      <w:r>
        <w:t>Gedangan</w:t>
      </w:r>
      <w:proofErr w:type="spellEnd"/>
      <w:r>
        <w:t>, Kabupaten Malang. Dalam penelitian ini, kelompok pati pisang kepok yang telah disterilisasi akan disinari sinar UV selama 2 jam, dan hasilnya akan dibandingkan dengan kelompok pati pisang kepok non-steril tanpa perlakuan UV untuk melihat pengaruh sinar UV terhadap angka kapang khamir pada masing-masing sampel.</w:t>
      </w:r>
    </w:p>
    <w:p w14:paraId="52D84F57" w14:textId="77777777" w:rsidR="00CF08A6" w:rsidRDefault="00CF08A6" w:rsidP="00CF08A6">
      <w:pPr>
        <w:pStyle w:val="Heading2"/>
        <w:numPr>
          <w:ilvl w:val="1"/>
          <w:numId w:val="1"/>
        </w:numPr>
        <w:spacing w:before="240" w:line="360" w:lineRule="auto"/>
        <w:ind w:left="426" w:hanging="427"/>
        <w:jc w:val="both"/>
      </w:pPr>
      <w:bookmarkStart w:id="5" w:name="3.2_Tempat_dan_Waktu_Penelitian"/>
      <w:bookmarkStart w:id="6" w:name="_bookmark33"/>
      <w:bookmarkStart w:id="7" w:name="_Toc200457633"/>
      <w:bookmarkStart w:id="8" w:name="_Toc202792884"/>
      <w:bookmarkEnd w:id="5"/>
      <w:bookmarkEnd w:id="6"/>
      <w:r>
        <w:t>Tempat dan</w:t>
      </w:r>
      <w:r>
        <w:rPr>
          <w:spacing w:val="1"/>
        </w:rPr>
        <w:t xml:space="preserve"> </w:t>
      </w:r>
      <w:r>
        <w:t>Waktu</w:t>
      </w:r>
      <w:r>
        <w:rPr>
          <w:spacing w:val="-4"/>
        </w:rPr>
        <w:t xml:space="preserve"> </w:t>
      </w:r>
      <w:r>
        <w:rPr>
          <w:spacing w:val="-2"/>
        </w:rPr>
        <w:t>Penelitian</w:t>
      </w:r>
      <w:bookmarkEnd w:id="7"/>
      <w:bookmarkEnd w:id="8"/>
    </w:p>
    <w:p w14:paraId="4F68A2E2" w14:textId="77777777" w:rsidR="00CF08A6" w:rsidRDefault="00CF08A6" w:rsidP="00CF08A6">
      <w:pPr>
        <w:pStyle w:val="BodyText"/>
        <w:spacing w:line="360" w:lineRule="auto"/>
        <w:ind w:firstLine="567"/>
        <w:jc w:val="both"/>
      </w:pPr>
      <w:r>
        <w:t>Penelitian ini</w:t>
      </w:r>
      <w:r>
        <w:rPr>
          <w:spacing w:val="-6"/>
        </w:rPr>
        <w:t xml:space="preserve"> </w:t>
      </w:r>
      <w:r>
        <w:t>dilakukan</w:t>
      </w:r>
      <w:r>
        <w:rPr>
          <w:spacing w:val="-1"/>
        </w:rPr>
        <w:t xml:space="preserve"> </w:t>
      </w:r>
      <w:r>
        <w:t>di</w:t>
      </w:r>
      <w:r>
        <w:rPr>
          <w:spacing w:val="-1"/>
        </w:rPr>
        <w:t xml:space="preserve"> </w:t>
      </w:r>
      <w:r>
        <w:t>Laboratorium</w:t>
      </w:r>
      <w:r>
        <w:rPr>
          <w:spacing w:val="-6"/>
        </w:rPr>
        <w:t xml:space="preserve"> </w:t>
      </w:r>
      <w:r>
        <w:t>Mikrobiologi</w:t>
      </w:r>
      <w:r>
        <w:rPr>
          <w:spacing w:val="-6"/>
        </w:rPr>
        <w:t xml:space="preserve"> </w:t>
      </w:r>
      <w:r>
        <w:t>Politeknik Kesehatan Kemenkes Malang. Waktu penelitian dilakukan pada bulan 6 September – 19 November 2024.</w:t>
      </w:r>
    </w:p>
    <w:p w14:paraId="7C3D8F9D" w14:textId="77777777" w:rsidR="00CF08A6" w:rsidRDefault="00CF08A6" w:rsidP="00CF08A6">
      <w:pPr>
        <w:pStyle w:val="Heading2"/>
        <w:numPr>
          <w:ilvl w:val="1"/>
          <w:numId w:val="1"/>
        </w:numPr>
        <w:spacing w:before="240" w:line="360" w:lineRule="auto"/>
        <w:ind w:left="426" w:hanging="427"/>
        <w:jc w:val="both"/>
      </w:pPr>
      <w:bookmarkStart w:id="9" w:name="3.3_Populasi_dan_Sampel_Penelitian"/>
      <w:bookmarkStart w:id="10" w:name="_bookmark34"/>
      <w:bookmarkStart w:id="11" w:name="_Toc200457634"/>
      <w:bookmarkStart w:id="12" w:name="_Toc202792885"/>
      <w:bookmarkEnd w:id="9"/>
      <w:bookmarkEnd w:id="10"/>
      <w:r>
        <w:t>Populasi</w:t>
      </w:r>
      <w:r>
        <w:rPr>
          <w:spacing w:val="-6"/>
        </w:rPr>
        <w:t xml:space="preserve"> </w:t>
      </w:r>
      <w:r>
        <w:t>dan</w:t>
      </w:r>
      <w:r>
        <w:rPr>
          <w:spacing w:val="-6"/>
        </w:rPr>
        <w:t xml:space="preserve"> </w:t>
      </w:r>
      <w:r>
        <w:t>Sampel</w:t>
      </w:r>
      <w:r>
        <w:rPr>
          <w:spacing w:val="-14"/>
        </w:rPr>
        <w:t xml:space="preserve"> </w:t>
      </w:r>
      <w:r>
        <w:rPr>
          <w:spacing w:val="-2"/>
        </w:rPr>
        <w:t>Penelitian</w:t>
      </w:r>
      <w:bookmarkEnd w:id="11"/>
      <w:bookmarkEnd w:id="12"/>
    </w:p>
    <w:p w14:paraId="60BB803B" w14:textId="77777777" w:rsidR="00CF08A6" w:rsidRDefault="00CF08A6" w:rsidP="00CF08A6">
      <w:pPr>
        <w:pStyle w:val="Heading3"/>
        <w:numPr>
          <w:ilvl w:val="0"/>
          <w:numId w:val="3"/>
        </w:numPr>
        <w:tabs>
          <w:tab w:val="num" w:pos="360"/>
        </w:tabs>
        <w:spacing w:line="360" w:lineRule="auto"/>
        <w:ind w:left="567" w:hanging="567"/>
      </w:pPr>
      <w:bookmarkStart w:id="13" w:name="3.3.1_Populasi"/>
      <w:bookmarkStart w:id="14" w:name="_bookmark35"/>
      <w:bookmarkStart w:id="15" w:name="_Toc200457635"/>
      <w:bookmarkStart w:id="16" w:name="_Toc202792886"/>
      <w:bookmarkEnd w:id="13"/>
      <w:bookmarkEnd w:id="14"/>
      <w:r>
        <w:t>Populasi</w:t>
      </w:r>
      <w:bookmarkEnd w:id="15"/>
      <w:bookmarkEnd w:id="16"/>
    </w:p>
    <w:p w14:paraId="14333D90" w14:textId="77777777" w:rsidR="00CF08A6" w:rsidRDefault="00CF08A6" w:rsidP="00CF08A6">
      <w:pPr>
        <w:pStyle w:val="BodyText"/>
        <w:spacing w:line="360" w:lineRule="auto"/>
        <w:ind w:firstLine="567"/>
        <w:jc w:val="both"/>
      </w:pPr>
      <w:r>
        <w:t>Populasi dalam penelitian ini adalah pati</w:t>
      </w:r>
      <w:r>
        <w:rPr>
          <w:spacing w:val="-5"/>
        </w:rPr>
        <w:t xml:space="preserve"> </w:t>
      </w:r>
      <w:r>
        <w:t>pisang kepok yang diproduksi</w:t>
      </w:r>
      <w:r>
        <w:rPr>
          <w:spacing w:val="-5"/>
        </w:rPr>
        <w:t xml:space="preserve"> </w:t>
      </w:r>
      <w:r>
        <w:t>oleh UMKM</w:t>
      </w:r>
      <w:r>
        <w:rPr>
          <w:spacing w:val="-1"/>
        </w:rPr>
        <w:t xml:space="preserve"> </w:t>
      </w:r>
      <w:proofErr w:type="spellStart"/>
      <w:r>
        <w:t>Sidod</w:t>
      </w:r>
      <w:proofErr w:type="spellEnd"/>
      <w:r>
        <w:t xml:space="preserve"> yang berlokasi</w:t>
      </w:r>
      <w:r>
        <w:rPr>
          <w:spacing w:val="-10"/>
        </w:rPr>
        <w:t xml:space="preserve"> </w:t>
      </w:r>
      <w:r>
        <w:t>di Kecamatan</w:t>
      </w:r>
      <w:r>
        <w:rPr>
          <w:spacing w:val="-5"/>
        </w:rPr>
        <w:t xml:space="preserve"> </w:t>
      </w:r>
      <w:proofErr w:type="spellStart"/>
      <w:r>
        <w:t>Gedangan</w:t>
      </w:r>
      <w:proofErr w:type="spellEnd"/>
      <w:r>
        <w:t>, Kabupaten</w:t>
      </w:r>
      <w:r>
        <w:rPr>
          <w:spacing w:val="-3"/>
        </w:rPr>
        <w:t xml:space="preserve"> </w:t>
      </w:r>
      <w:r>
        <w:t>Malang.</w:t>
      </w:r>
    </w:p>
    <w:p w14:paraId="0CCD86E5" w14:textId="77777777" w:rsidR="00CF08A6" w:rsidRDefault="00CF08A6" w:rsidP="00CF08A6">
      <w:pPr>
        <w:pStyle w:val="Heading3"/>
        <w:numPr>
          <w:ilvl w:val="0"/>
          <w:numId w:val="3"/>
        </w:numPr>
        <w:tabs>
          <w:tab w:val="num" w:pos="360"/>
        </w:tabs>
        <w:spacing w:before="240" w:line="360" w:lineRule="auto"/>
        <w:ind w:left="567" w:hanging="567"/>
      </w:pPr>
      <w:bookmarkStart w:id="17" w:name="3.3.2_Sampel"/>
      <w:bookmarkStart w:id="18" w:name="_bookmark36"/>
      <w:bookmarkStart w:id="19" w:name="_Toc200457636"/>
      <w:bookmarkStart w:id="20" w:name="_Toc202792887"/>
      <w:bookmarkEnd w:id="17"/>
      <w:bookmarkEnd w:id="18"/>
      <w:r>
        <w:t>Sampel</w:t>
      </w:r>
      <w:bookmarkEnd w:id="19"/>
      <w:bookmarkEnd w:id="20"/>
    </w:p>
    <w:p w14:paraId="43BCC0E7" w14:textId="77777777" w:rsidR="00CF08A6" w:rsidRDefault="00CF08A6" w:rsidP="00CF08A6">
      <w:pPr>
        <w:pStyle w:val="BodyText"/>
        <w:spacing w:line="360" w:lineRule="auto"/>
        <w:ind w:firstLine="567"/>
        <w:jc w:val="both"/>
        <w:rPr>
          <w:rFonts w:ascii="Calibri"/>
        </w:rPr>
      </w:pPr>
      <w:r>
        <w:t>Sampel</w:t>
      </w:r>
      <w:r>
        <w:rPr>
          <w:spacing w:val="-3"/>
        </w:rPr>
        <w:t xml:space="preserve"> </w:t>
      </w:r>
      <w:r>
        <w:t>dalam</w:t>
      </w:r>
      <w:r>
        <w:rPr>
          <w:spacing w:val="-3"/>
        </w:rPr>
        <w:t xml:space="preserve"> </w:t>
      </w:r>
      <w:r>
        <w:t>penelitian ini</w:t>
      </w:r>
      <w:r>
        <w:rPr>
          <w:spacing w:val="-3"/>
        </w:rPr>
        <w:t xml:space="preserve"> </w:t>
      </w:r>
      <w:r>
        <w:t>adalah</w:t>
      </w:r>
      <w:r>
        <w:rPr>
          <w:spacing w:val="-3"/>
        </w:rPr>
        <w:t xml:space="preserve"> </w:t>
      </w:r>
      <w:r>
        <w:t>dua kelompok</w:t>
      </w:r>
      <w:r>
        <w:rPr>
          <w:spacing w:val="-3"/>
        </w:rPr>
        <w:t xml:space="preserve"> </w:t>
      </w:r>
      <w:r>
        <w:t>sampel</w:t>
      </w:r>
      <w:r>
        <w:rPr>
          <w:spacing w:val="-3"/>
        </w:rPr>
        <w:t xml:space="preserve"> </w:t>
      </w:r>
      <w:r>
        <w:t>pati</w:t>
      </w:r>
      <w:r>
        <w:rPr>
          <w:spacing w:val="-7"/>
        </w:rPr>
        <w:t xml:space="preserve"> </w:t>
      </w:r>
      <w:r>
        <w:t>pisang kepok, yaitu pati pisang kepok yang telah disterilisasi dengan sinar UV dengan jarak ketebalan 0,5 cm selama 2 jam serta pati pisang kepok yang tidak disterilisasi dengan sinar UV</w:t>
      </w:r>
      <w:r>
        <w:rPr>
          <w:rFonts w:ascii="Calibri"/>
        </w:rPr>
        <w:t>.</w:t>
      </w:r>
    </w:p>
    <w:p w14:paraId="3B414339" w14:textId="77777777" w:rsidR="00CF08A6" w:rsidRDefault="00CF08A6" w:rsidP="00CF08A6">
      <w:pPr>
        <w:pStyle w:val="Heading2"/>
        <w:numPr>
          <w:ilvl w:val="1"/>
          <w:numId w:val="1"/>
        </w:numPr>
        <w:spacing w:before="240" w:line="360" w:lineRule="auto"/>
        <w:ind w:left="426" w:hanging="426"/>
        <w:jc w:val="both"/>
      </w:pPr>
      <w:bookmarkStart w:id="21" w:name="3.4_Alat_dan_Bahan"/>
      <w:bookmarkStart w:id="22" w:name="3.4.1_Alat"/>
      <w:bookmarkStart w:id="23" w:name="_bookmark37"/>
      <w:bookmarkStart w:id="24" w:name="_bookmark38"/>
      <w:bookmarkStart w:id="25" w:name="_Toc200457637"/>
      <w:bookmarkStart w:id="26" w:name="_Toc202792888"/>
      <w:bookmarkEnd w:id="21"/>
      <w:bookmarkEnd w:id="22"/>
      <w:bookmarkEnd w:id="23"/>
      <w:bookmarkEnd w:id="24"/>
      <w:r>
        <w:t>Alat dan</w:t>
      </w:r>
      <w:r>
        <w:rPr>
          <w:spacing w:val="-3"/>
        </w:rPr>
        <w:t xml:space="preserve"> </w:t>
      </w:r>
      <w:r>
        <w:rPr>
          <w:spacing w:val="-4"/>
        </w:rPr>
        <w:t>Bahan</w:t>
      </w:r>
      <w:bookmarkEnd w:id="25"/>
      <w:bookmarkEnd w:id="26"/>
    </w:p>
    <w:p w14:paraId="51BCAB5C" w14:textId="77777777" w:rsidR="00CF08A6" w:rsidRDefault="00CF08A6" w:rsidP="00CF08A6">
      <w:pPr>
        <w:pStyle w:val="Heading3"/>
        <w:numPr>
          <w:ilvl w:val="0"/>
          <w:numId w:val="4"/>
        </w:numPr>
        <w:tabs>
          <w:tab w:val="num" w:pos="360"/>
        </w:tabs>
        <w:spacing w:line="360" w:lineRule="auto"/>
        <w:ind w:left="567" w:hanging="567"/>
      </w:pPr>
      <w:bookmarkStart w:id="27" w:name="_Toc200457638"/>
      <w:bookmarkStart w:id="28" w:name="_Toc202792889"/>
      <w:r>
        <w:t>Alat</w:t>
      </w:r>
      <w:bookmarkEnd w:id="27"/>
      <w:bookmarkEnd w:id="28"/>
    </w:p>
    <w:p w14:paraId="4E06D777" w14:textId="77777777" w:rsidR="00CF08A6" w:rsidRDefault="00CF08A6" w:rsidP="00CF08A6">
      <w:pPr>
        <w:pStyle w:val="BodyText"/>
        <w:spacing w:line="362" w:lineRule="auto"/>
        <w:ind w:firstLine="567"/>
        <w:jc w:val="both"/>
      </w:pPr>
      <w:r>
        <w:t>Alat yang digunakan pada penelitian ini yaitu labu ukur (</w:t>
      </w:r>
      <w:proofErr w:type="spellStart"/>
      <w:r>
        <w:t>iwaki</w:t>
      </w:r>
      <w:proofErr w:type="spellEnd"/>
      <w:r>
        <w:t>) 100 ml, corong, pipet ukur (</w:t>
      </w:r>
      <w:proofErr w:type="spellStart"/>
      <w:r>
        <w:t>iwaki</w:t>
      </w:r>
      <w:proofErr w:type="spellEnd"/>
      <w:r>
        <w:t xml:space="preserve">) steril 10 ml, </w:t>
      </w:r>
      <w:proofErr w:type="spellStart"/>
      <w:r>
        <w:t>pH</w:t>
      </w:r>
      <w:proofErr w:type="spellEnd"/>
      <w:r>
        <w:t xml:space="preserve"> meter (</w:t>
      </w:r>
      <w:proofErr w:type="spellStart"/>
      <w:r>
        <w:t>Eutech</w:t>
      </w:r>
      <w:proofErr w:type="spellEnd"/>
      <w:r>
        <w:t xml:space="preserve"> </w:t>
      </w:r>
      <w:proofErr w:type="spellStart"/>
      <w:r>
        <w:t>Instruments</w:t>
      </w:r>
      <w:proofErr w:type="spellEnd"/>
      <w:r>
        <w:t xml:space="preserve">), batang </w:t>
      </w:r>
      <w:r>
        <w:lastRenderedPageBreak/>
        <w:t xml:space="preserve">pengaduk steril, </w:t>
      </w:r>
      <w:proofErr w:type="spellStart"/>
      <w:r>
        <w:t>erlenmeyer</w:t>
      </w:r>
      <w:proofErr w:type="spellEnd"/>
      <w:r>
        <w:t xml:space="preserve"> (</w:t>
      </w:r>
      <w:proofErr w:type="spellStart"/>
      <w:r>
        <w:t>Pyrex</w:t>
      </w:r>
      <w:proofErr w:type="spellEnd"/>
      <w:r>
        <w:t xml:space="preserve">) 250 ml, </w:t>
      </w:r>
      <w:proofErr w:type="spellStart"/>
      <w:r>
        <w:t>erlenmeyer</w:t>
      </w:r>
      <w:proofErr w:type="spellEnd"/>
      <w:r>
        <w:t xml:space="preserve"> (</w:t>
      </w:r>
      <w:proofErr w:type="spellStart"/>
      <w:r>
        <w:t>Pyrex</w:t>
      </w:r>
      <w:proofErr w:type="spellEnd"/>
      <w:r>
        <w:t>) 500 ml</w:t>
      </w:r>
      <w:r>
        <w:rPr>
          <w:spacing w:val="-1"/>
        </w:rPr>
        <w:t xml:space="preserve"> </w:t>
      </w:r>
      <w:r>
        <w:t>, gelas ukur (</w:t>
      </w:r>
      <w:proofErr w:type="spellStart"/>
      <w:r>
        <w:t>Pyrex</w:t>
      </w:r>
      <w:proofErr w:type="spellEnd"/>
      <w:r>
        <w:t xml:space="preserve">) steril 250 ml, sendok steril, spatula, </w:t>
      </w:r>
      <w:proofErr w:type="spellStart"/>
      <w:r>
        <w:t>Bluetip</w:t>
      </w:r>
      <w:proofErr w:type="spellEnd"/>
      <w:r>
        <w:t xml:space="preserve">, pemantik, </w:t>
      </w:r>
      <w:proofErr w:type="spellStart"/>
      <w:r>
        <w:t>bunsen</w:t>
      </w:r>
      <w:proofErr w:type="spellEnd"/>
      <w:r>
        <w:t xml:space="preserve">, </w:t>
      </w:r>
      <w:proofErr w:type="spellStart"/>
      <w:r>
        <w:t>mikropipet</w:t>
      </w:r>
      <w:proofErr w:type="spellEnd"/>
      <w:r>
        <w:t xml:space="preserve"> (</w:t>
      </w:r>
      <w:proofErr w:type="spellStart"/>
      <w:r>
        <w:t>Dumo</w:t>
      </w:r>
      <w:proofErr w:type="spellEnd"/>
      <w:r>
        <w:t xml:space="preserve">) 1000 </w:t>
      </w:r>
      <w:proofErr w:type="spellStart"/>
      <w:r>
        <w:t>mikroliter</w:t>
      </w:r>
      <w:proofErr w:type="spellEnd"/>
      <w:r>
        <w:t xml:space="preserve">, kaca arloji, gelas </w:t>
      </w:r>
      <w:proofErr w:type="spellStart"/>
      <w:r>
        <w:t>beaker</w:t>
      </w:r>
      <w:proofErr w:type="spellEnd"/>
      <w:r>
        <w:t xml:space="preserve"> (</w:t>
      </w:r>
      <w:proofErr w:type="spellStart"/>
      <w:r>
        <w:t>Duran</w:t>
      </w:r>
      <w:proofErr w:type="spellEnd"/>
      <w:r>
        <w:t xml:space="preserve">) 100 ml, pipet tetes, </w:t>
      </w:r>
      <w:proofErr w:type="spellStart"/>
      <w:r>
        <w:t>magnetic</w:t>
      </w:r>
      <w:proofErr w:type="spellEnd"/>
      <w:r>
        <w:t xml:space="preserve"> </w:t>
      </w:r>
      <w:proofErr w:type="spellStart"/>
      <w:r>
        <w:t>strirer</w:t>
      </w:r>
      <w:proofErr w:type="spellEnd"/>
      <w:r>
        <w:t xml:space="preserve">, </w:t>
      </w:r>
      <w:proofErr w:type="spellStart"/>
      <w:r>
        <w:t>hotplate</w:t>
      </w:r>
      <w:proofErr w:type="spellEnd"/>
      <w:r>
        <w:t xml:space="preserve"> (</w:t>
      </w:r>
      <w:proofErr w:type="spellStart"/>
      <w:r>
        <w:t>Thermo</w:t>
      </w:r>
      <w:proofErr w:type="spellEnd"/>
      <w:r>
        <w:t xml:space="preserve"> </w:t>
      </w:r>
      <w:proofErr w:type="spellStart"/>
      <w:r>
        <w:t>Scientific</w:t>
      </w:r>
      <w:proofErr w:type="spellEnd"/>
      <w:r>
        <w:t>), timbangan mikro</w:t>
      </w:r>
      <w:r>
        <w:rPr>
          <w:spacing w:val="80"/>
        </w:rPr>
        <w:t xml:space="preserve"> </w:t>
      </w:r>
      <w:r>
        <w:t>(HWH DJ1002C), neraca analitik (</w:t>
      </w:r>
      <w:proofErr w:type="spellStart"/>
      <w:r>
        <w:t>Radwag</w:t>
      </w:r>
      <w:proofErr w:type="spellEnd"/>
      <w:r>
        <w:t xml:space="preserve">), </w:t>
      </w:r>
      <w:proofErr w:type="spellStart"/>
      <w:r>
        <w:t>vortex</w:t>
      </w:r>
      <w:proofErr w:type="spellEnd"/>
      <w:r>
        <w:t xml:space="preserve"> (DLAB MX-S), LAF (Laminar Air </w:t>
      </w:r>
      <w:proofErr w:type="spellStart"/>
      <w:r>
        <w:t>Flow</w:t>
      </w:r>
      <w:proofErr w:type="spellEnd"/>
      <w:r>
        <w:t>) , inkubator (</w:t>
      </w:r>
      <w:proofErr w:type="spellStart"/>
      <w:r>
        <w:t>Memmert</w:t>
      </w:r>
      <w:proofErr w:type="spellEnd"/>
      <w:r>
        <w:t xml:space="preserve"> IN55), loyang, </w:t>
      </w:r>
      <w:proofErr w:type="spellStart"/>
      <w:r>
        <w:t>bulb</w:t>
      </w:r>
      <w:proofErr w:type="spellEnd"/>
      <w:r>
        <w:t xml:space="preserve">, </w:t>
      </w:r>
      <w:proofErr w:type="spellStart"/>
      <w:r>
        <w:t>waterbath</w:t>
      </w:r>
      <w:proofErr w:type="spellEnd"/>
      <w:r>
        <w:t xml:space="preserve"> (</w:t>
      </w:r>
      <w:proofErr w:type="spellStart"/>
      <w:r>
        <w:t>Memmert</w:t>
      </w:r>
      <w:proofErr w:type="spellEnd"/>
      <w:r>
        <w:t xml:space="preserve">), rak tabung, tabung reaksi, gelas </w:t>
      </w:r>
      <w:proofErr w:type="spellStart"/>
      <w:r>
        <w:t>beaker</w:t>
      </w:r>
      <w:proofErr w:type="spellEnd"/>
      <w:r>
        <w:t xml:space="preserve"> (</w:t>
      </w:r>
      <w:proofErr w:type="spellStart"/>
      <w:r>
        <w:t>Duran</w:t>
      </w:r>
      <w:proofErr w:type="spellEnd"/>
      <w:r>
        <w:t>)250 ml, autoklaf (GEA), oven (</w:t>
      </w:r>
      <w:proofErr w:type="spellStart"/>
      <w:r>
        <w:t>Thermo</w:t>
      </w:r>
      <w:proofErr w:type="spellEnd"/>
      <w:r>
        <w:t xml:space="preserve"> </w:t>
      </w:r>
      <w:proofErr w:type="spellStart"/>
      <w:r>
        <w:t>Scientific</w:t>
      </w:r>
      <w:proofErr w:type="spellEnd"/>
      <w:r>
        <w:t>), UV-C Box Sterilisasi.</w:t>
      </w:r>
    </w:p>
    <w:p w14:paraId="7784D169" w14:textId="77777777" w:rsidR="00CF08A6" w:rsidRDefault="00CF08A6" w:rsidP="00CF08A6">
      <w:pPr>
        <w:pStyle w:val="Heading3"/>
        <w:numPr>
          <w:ilvl w:val="0"/>
          <w:numId w:val="4"/>
        </w:numPr>
        <w:tabs>
          <w:tab w:val="num" w:pos="360"/>
        </w:tabs>
        <w:spacing w:before="240" w:line="360" w:lineRule="auto"/>
        <w:ind w:left="567" w:hanging="567"/>
      </w:pPr>
      <w:bookmarkStart w:id="29" w:name="3.4.2_Bahan"/>
      <w:bookmarkStart w:id="30" w:name="_bookmark39"/>
      <w:bookmarkStart w:id="31" w:name="_Toc200457639"/>
      <w:bookmarkStart w:id="32" w:name="_Toc202792890"/>
      <w:bookmarkEnd w:id="29"/>
      <w:bookmarkEnd w:id="30"/>
      <w:r>
        <w:t>Bahan</w:t>
      </w:r>
      <w:bookmarkEnd w:id="31"/>
      <w:bookmarkEnd w:id="32"/>
    </w:p>
    <w:p w14:paraId="3D62998A" w14:textId="77777777" w:rsidR="00CF08A6" w:rsidRDefault="00CF08A6" w:rsidP="00CF08A6">
      <w:pPr>
        <w:pStyle w:val="BodyText"/>
        <w:spacing w:line="360" w:lineRule="auto"/>
        <w:ind w:firstLine="567"/>
        <w:jc w:val="both"/>
      </w:pPr>
      <w:r>
        <w:t xml:space="preserve">Bahan yang digunakan pada penelitian ini yaitu aluminium </w:t>
      </w:r>
      <w:proofErr w:type="spellStart"/>
      <w:r>
        <w:t>foil</w:t>
      </w:r>
      <w:proofErr w:type="spellEnd"/>
      <w:r>
        <w:t xml:space="preserve"> (</w:t>
      </w:r>
      <w:proofErr w:type="spellStart"/>
      <w:r>
        <w:t>Klin</w:t>
      </w:r>
      <w:proofErr w:type="spellEnd"/>
      <w:r>
        <w:t xml:space="preserve"> pak), </w:t>
      </w:r>
      <w:proofErr w:type="spellStart"/>
      <w:r>
        <w:t>NaOH</w:t>
      </w:r>
      <w:proofErr w:type="spellEnd"/>
      <w:r>
        <w:t xml:space="preserve"> (</w:t>
      </w:r>
      <w:proofErr w:type="spellStart"/>
      <w:r>
        <w:t>SmartLab</w:t>
      </w:r>
      <w:proofErr w:type="spellEnd"/>
      <w:r>
        <w:t xml:space="preserve">), </w:t>
      </w:r>
      <w:proofErr w:type="spellStart"/>
      <w:r>
        <w:t>aquadest</w:t>
      </w:r>
      <w:proofErr w:type="spellEnd"/>
      <w:r>
        <w:t>, kertas tahan panas, tali katun, BPW (</w:t>
      </w:r>
      <w:proofErr w:type="spellStart"/>
      <w:r>
        <w:t>Buffered</w:t>
      </w:r>
      <w:proofErr w:type="spellEnd"/>
      <w:r>
        <w:t xml:space="preserve"> </w:t>
      </w:r>
      <w:proofErr w:type="spellStart"/>
      <w:r>
        <w:t>Peptone</w:t>
      </w:r>
      <w:proofErr w:type="spellEnd"/>
      <w:r>
        <w:t xml:space="preserve"> Water) (Merck), kapas (</w:t>
      </w:r>
      <w:proofErr w:type="spellStart"/>
      <w:r>
        <w:t>Medisoft</w:t>
      </w:r>
      <w:proofErr w:type="spellEnd"/>
      <w:r>
        <w:t>), tisu, alkohol 70% (</w:t>
      </w:r>
      <w:proofErr w:type="spellStart"/>
      <w:r>
        <w:t>OneMed</w:t>
      </w:r>
      <w:proofErr w:type="spellEnd"/>
      <w:r>
        <w:t>), HCL 37% (Merck), media siap pakai</w:t>
      </w:r>
      <w:r>
        <w:rPr>
          <w:spacing w:val="-6"/>
        </w:rPr>
        <w:t xml:space="preserve"> </w:t>
      </w:r>
      <w:r>
        <w:t xml:space="preserve">3M </w:t>
      </w:r>
      <w:proofErr w:type="spellStart"/>
      <w:r>
        <w:t>Petrifilm</w:t>
      </w:r>
      <w:proofErr w:type="spellEnd"/>
      <w:r>
        <w:rPr>
          <w:spacing w:val="-2"/>
        </w:rPr>
        <w:t xml:space="preserve"> </w:t>
      </w:r>
      <w:proofErr w:type="spellStart"/>
      <w:r>
        <w:t>Yeast</w:t>
      </w:r>
      <w:proofErr w:type="spellEnd"/>
      <w:r>
        <w:t xml:space="preserve"> &amp;</w:t>
      </w:r>
      <w:r>
        <w:rPr>
          <w:spacing w:val="-2"/>
        </w:rPr>
        <w:t xml:space="preserve"> </w:t>
      </w:r>
      <w:proofErr w:type="spellStart"/>
      <w:r>
        <w:t>Mold</w:t>
      </w:r>
      <w:proofErr w:type="spellEnd"/>
      <w:r>
        <w:t xml:space="preserve"> (</w:t>
      </w:r>
      <w:proofErr w:type="spellStart"/>
      <w:r>
        <w:t>Neogen</w:t>
      </w:r>
      <w:proofErr w:type="spellEnd"/>
      <w:r>
        <w:t>), pati</w:t>
      </w:r>
      <w:r>
        <w:rPr>
          <w:spacing w:val="-6"/>
        </w:rPr>
        <w:t xml:space="preserve"> </w:t>
      </w:r>
      <w:r>
        <w:t xml:space="preserve">pisang </w:t>
      </w:r>
      <w:r>
        <w:rPr>
          <w:spacing w:val="-2"/>
        </w:rPr>
        <w:t>kepok.</w:t>
      </w:r>
    </w:p>
    <w:p w14:paraId="0AA9084C" w14:textId="77777777" w:rsidR="00CF08A6" w:rsidRDefault="00CF08A6" w:rsidP="00CF08A6">
      <w:pPr>
        <w:pStyle w:val="Heading2"/>
        <w:numPr>
          <w:ilvl w:val="1"/>
          <w:numId w:val="1"/>
        </w:numPr>
        <w:spacing w:before="240" w:line="360" w:lineRule="auto"/>
        <w:ind w:left="426" w:hanging="427"/>
        <w:jc w:val="both"/>
      </w:pPr>
      <w:bookmarkStart w:id="33" w:name="3.5_Variabel_Penelitian"/>
      <w:bookmarkStart w:id="34" w:name="_bookmark40"/>
      <w:bookmarkStart w:id="35" w:name="_Toc200457640"/>
      <w:bookmarkStart w:id="36" w:name="_Toc202792891"/>
      <w:bookmarkEnd w:id="33"/>
      <w:bookmarkEnd w:id="34"/>
      <w:r>
        <w:t>Variabel</w:t>
      </w:r>
      <w:r>
        <w:rPr>
          <w:spacing w:val="-9"/>
        </w:rPr>
        <w:t xml:space="preserve"> </w:t>
      </w:r>
      <w:r>
        <w:rPr>
          <w:spacing w:val="-2"/>
        </w:rPr>
        <w:t>Penelitian</w:t>
      </w:r>
      <w:bookmarkEnd w:id="35"/>
      <w:bookmarkEnd w:id="36"/>
    </w:p>
    <w:p w14:paraId="11AFF1D3" w14:textId="77777777" w:rsidR="00CF08A6" w:rsidRDefault="00CF08A6" w:rsidP="00CF08A6">
      <w:pPr>
        <w:pStyle w:val="Heading3"/>
        <w:numPr>
          <w:ilvl w:val="0"/>
          <w:numId w:val="5"/>
        </w:numPr>
        <w:tabs>
          <w:tab w:val="num" w:pos="360"/>
        </w:tabs>
        <w:spacing w:line="360" w:lineRule="auto"/>
        <w:ind w:left="567" w:hanging="567"/>
      </w:pPr>
      <w:bookmarkStart w:id="37" w:name="3.5.1_Variabel_Bebas_(Independen_Variabe"/>
      <w:bookmarkStart w:id="38" w:name="_bookmark41"/>
      <w:bookmarkStart w:id="39" w:name="_Toc200457641"/>
      <w:bookmarkStart w:id="40" w:name="_Toc202792892"/>
      <w:bookmarkEnd w:id="37"/>
      <w:bookmarkEnd w:id="38"/>
      <w:r>
        <w:t>Variabel</w:t>
      </w:r>
      <w:r>
        <w:rPr>
          <w:spacing w:val="-9"/>
        </w:rPr>
        <w:t xml:space="preserve"> </w:t>
      </w:r>
      <w:r>
        <w:t>Bebas</w:t>
      </w:r>
      <w:r>
        <w:rPr>
          <w:spacing w:val="-2"/>
        </w:rPr>
        <w:t xml:space="preserve"> </w:t>
      </w:r>
      <w:r>
        <w:t>(Independen</w:t>
      </w:r>
      <w:r>
        <w:rPr>
          <w:spacing w:val="-7"/>
        </w:rPr>
        <w:t xml:space="preserve"> </w:t>
      </w:r>
      <w:r>
        <w:rPr>
          <w:spacing w:val="-2"/>
        </w:rPr>
        <w:t>Variabel)</w:t>
      </w:r>
      <w:bookmarkEnd w:id="39"/>
      <w:bookmarkEnd w:id="40"/>
    </w:p>
    <w:p w14:paraId="25DCF78E" w14:textId="77777777" w:rsidR="00CF08A6" w:rsidRDefault="00CF08A6" w:rsidP="00CF08A6">
      <w:pPr>
        <w:pStyle w:val="BodyText"/>
        <w:spacing w:line="360" w:lineRule="auto"/>
        <w:ind w:firstLine="567"/>
        <w:jc w:val="both"/>
      </w:pPr>
      <w:r>
        <w:t>Variabel bebas adalah variabel yang mempengaruhi atau yang menjadi</w:t>
      </w:r>
      <w:r>
        <w:rPr>
          <w:spacing w:val="40"/>
        </w:rPr>
        <w:t xml:space="preserve"> </w:t>
      </w:r>
      <w:r>
        <w:t>sebab perubahannya atau timbulnya variabel terikat (Sugiyono, 2016). Maka dalam penelitian ini yang menjadi variabel bebas (Independen Variabel) adalah sampel pati pisang kepok steril dan non steril.</w:t>
      </w:r>
    </w:p>
    <w:p w14:paraId="2911DC80" w14:textId="77777777" w:rsidR="00CF08A6" w:rsidRDefault="00CF08A6" w:rsidP="00CF08A6">
      <w:pPr>
        <w:pStyle w:val="Heading3"/>
        <w:numPr>
          <w:ilvl w:val="0"/>
          <w:numId w:val="5"/>
        </w:numPr>
        <w:tabs>
          <w:tab w:val="num" w:pos="360"/>
        </w:tabs>
        <w:spacing w:before="240" w:line="360" w:lineRule="auto"/>
        <w:ind w:left="567" w:hanging="567"/>
      </w:pPr>
      <w:bookmarkStart w:id="41" w:name="3.5.2_Variabel_Terikat_(Dependen_Variabe"/>
      <w:bookmarkStart w:id="42" w:name="_bookmark42"/>
      <w:bookmarkStart w:id="43" w:name="_Toc200457642"/>
      <w:bookmarkStart w:id="44" w:name="_Toc202792893"/>
      <w:bookmarkEnd w:id="41"/>
      <w:bookmarkEnd w:id="42"/>
      <w:r>
        <w:t>Variabel</w:t>
      </w:r>
      <w:r>
        <w:rPr>
          <w:spacing w:val="-14"/>
        </w:rPr>
        <w:t xml:space="preserve"> </w:t>
      </w:r>
      <w:r>
        <w:t>Terikat (Dependen</w:t>
      </w:r>
      <w:r>
        <w:rPr>
          <w:spacing w:val="-4"/>
        </w:rPr>
        <w:t xml:space="preserve"> </w:t>
      </w:r>
      <w:r>
        <w:rPr>
          <w:spacing w:val="-2"/>
        </w:rPr>
        <w:t>Variabel)</w:t>
      </w:r>
      <w:bookmarkEnd w:id="43"/>
      <w:bookmarkEnd w:id="44"/>
    </w:p>
    <w:p w14:paraId="2D44F324" w14:textId="77777777" w:rsidR="00CF08A6" w:rsidRDefault="00CF08A6" w:rsidP="00CF08A6">
      <w:pPr>
        <w:pStyle w:val="BodyText"/>
        <w:spacing w:line="360" w:lineRule="auto"/>
        <w:ind w:firstLine="567"/>
        <w:jc w:val="both"/>
      </w:pPr>
      <w:r>
        <w:t>Variabel terikat adalah variabel yang dipengaruhi atau yang menjadi akibat adanya variabel bebas (Sugiyono, 2016). Maka dalam</w:t>
      </w:r>
      <w:r>
        <w:rPr>
          <w:spacing w:val="-2"/>
        </w:rPr>
        <w:t xml:space="preserve"> </w:t>
      </w:r>
      <w:r>
        <w:t>penelitian ini yang menjadi variabel terikat (Dependen Variabel) adalah nilai Angka Kapang Khamir (AKK) pada sampel pati pisang kepok.</w:t>
      </w:r>
    </w:p>
    <w:p w14:paraId="49308159" w14:textId="77777777" w:rsidR="00CF08A6" w:rsidRDefault="00CF08A6" w:rsidP="00CF08A6">
      <w:pPr>
        <w:rPr>
          <w:sz w:val="24"/>
          <w:szCs w:val="24"/>
        </w:rPr>
      </w:pPr>
      <w:r>
        <w:br w:type="page"/>
      </w:r>
    </w:p>
    <w:p w14:paraId="64DF01EE" w14:textId="77777777" w:rsidR="00CF08A6" w:rsidRDefault="00CF08A6" w:rsidP="00CF08A6">
      <w:pPr>
        <w:pStyle w:val="Heading2"/>
        <w:numPr>
          <w:ilvl w:val="1"/>
          <w:numId w:val="1"/>
        </w:numPr>
        <w:spacing w:before="240" w:line="360" w:lineRule="auto"/>
        <w:ind w:left="426" w:hanging="426"/>
        <w:jc w:val="both"/>
      </w:pPr>
      <w:bookmarkStart w:id="45" w:name="3.6_Definisi_Operasional"/>
      <w:bookmarkStart w:id="46" w:name="_bookmark43"/>
      <w:bookmarkStart w:id="47" w:name="_Toc200457643"/>
      <w:bookmarkStart w:id="48" w:name="_Toc202792894"/>
      <w:bookmarkEnd w:id="45"/>
      <w:bookmarkEnd w:id="46"/>
      <w:r>
        <w:lastRenderedPageBreak/>
        <w:t>Definisi</w:t>
      </w:r>
      <w:r>
        <w:rPr>
          <w:spacing w:val="-9"/>
        </w:rPr>
        <w:t xml:space="preserve"> </w:t>
      </w:r>
      <w:r>
        <w:rPr>
          <w:spacing w:val="-2"/>
        </w:rPr>
        <w:t>Operasional</w:t>
      </w:r>
      <w:bookmarkEnd w:id="47"/>
      <w:bookmarkEnd w:id="48"/>
    </w:p>
    <w:p w14:paraId="5A59F60E" w14:textId="77777777" w:rsidR="00CF08A6" w:rsidRDefault="00CF08A6" w:rsidP="00CF08A6">
      <w:pPr>
        <w:pStyle w:val="BodyText"/>
        <w:spacing w:before="128" w:line="360" w:lineRule="auto"/>
        <w:ind w:left="2564"/>
      </w:pPr>
      <w:bookmarkStart w:id="49" w:name="_bookmark44"/>
      <w:bookmarkEnd w:id="49"/>
      <w:r>
        <w:t>Tabel</w:t>
      </w:r>
      <w:r>
        <w:rPr>
          <w:spacing w:val="-16"/>
        </w:rPr>
        <w:t xml:space="preserve"> </w:t>
      </w:r>
      <w:r>
        <w:t>3.1</w:t>
      </w:r>
      <w:r>
        <w:rPr>
          <w:spacing w:val="-1"/>
        </w:rPr>
        <w:t xml:space="preserve"> </w:t>
      </w:r>
      <w:r>
        <w:t>Definisi</w:t>
      </w:r>
      <w:r>
        <w:rPr>
          <w:spacing w:val="-7"/>
        </w:rPr>
        <w:t xml:space="preserve"> </w:t>
      </w:r>
      <w:r>
        <w:t>Operasional</w:t>
      </w:r>
      <w:r>
        <w:rPr>
          <w:spacing w:val="-10"/>
        </w:rPr>
        <w:t xml:space="preserve"> </w:t>
      </w:r>
      <w:r>
        <w:rPr>
          <w:spacing w:val="-2"/>
        </w:rPr>
        <w:t>Penelitian</w:t>
      </w:r>
    </w:p>
    <w:tbl>
      <w:tblPr>
        <w:tblW w:w="85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1787"/>
        <w:gridCol w:w="1566"/>
        <w:gridCol w:w="1273"/>
        <w:gridCol w:w="1138"/>
        <w:gridCol w:w="1417"/>
      </w:tblGrid>
      <w:tr w:rsidR="00CF08A6" w14:paraId="334C876C" w14:textId="77777777" w:rsidTr="003C2AF3">
        <w:trPr>
          <w:trHeight w:val="580"/>
        </w:trPr>
        <w:tc>
          <w:tcPr>
            <w:tcW w:w="1335" w:type="dxa"/>
          </w:tcPr>
          <w:p w14:paraId="484154D2" w14:textId="77777777" w:rsidR="00CF08A6" w:rsidRDefault="00CF08A6" w:rsidP="003C2AF3">
            <w:pPr>
              <w:pStyle w:val="TableParagraph"/>
              <w:spacing w:before="150"/>
              <w:ind w:left="9"/>
              <w:rPr>
                <w:b/>
                <w:sz w:val="24"/>
              </w:rPr>
            </w:pPr>
            <w:r>
              <w:rPr>
                <w:b/>
                <w:spacing w:val="-2"/>
                <w:sz w:val="24"/>
              </w:rPr>
              <w:t>Variabel</w:t>
            </w:r>
          </w:p>
        </w:tc>
        <w:tc>
          <w:tcPr>
            <w:tcW w:w="1787" w:type="dxa"/>
          </w:tcPr>
          <w:p w14:paraId="0D5FDF0C" w14:textId="77777777" w:rsidR="00CF08A6" w:rsidRDefault="00CF08A6" w:rsidP="003C2AF3">
            <w:pPr>
              <w:pStyle w:val="TableParagraph"/>
              <w:spacing w:before="8" w:line="237" w:lineRule="auto"/>
              <w:ind w:left="9" w:right="31" w:firstLine="196"/>
              <w:rPr>
                <w:b/>
                <w:sz w:val="24"/>
              </w:rPr>
            </w:pPr>
            <w:r>
              <w:rPr>
                <w:b/>
                <w:spacing w:val="-2"/>
                <w:sz w:val="24"/>
              </w:rPr>
              <w:t xml:space="preserve">Definisi </w:t>
            </w:r>
            <w:r>
              <w:rPr>
                <w:b/>
                <w:spacing w:val="-4"/>
                <w:sz w:val="24"/>
              </w:rPr>
              <w:t>Operasional</w:t>
            </w:r>
          </w:p>
        </w:tc>
        <w:tc>
          <w:tcPr>
            <w:tcW w:w="1566" w:type="dxa"/>
          </w:tcPr>
          <w:p w14:paraId="31FC9246" w14:textId="77777777" w:rsidR="00CF08A6" w:rsidRDefault="00CF08A6" w:rsidP="003C2AF3">
            <w:pPr>
              <w:pStyle w:val="TableParagraph"/>
              <w:spacing w:before="150"/>
              <w:ind w:left="8"/>
              <w:rPr>
                <w:b/>
                <w:sz w:val="24"/>
              </w:rPr>
            </w:pPr>
            <w:r>
              <w:rPr>
                <w:b/>
                <w:spacing w:val="-2"/>
                <w:sz w:val="24"/>
              </w:rPr>
              <w:t>Metode</w:t>
            </w:r>
          </w:p>
        </w:tc>
        <w:tc>
          <w:tcPr>
            <w:tcW w:w="1273" w:type="dxa"/>
          </w:tcPr>
          <w:p w14:paraId="418442C6" w14:textId="77777777" w:rsidR="00CF08A6" w:rsidRDefault="00CF08A6" w:rsidP="003C2AF3">
            <w:pPr>
              <w:pStyle w:val="TableParagraph"/>
              <w:spacing w:before="150"/>
              <w:ind w:left="3"/>
              <w:rPr>
                <w:b/>
                <w:sz w:val="24"/>
              </w:rPr>
            </w:pPr>
            <w:r>
              <w:rPr>
                <w:b/>
                <w:sz w:val="24"/>
              </w:rPr>
              <w:t>Alat</w:t>
            </w:r>
            <w:r>
              <w:rPr>
                <w:b/>
                <w:spacing w:val="-8"/>
                <w:sz w:val="24"/>
              </w:rPr>
              <w:t xml:space="preserve"> </w:t>
            </w:r>
            <w:r>
              <w:rPr>
                <w:b/>
                <w:spacing w:val="-4"/>
                <w:sz w:val="24"/>
              </w:rPr>
              <w:t>Ukur</w:t>
            </w:r>
          </w:p>
        </w:tc>
        <w:tc>
          <w:tcPr>
            <w:tcW w:w="1138" w:type="dxa"/>
          </w:tcPr>
          <w:p w14:paraId="0A027A61" w14:textId="77777777" w:rsidR="00CF08A6" w:rsidRDefault="00CF08A6" w:rsidP="003C2AF3">
            <w:pPr>
              <w:pStyle w:val="TableParagraph"/>
              <w:spacing w:before="150"/>
              <w:ind w:left="2"/>
              <w:rPr>
                <w:b/>
                <w:sz w:val="24"/>
              </w:rPr>
            </w:pPr>
            <w:r>
              <w:rPr>
                <w:b/>
                <w:spacing w:val="-2"/>
                <w:sz w:val="24"/>
              </w:rPr>
              <w:t>Skala</w:t>
            </w:r>
          </w:p>
        </w:tc>
        <w:tc>
          <w:tcPr>
            <w:tcW w:w="1417" w:type="dxa"/>
          </w:tcPr>
          <w:p w14:paraId="1C1D838D" w14:textId="77777777" w:rsidR="00CF08A6" w:rsidRDefault="00CF08A6" w:rsidP="003C2AF3">
            <w:pPr>
              <w:pStyle w:val="TableParagraph"/>
              <w:spacing w:before="150"/>
              <w:ind w:left="2"/>
              <w:rPr>
                <w:b/>
                <w:sz w:val="24"/>
              </w:rPr>
            </w:pPr>
            <w:r>
              <w:rPr>
                <w:b/>
                <w:spacing w:val="-4"/>
                <w:sz w:val="24"/>
              </w:rPr>
              <w:t>Hasil</w:t>
            </w:r>
          </w:p>
        </w:tc>
      </w:tr>
      <w:tr w:rsidR="00CF08A6" w14:paraId="13E27767" w14:textId="77777777" w:rsidTr="003C2AF3">
        <w:trPr>
          <w:trHeight w:val="3590"/>
        </w:trPr>
        <w:tc>
          <w:tcPr>
            <w:tcW w:w="1335" w:type="dxa"/>
          </w:tcPr>
          <w:p w14:paraId="19F413DA" w14:textId="77777777" w:rsidR="00CF08A6" w:rsidRDefault="00CF08A6" w:rsidP="003C2AF3">
            <w:pPr>
              <w:pStyle w:val="TableParagraph"/>
              <w:ind w:left="9" w:right="79"/>
              <w:rPr>
                <w:sz w:val="24"/>
              </w:rPr>
            </w:pPr>
            <w:r>
              <w:rPr>
                <w:spacing w:val="-2"/>
                <w:sz w:val="24"/>
              </w:rPr>
              <w:t>Pati</w:t>
            </w:r>
            <w:r>
              <w:rPr>
                <w:spacing w:val="-23"/>
                <w:sz w:val="24"/>
              </w:rPr>
              <w:t xml:space="preserve"> </w:t>
            </w:r>
            <w:r>
              <w:rPr>
                <w:spacing w:val="-2"/>
                <w:sz w:val="24"/>
              </w:rPr>
              <w:t xml:space="preserve">Steril </w:t>
            </w:r>
            <w:r>
              <w:rPr>
                <w:sz w:val="24"/>
              </w:rPr>
              <w:t xml:space="preserve">dan Non </w:t>
            </w:r>
            <w:r>
              <w:rPr>
                <w:spacing w:val="-2"/>
                <w:sz w:val="24"/>
              </w:rPr>
              <w:t>Steril</w:t>
            </w:r>
          </w:p>
        </w:tc>
        <w:tc>
          <w:tcPr>
            <w:tcW w:w="1787" w:type="dxa"/>
          </w:tcPr>
          <w:p w14:paraId="43AA4EF6" w14:textId="77777777" w:rsidR="00CF08A6" w:rsidRDefault="00CF08A6" w:rsidP="003C2AF3">
            <w:pPr>
              <w:pStyle w:val="TableParagraph"/>
              <w:spacing w:line="237" w:lineRule="auto"/>
              <w:ind w:left="9" w:right="31"/>
              <w:rPr>
                <w:sz w:val="24"/>
              </w:rPr>
            </w:pPr>
            <w:r>
              <w:rPr>
                <w:sz w:val="24"/>
              </w:rPr>
              <w:t>Pati</w:t>
            </w:r>
            <w:r>
              <w:rPr>
                <w:spacing w:val="-15"/>
                <w:sz w:val="24"/>
              </w:rPr>
              <w:t xml:space="preserve"> </w:t>
            </w:r>
            <w:r>
              <w:rPr>
                <w:sz w:val="24"/>
              </w:rPr>
              <w:t>pisang</w:t>
            </w:r>
            <w:r>
              <w:rPr>
                <w:spacing w:val="-15"/>
                <w:sz w:val="24"/>
              </w:rPr>
              <w:t xml:space="preserve"> </w:t>
            </w:r>
            <w:r>
              <w:rPr>
                <w:sz w:val="24"/>
              </w:rPr>
              <w:t xml:space="preserve">kepok yang diproduksi oleh UMKM </w:t>
            </w:r>
            <w:proofErr w:type="spellStart"/>
            <w:r>
              <w:rPr>
                <w:sz w:val="24"/>
              </w:rPr>
              <w:t>Sidodadi</w:t>
            </w:r>
            <w:proofErr w:type="spellEnd"/>
            <w:r>
              <w:rPr>
                <w:sz w:val="24"/>
              </w:rPr>
              <w:t xml:space="preserve"> dengan </w:t>
            </w:r>
            <w:r>
              <w:rPr>
                <w:spacing w:val="-2"/>
                <w:sz w:val="24"/>
              </w:rPr>
              <w:t xml:space="preserve">perlakuan </w:t>
            </w:r>
            <w:r>
              <w:rPr>
                <w:sz w:val="24"/>
              </w:rPr>
              <w:t>sterilisasi sinar UV dan tanpa sinar UV</w:t>
            </w:r>
          </w:p>
        </w:tc>
        <w:tc>
          <w:tcPr>
            <w:tcW w:w="1566" w:type="dxa"/>
          </w:tcPr>
          <w:p w14:paraId="77A4191E" w14:textId="77777777" w:rsidR="00CF08A6" w:rsidRDefault="00CF08A6" w:rsidP="003C2AF3">
            <w:pPr>
              <w:pStyle w:val="TableParagraph"/>
              <w:ind w:left="8" w:right="55"/>
              <w:rPr>
                <w:sz w:val="24"/>
              </w:rPr>
            </w:pPr>
            <w:r>
              <w:rPr>
                <w:sz w:val="24"/>
              </w:rPr>
              <w:t>Sampel pati pisang</w:t>
            </w:r>
            <w:r>
              <w:rPr>
                <w:spacing w:val="-5"/>
                <w:sz w:val="24"/>
              </w:rPr>
              <w:t xml:space="preserve"> </w:t>
            </w:r>
            <w:r>
              <w:rPr>
                <w:sz w:val="24"/>
              </w:rPr>
              <w:t xml:space="preserve">kepok </w:t>
            </w:r>
            <w:r>
              <w:rPr>
                <w:spacing w:val="-2"/>
                <w:sz w:val="24"/>
              </w:rPr>
              <w:t xml:space="preserve">disterilisasi dengan dipaparkan </w:t>
            </w:r>
            <w:r>
              <w:rPr>
                <w:sz w:val="24"/>
              </w:rPr>
              <w:t xml:space="preserve">sinar UV-C selama 2 jam pada jarak </w:t>
            </w:r>
            <w:r>
              <w:rPr>
                <w:spacing w:val="-2"/>
                <w:sz w:val="24"/>
              </w:rPr>
              <w:t>ketebalan</w:t>
            </w:r>
            <w:r>
              <w:rPr>
                <w:spacing w:val="-13"/>
                <w:sz w:val="24"/>
              </w:rPr>
              <w:t xml:space="preserve"> </w:t>
            </w:r>
            <w:r>
              <w:rPr>
                <w:spacing w:val="-2"/>
                <w:sz w:val="24"/>
              </w:rPr>
              <w:t xml:space="preserve">pati </w:t>
            </w:r>
            <w:r>
              <w:rPr>
                <w:sz w:val="24"/>
              </w:rPr>
              <w:t xml:space="preserve">0,5 cm dari sumber sinar </w:t>
            </w:r>
            <w:r>
              <w:rPr>
                <w:spacing w:val="-4"/>
                <w:sz w:val="24"/>
              </w:rPr>
              <w:t>UV.</w:t>
            </w:r>
          </w:p>
        </w:tc>
        <w:tc>
          <w:tcPr>
            <w:tcW w:w="1273" w:type="dxa"/>
          </w:tcPr>
          <w:p w14:paraId="6D64875C" w14:textId="77777777" w:rsidR="00CF08A6" w:rsidRDefault="00CF08A6" w:rsidP="003C2AF3">
            <w:pPr>
              <w:pStyle w:val="TableParagraph"/>
              <w:spacing w:line="268" w:lineRule="exact"/>
              <w:ind w:left="26" w:right="22"/>
              <w:jc w:val="center"/>
              <w:rPr>
                <w:sz w:val="24"/>
              </w:rPr>
            </w:pPr>
            <w:r>
              <w:rPr>
                <w:spacing w:val="-10"/>
                <w:sz w:val="24"/>
              </w:rPr>
              <w:t>-</w:t>
            </w:r>
          </w:p>
        </w:tc>
        <w:tc>
          <w:tcPr>
            <w:tcW w:w="1138" w:type="dxa"/>
          </w:tcPr>
          <w:p w14:paraId="44A9D12D" w14:textId="77777777" w:rsidR="00CF08A6" w:rsidRDefault="00CF08A6" w:rsidP="003C2AF3">
            <w:pPr>
              <w:pStyle w:val="TableParagraph"/>
              <w:spacing w:line="268" w:lineRule="exact"/>
              <w:ind w:left="2"/>
              <w:rPr>
                <w:sz w:val="24"/>
              </w:rPr>
            </w:pPr>
            <w:r>
              <w:rPr>
                <w:spacing w:val="-2"/>
                <w:sz w:val="24"/>
              </w:rPr>
              <w:t>Nominal</w:t>
            </w:r>
          </w:p>
        </w:tc>
        <w:tc>
          <w:tcPr>
            <w:tcW w:w="1417" w:type="dxa"/>
          </w:tcPr>
          <w:p w14:paraId="41CA95D2" w14:textId="77777777" w:rsidR="00CF08A6" w:rsidRDefault="00CF08A6" w:rsidP="003C2AF3">
            <w:pPr>
              <w:pStyle w:val="TableParagraph"/>
              <w:ind w:left="2" w:right="148"/>
              <w:rPr>
                <w:sz w:val="24"/>
              </w:rPr>
            </w:pPr>
            <w:r>
              <w:rPr>
                <w:sz w:val="24"/>
              </w:rPr>
              <w:t>Sampel</w:t>
            </w:r>
            <w:r>
              <w:rPr>
                <w:spacing w:val="-25"/>
                <w:sz w:val="24"/>
              </w:rPr>
              <w:t xml:space="preserve"> </w:t>
            </w:r>
            <w:r>
              <w:rPr>
                <w:sz w:val="24"/>
              </w:rPr>
              <w:t xml:space="preserve">pati </w:t>
            </w:r>
            <w:r>
              <w:rPr>
                <w:spacing w:val="-2"/>
                <w:sz w:val="24"/>
              </w:rPr>
              <w:t>pisang</w:t>
            </w:r>
            <w:r>
              <w:rPr>
                <w:spacing w:val="-15"/>
                <w:sz w:val="24"/>
              </w:rPr>
              <w:t xml:space="preserve"> </w:t>
            </w:r>
            <w:r>
              <w:rPr>
                <w:spacing w:val="-2"/>
                <w:sz w:val="24"/>
              </w:rPr>
              <w:t xml:space="preserve">kepok </w:t>
            </w:r>
            <w:r>
              <w:rPr>
                <w:sz w:val="24"/>
              </w:rPr>
              <w:t>dengan</w:t>
            </w:r>
            <w:r>
              <w:rPr>
                <w:spacing w:val="-5"/>
                <w:sz w:val="24"/>
              </w:rPr>
              <w:t xml:space="preserve"> </w:t>
            </w:r>
            <w:r>
              <w:rPr>
                <w:sz w:val="24"/>
              </w:rPr>
              <w:t xml:space="preserve">dan </w:t>
            </w:r>
            <w:r>
              <w:rPr>
                <w:spacing w:val="-2"/>
                <w:sz w:val="24"/>
              </w:rPr>
              <w:t xml:space="preserve">tanpa perlakuan </w:t>
            </w:r>
            <w:r>
              <w:rPr>
                <w:sz w:val="24"/>
              </w:rPr>
              <w:t>Sinar UV</w:t>
            </w:r>
          </w:p>
        </w:tc>
      </w:tr>
      <w:tr w:rsidR="00CF08A6" w14:paraId="4E3F8D8B" w14:textId="77777777" w:rsidTr="003C2AF3">
        <w:trPr>
          <w:trHeight w:val="4138"/>
        </w:trPr>
        <w:tc>
          <w:tcPr>
            <w:tcW w:w="1335" w:type="dxa"/>
          </w:tcPr>
          <w:p w14:paraId="720B6349" w14:textId="77777777" w:rsidR="00CF08A6" w:rsidRDefault="00CF08A6" w:rsidP="003C2AF3">
            <w:pPr>
              <w:pStyle w:val="TableParagraph"/>
              <w:ind w:left="9"/>
              <w:rPr>
                <w:sz w:val="24"/>
              </w:rPr>
            </w:pPr>
            <w:r>
              <w:rPr>
                <w:spacing w:val="-4"/>
                <w:sz w:val="24"/>
              </w:rPr>
              <w:t>Nilai</w:t>
            </w:r>
            <w:r>
              <w:rPr>
                <w:spacing w:val="-13"/>
                <w:sz w:val="24"/>
              </w:rPr>
              <w:t xml:space="preserve"> </w:t>
            </w:r>
            <w:r>
              <w:rPr>
                <w:spacing w:val="-4"/>
                <w:sz w:val="24"/>
              </w:rPr>
              <w:t xml:space="preserve">Angka </w:t>
            </w:r>
            <w:r>
              <w:rPr>
                <w:spacing w:val="-2"/>
                <w:sz w:val="24"/>
              </w:rPr>
              <w:t>Kapang Khamir (AKK)</w:t>
            </w:r>
          </w:p>
        </w:tc>
        <w:tc>
          <w:tcPr>
            <w:tcW w:w="1787" w:type="dxa"/>
          </w:tcPr>
          <w:p w14:paraId="39ECE28D" w14:textId="77777777" w:rsidR="00CF08A6" w:rsidRDefault="00CF08A6" w:rsidP="003C2AF3">
            <w:pPr>
              <w:pStyle w:val="TableParagraph"/>
              <w:ind w:left="9" w:right="31"/>
              <w:rPr>
                <w:sz w:val="24"/>
              </w:rPr>
            </w:pPr>
            <w:r>
              <w:rPr>
                <w:sz w:val="24"/>
              </w:rPr>
              <w:t>Jumlah koloni kapang</w:t>
            </w:r>
            <w:r>
              <w:rPr>
                <w:spacing w:val="-5"/>
                <w:sz w:val="24"/>
              </w:rPr>
              <w:t xml:space="preserve"> </w:t>
            </w:r>
            <w:r>
              <w:rPr>
                <w:sz w:val="24"/>
              </w:rPr>
              <w:t xml:space="preserve">khamir dari pati pisang </w:t>
            </w:r>
            <w:r>
              <w:rPr>
                <w:spacing w:val="-2"/>
                <w:sz w:val="24"/>
              </w:rPr>
              <w:t xml:space="preserve">kepok </w:t>
            </w:r>
            <w:proofErr w:type="spellStart"/>
            <w:r>
              <w:rPr>
                <w:spacing w:val="-2"/>
                <w:sz w:val="24"/>
              </w:rPr>
              <w:t>yangtumbuh</w:t>
            </w:r>
            <w:proofErr w:type="spellEnd"/>
            <w:r>
              <w:rPr>
                <w:spacing w:val="-13"/>
                <w:sz w:val="24"/>
              </w:rPr>
              <w:t xml:space="preserve"> </w:t>
            </w:r>
            <w:r>
              <w:rPr>
                <w:spacing w:val="-2"/>
                <w:sz w:val="24"/>
              </w:rPr>
              <w:t xml:space="preserve">pada </w:t>
            </w:r>
            <w:r>
              <w:rPr>
                <w:sz w:val="24"/>
              </w:rPr>
              <w:t xml:space="preserve">media </w:t>
            </w:r>
            <w:proofErr w:type="spellStart"/>
            <w:r>
              <w:rPr>
                <w:sz w:val="24"/>
              </w:rPr>
              <w:t>petrifilm</w:t>
            </w:r>
            <w:proofErr w:type="spellEnd"/>
            <w:r>
              <w:rPr>
                <w:sz w:val="24"/>
              </w:rPr>
              <w:t xml:space="preserve"> setelah inkubasi pada suhu 20 - </w:t>
            </w:r>
            <w:r>
              <w:rPr>
                <w:spacing w:val="-4"/>
                <w:sz w:val="24"/>
              </w:rPr>
              <w:t>25°C</w:t>
            </w:r>
          </w:p>
          <w:p w14:paraId="4FBC1EF4" w14:textId="77777777" w:rsidR="00CF08A6" w:rsidRDefault="00CF08A6" w:rsidP="003C2AF3">
            <w:pPr>
              <w:pStyle w:val="TableParagraph"/>
              <w:spacing w:line="275" w:lineRule="exact"/>
              <w:ind w:left="9"/>
              <w:rPr>
                <w:sz w:val="24"/>
              </w:rPr>
            </w:pPr>
            <w:r>
              <w:rPr>
                <w:sz w:val="24"/>
              </w:rPr>
              <w:t>selama</w:t>
            </w:r>
            <w:r>
              <w:rPr>
                <w:spacing w:val="-3"/>
                <w:sz w:val="24"/>
              </w:rPr>
              <w:t xml:space="preserve"> </w:t>
            </w:r>
            <w:r>
              <w:rPr>
                <w:sz w:val="24"/>
              </w:rPr>
              <w:t>3</w:t>
            </w:r>
            <w:r>
              <w:rPr>
                <w:spacing w:val="1"/>
                <w:sz w:val="24"/>
              </w:rPr>
              <w:t xml:space="preserve"> </w:t>
            </w:r>
            <w:r>
              <w:rPr>
                <w:sz w:val="24"/>
              </w:rPr>
              <w:t>– 5</w:t>
            </w:r>
            <w:r>
              <w:rPr>
                <w:spacing w:val="1"/>
                <w:sz w:val="24"/>
              </w:rPr>
              <w:t xml:space="preserve"> </w:t>
            </w:r>
            <w:r>
              <w:rPr>
                <w:spacing w:val="-4"/>
                <w:sz w:val="24"/>
              </w:rPr>
              <w:t>hari</w:t>
            </w:r>
          </w:p>
        </w:tc>
        <w:tc>
          <w:tcPr>
            <w:tcW w:w="1566" w:type="dxa"/>
          </w:tcPr>
          <w:p w14:paraId="7EFC4769" w14:textId="77777777" w:rsidR="00CF08A6" w:rsidRDefault="00CF08A6" w:rsidP="003C2AF3">
            <w:pPr>
              <w:pStyle w:val="TableParagraph"/>
              <w:spacing w:line="268" w:lineRule="exact"/>
              <w:ind w:left="8"/>
              <w:rPr>
                <w:sz w:val="24"/>
              </w:rPr>
            </w:pPr>
            <w:r>
              <w:rPr>
                <w:spacing w:val="-5"/>
                <w:sz w:val="24"/>
              </w:rPr>
              <w:t>AKK</w:t>
            </w:r>
          </w:p>
        </w:tc>
        <w:tc>
          <w:tcPr>
            <w:tcW w:w="1273" w:type="dxa"/>
          </w:tcPr>
          <w:p w14:paraId="2F4C8001" w14:textId="77777777" w:rsidR="00CF08A6" w:rsidRDefault="00CF08A6" w:rsidP="003C2AF3">
            <w:pPr>
              <w:pStyle w:val="TableParagraph"/>
              <w:spacing w:line="235" w:lineRule="auto"/>
              <w:ind w:left="3" w:right="545"/>
              <w:rPr>
                <w:sz w:val="24"/>
              </w:rPr>
            </w:pPr>
            <w:proofErr w:type="spellStart"/>
            <w:r>
              <w:rPr>
                <w:spacing w:val="-2"/>
                <w:sz w:val="24"/>
              </w:rPr>
              <w:t>Colony</w:t>
            </w:r>
            <w:proofErr w:type="spellEnd"/>
            <w:r>
              <w:rPr>
                <w:spacing w:val="-2"/>
                <w:sz w:val="24"/>
              </w:rPr>
              <w:t xml:space="preserve"> </w:t>
            </w:r>
            <w:proofErr w:type="spellStart"/>
            <w:r>
              <w:rPr>
                <w:spacing w:val="-4"/>
                <w:sz w:val="24"/>
              </w:rPr>
              <w:t>counter</w:t>
            </w:r>
            <w:proofErr w:type="spellEnd"/>
          </w:p>
        </w:tc>
        <w:tc>
          <w:tcPr>
            <w:tcW w:w="1138" w:type="dxa"/>
          </w:tcPr>
          <w:p w14:paraId="24D77FC1" w14:textId="77777777" w:rsidR="00CF08A6" w:rsidRDefault="00CF08A6" w:rsidP="003C2AF3">
            <w:pPr>
              <w:pStyle w:val="TableParagraph"/>
              <w:spacing w:line="268" w:lineRule="exact"/>
              <w:ind w:left="2"/>
              <w:rPr>
                <w:sz w:val="24"/>
              </w:rPr>
            </w:pPr>
            <w:r>
              <w:rPr>
                <w:spacing w:val="-2"/>
                <w:sz w:val="24"/>
              </w:rPr>
              <w:t>Rasio</w:t>
            </w:r>
          </w:p>
        </w:tc>
        <w:tc>
          <w:tcPr>
            <w:tcW w:w="1417" w:type="dxa"/>
          </w:tcPr>
          <w:p w14:paraId="7A4CDD56" w14:textId="77777777" w:rsidR="00CF08A6" w:rsidRDefault="00CF08A6" w:rsidP="003C2AF3">
            <w:pPr>
              <w:pStyle w:val="TableParagraph"/>
              <w:ind w:left="2" w:right="-15"/>
              <w:jc w:val="both"/>
              <w:rPr>
                <w:sz w:val="24"/>
              </w:rPr>
            </w:pPr>
            <w:r>
              <w:rPr>
                <w:sz w:val="24"/>
              </w:rPr>
              <w:t xml:space="preserve">Jumlah koloni </w:t>
            </w:r>
            <w:r>
              <w:rPr>
                <w:spacing w:val="-2"/>
                <w:sz w:val="24"/>
              </w:rPr>
              <w:t>kapang</w:t>
            </w:r>
            <w:r>
              <w:rPr>
                <w:spacing w:val="-13"/>
                <w:sz w:val="24"/>
              </w:rPr>
              <w:t xml:space="preserve"> </w:t>
            </w:r>
            <w:r>
              <w:rPr>
                <w:spacing w:val="-2"/>
                <w:sz w:val="24"/>
              </w:rPr>
              <w:t xml:space="preserve">khamir </w:t>
            </w:r>
            <w:r>
              <w:rPr>
                <w:sz w:val="24"/>
              </w:rPr>
              <w:t>yang tumbuh</w:t>
            </w:r>
          </w:p>
          <w:p w14:paraId="71D41E5B" w14:textId="77777777" w:rsidR="00CF08A6" w:rsidRDefault="00CF08A6" w:rsidP="003C2AF3">
            <w:pPr>
              <w:pStyle w:val="TableParagraph"/>
              <w:ind w:left="2" w:right="22"/>
              <w:rPr>
                <w:sz w:val="24"/>
              </w:rPr>
            </w:pPr>
            <w:r>
              <w:rPr>
                <w:sz w:val="24"/>
              </w:rPr>
              <w:t>(</w:t>
            </w:r>
            <w:r>
              <w:rPr>
                <w:spacing w:val="-3"/>
                <w:sz w:val="24"/>
              </w:rPr>
              <w:t xml:space="preserve"> </w:t>
            </w:r>
            <w:r>
              <w:rPr>
                <w:sz w:val="24"/>
              </w:rPr>
              <w:t>dengan satuan CFU/g dengan Batas cemaran</w:t>
            </w:r>
            <w:r>
              <w:rPr>
                <w:spacing w:val="-15"/>
                <w:sz w:val="24"/>
              </w:rPr>
              <w:t xml:space="preserve"> </w:t>
            </w:r>
            <w:r>
              <w:rPr>
                <w:spacing w:val="-5"/>
                <w:sz w:val="24"/>
              </w:rPr>
              <w:t>AKK</w:t>
            </w:r>
          </w:p>
          <w:p w14:paraId="719D7B79" w14:textId="77777777" w:rsidR="00CF08A6" w:rsidRDefault="00CF08A6" w:rsidP="003C2AF3">
            <w:pPr>
              <w:pStyle w:val="TableParagraph"/>
              <w:spacing w:line="275" w:lineRule="exact"/>
              <w:ind w:left="2"/>
              <w:rPr>
                <w:sz w:val="24"/>
              </w:rPr>
            </w:pPr>
            <w:r>
              <w:rPr>
                <w:sz w:val="24"/>
              </w:rPr>
              <w:t xml:space="preserve">≤ </w:t>
            </w:r>
            <w:r>
              <w:rPr>
                <w:spacing w:val="-5"/>
                <w:sz w:val="24"/>
              </w:rPr>
              <w:t>10</w:t>
            </w:r>
            <w:r>
              <w:rPr>
                <w:spacing w:val="-5"/>
                <w:sz w:val="24"/>
                <w:vertAlign w:val="superscript"/>
              </w:rPr>
              <w:t>4</w:t>
            </w:r>
          </w:p>
          <w:p w14:paraId="4196B8E2" w14:textId="77777777" w:rsidR="00CF08A6" w:rsidRDefault="00CF08A6" w:rsidP="003C2AF3">
            <w:pPr>
              <w:pStyle w:val="TableParagraph"/>
              <w:spacing w:line="275" w:lineRule="exact"/>
              <w:ind w:left="2"/>
              <w:rPr>
                <w:sz w:val="24"/>
              </w:rPr>
            </w:pPr>
            <w:r>
              <w:rPr>
                <w:spacing w:val="-2"/>
                <w:sz w:val="24"/>
              </w:rPr>
              <w:t>koloni/gram</w:t>
            </w:r>
          </w:p>
        </w:tc>
      </w:tr>
    </w:tbl>
    <w:p w14:paraId="7725E65C" w14:textId="77777777" w:rsidR="00CF08A6" w:rsidRDefault="00CF08A6" w:rsidP="00CF08A6">
      <w:pPr>
        <w:pStyle w:val="Heading2"/>
        <w:numPr>
          <w:ilvl w:val="1"/>
          <w:numId w:val="1"/>
        </w:numPr>
        <w:spacing w:before="240" w:line="360" w:lineRule="auto"/>
        <w:ind w:left="426" w:hanging="426"/>
        <w:jc w:val="both"/>
      </w:pPr>
      <w:bookmarkStart w:id="50" w:name="3.7_Prosedur_Penelitian"/>
      <w:bookmarkStart w:id="51" w:name="_bookmark45"/>
      <w:bookmarkStart w:id="52" w:name="_Toc200457644"/>
      <w:bookmarkStart w:id="53" w:name="_Toc202792895"/>
      <w:bookmarkEnd w:id="50"/>
      <w:bookmarkEnd w:id="51"/>
      <w:r>
        <w:rPr>
          <w:spacing w:val="-2"/>
        </w:rPr>
        <w:t>Prosedur</w:t>
      </w:r>
      <w:r>
        <w:t xml:space="preserve"> </w:t>
      </w:r>
      <w:r>
        <w:rPr>
          <w:spacing w:val="-2"/>
        </w:rPr>
        <w:t>Penelitian</w:t>
      </w:r>
      <w:bookmarkEnd w:id="52"/>
      <w:bookmarkEnd w:id="53"/>
    </w:p>
    <w:p w14:paraId="04034199" w14:textId="77777777" w:rsidR="00CF08A6" w:rsidRDefault="00CF08A6" w:rsidP="00CF08A6">
      <w:pPr>
        <w:pStyle w:val="Heading3"/>
        <w:numPr>
          <w:ilvl w:val="0"/>
          <w:numId w:val="6"/>
        </w:numPr>
        <w:tabs>
          <w:tab w:val="num" w:pos="360"/>
        </w:tabs>
        <w:spacing w:line="360" w:lineRule="auto"/>
        <w:ind w:left="567" w:right="3" w:hanging="567"/>
      </w:pPr>
      <w:bookmarkStart w:id="54" w:name="3.7.1_Sterilisasi_Alat"/>
      <w:bookmarkStart w:id="55" w:name="_bookmark46"/>
      <w:bookmarkStart w:id="56" w:name="_Toc200457645"/>
      <w:bookmarkStart w:id="57" w:name="_Toc202792896"/>
      <w:bookmarkEnd w:id="54"/>
      <w:bookmarkEnd w:id="55"/>
      <w:r>
        <w:t>Sterilisasi</w:t>
      </w:r>
      <w:r>
        <w:rPr>
          <w:spacing w:val="5"/>
        </w:rPr>
        <w:t xml:space="preserve"> </w:t>
      </w:r>
      <w:r>
        <w:rPr>
          <w:spacing w:val="-4"/>
        </w:rPr>
        <w:t>Alat</w:t>
      </w:r>
      <w:bookmarkEnd w:id="56"/>
      <w:bookmarkEnd w:id="57"/>
    </w:p>
    <w:p w14:paraId="0BF84CE6" w14:textId="77777777" w:rsidR="00CF08A6" w:rsidRDefault="00CF08A6" w:rsidP="00CF08A6">
      <w:pPr>
        <w:pStyle w:val="BodyText"/>
        <w:spacing w:before="127" w:line="360" w:lineRule="auto"/>
        <w:ind w:right="3" w:firstLine="566"/>
        <w:jc w:val="both"/>
        <w:rPr>
          <w:spacing w:val="-2"/>
        </w:rPr>
      </w:pPr>
      <w:r>
        <w:t>Alat yang akan digunakan untuk penelitian ini dilakukan sterilisasi terlebih dahulu. Prosedur sterilisasi yaitu alat-alat tersebut dibungkus menggunakan</w:t>
      </w:r>
      <w:r>
        <w:rPr>
          <w:spacing w:val="-3"/>
        </w:rPr>
        <w:t xml:space="preserve"> </w:t>
      </w:r>
      <w:r>
        <w:t>kertas tahan panas sedangkan untuk sterilisasi alat dengan atasnya berlubang dapat</w:t>
      </w:r>
      <w:r>
        <w:rPr>
          <w:spacing w:val="80"/>
        </w:rPr>
        <w:t xml:space="preserve"> </w:t>
      </w:r>
      <w:r>
        <w:t xml:space="preserve">diberi kapas kemudian dibungkus menggunakan kertas tahan panas dan ditali. Sterilisasi dilakukan ke dalam oven pada suhu 170°C selama 1 jam 30 </w:t>
      </w:r>
      <w:r>
        <w:rPr>
          <w:spacing w:val="-2"/>
        </w:rPr>
        <w:t>menit.</w:t>
      </w:r>
    </w:p>
    <w:p w14:paraId="4FAABD84" w14:textId="77777777" w:rsidR="00CF08A6" w:rsidRDefault="00CF08A6" w:rsidP="00CF08A6">
      <w:pPr>
        <w:rPr>
          <w:spacing w:val="-2"/>
          <w:sz w:val="24"/>
          <w:szCs w:val="24"/>
        </w:rPr>
      </w:pPr>
      <w:r>
        <w:rPr>
          <w:spacing w:val="-2"/>
        </w:rPr>
        <w:br w:type="page"/>
      </w:r>
    </w:p>
    <w:p w14:paraId="64354000" w14:textId="77777777" w:rsidR="00CF08A6" w:rsidRDefault="00CF08A6" w:rsidP="00CF08A6">
      <w:pPr>
        <w:pStyle w:val="Heading3"/>
        <w:numPr>
          <w:ilvl w:val="0"/>
          <w:numId w:val="6"/>
        </w:numPr>
        <w:tabs>
          <w:tab w:val="num" w:pos="360"/>
        </w:tabs>
        <w:spacing w:before="240" w:line="360" w:lineRule="auto"/>
        <w:ind w:left="567" w:right="3" w:hanging="567"/>
      </w:pPr>
      <w:bookmarkStart w:id="58" w:name="_Toc202792897"/>
      <w:r>
        <w:lastRenderedPageBreak/>
        <w:t>Pembuatan</w:t>
      </w:r>
      <w:r>
        <w:rPr>
          <w:spacing w:val="-5"/>
        </w:rPr>
        <w:t xml:space="preserve"> </w:t>
      </w:r>
      <w:r>
        <w:t>Larutan</w:t>
      </w:r>
      <w:r>
        <w:rPr>
          <w:spacing w:val="-5"/>
        </w:rPr>
        <w:t xml:space="preserve"> </w:t>
      </w:r>
      <w:r>
        <w:t>BPW</w:t>
      </w:r>
      <w:r>
        <w:rPr>
          <w:spacing w:val="-1"/>
        </w:rPr>
        <w:t xml:space="preserve"> </w:t>
      </w:r>
      <w:r>
        <w:t>(</w:t>
      </w:r>
      <w:proofErr w:type="spellStart"/>
      <w:r>
        <w:rPr>
          <w:i/>
        </w:rPr>
        <w:t>Buffered</w:t>
      </w:r>
      <w:proofErr w:type="spellEnd"/>
      <w:r>
        <w:rPr>
          <w:i/>
          <w:spacing w:val="-6"/>
        </w:rPr>
        <w:t xml:space="preserve"> </w:t>
      </w:r>
      <w:proofErr w:type="spellStart"/>
      <w:r>
        <w:rPr>
          <w:i/>
        </w:rPr>
        <w:t>Peptone</w:t>
      </w:r>
      <w:proofErr w:type="spellEnd"/>
      <w:r>
        <w:rPr>
          <w:i/>
          <w:spacing w:val="-6"/>
        </w:rPr>
        <w:t xml:space="preserve"> </w:t>
      </w:r>
      <w:r>
        <w:rPr>
          <w:i/>
          <w:spacing w:val="-2"/>
        </w:rPr>
        <w:t>Water</w:t>
      </w:r>
      <w:r>
        <w:rPr>
          <w:spacing w:val="-2"/>
        </w:rPr>
        <w:t>)</w:t>
      </w:r>
      <w:bookmarkEnd w:id="58"/>
    </w:p>
    <w:p w14:paraId="69E5320A" w14:textId="77777777" w:rsidR="00CF08A6" w:rsidRDefault="00CF08A6" w:rsidP="00CF08A6">
      <w:pPr>
        <w:pStyle w:val="BodyText"/>
        <w:spacing w:line="360" w:lineRule="auto"/>
        <w:ind w:firstLine="567"/>
        <w:jc w:val="both"/>
      </w:pPr>
      <w:r>
        <w:t xml:space="preserve">Pembuatan larutan pengencer </w:t>
      </w:r>
      <w:proofErr w:type="spellStart"/>
      <w:r>
        <w:t>Buffered</w:t>
      </w:r>
      <w:proofErr w:type="spellEnd"/>
      <w:r>
        <w:t xml:space="preserve"> </w:t>
      </w:r>
      <w:proofErr w:type="spellStart"/>
      <w:r>
        <w:t>Peptone</w:t>
      </w:r>
      <w:proofErr w:type="spellEnd"/>
      <w:r>
        <w:t xml:space="preserve"> Water (BPW) dilakukan dengan menimbang bubuk BPW (</w:t>
      </w:r>
      <w:proofErr w:type="spellStart"/>
      <w:r>
        <w:rPr>
          <w:i/>
        </w:rPr>
        <w:t>Buffered</w:t>
      </w:r>
      <w:proofErr w:type="spellEnd"/>
      <w:r>
        <w:rPr>
          <w:i/>
        </w:rPr>
        <w:t xml:space="preserve"> </w:t>
      </w:r>
      <w:proofErr w:type="spellStart"/>
      <w:r>
        <w:rPr>
          <w:i/>
        </w:rPr>
        <w:t>Peptone</w:t>
      </w:r>
      <w:proofErr w:type="spellEnd"/>
      <w:r>
        <w:rPr>
          <w:i/>
        </w:rPr>
        <w:t xml:space="preserve"> Water</w:t>
      </w:r>
      <w:r>
        <w:t xml:space="preserve">) sebanyak 60,21 gram. Selanjutnya, larutkan bubuk pepton tersebut dalam </w:t>
      </w:r>
      <w:proofErr w:type="spellStart"/>
      <w:r>
        <w:t>aquadest</w:t>
      </w:r>
      <w:proofErr w:type="spellEnd"/>
      <w:r>
        <w:t xml:space="preserve"> hingga volume mencapai</w:t>
      </w:r>
      <w:r>
        <w:rPr>
          <w:spacing w:val="-10"/>
        </w:rPr>
        <w:t xml:space="preserve"> </w:t>
      </w:r>
      <w:r>
        <w:t>3000 ml. Setelah</w:t>
      </w:r>
      <w:r>
        <w:rPr>
          <w:spacing w:val="-1"/>
        </w:rPr>
        <w:t xml:space="preserve"> </w:t>
      </w:r>
      <w:r>
        <w:t>larutan</w:t>
      </w:r>
      <w:r>
        <w:rPr>
          <w:spacing w:val="-6"/>
        </w:rPr>
        <w:t xml:space="preserve"> </w:t>
      </w:r>
      <w:r>
        <w:t>tercampur rata,</w:t>
      </w:r>
      <w:r>
        <w:rPr>
          <w:spacing w:val="-4"/>
        </w:rPr>
        <w:t xml:space="preserve"> </w:t>
      </w:r>
      <w:r>
        <w:t>lakukan</w:t>
      </w:r>
      <w:r>
        <w:rPr>
          <w:spacing w:val="-6"/>
        </w:rPr>
        <w:t xml:space="preserve"> </w:t>
      </w:r>
      <w:r>
        <w:t>pengukuran</w:t>
      </w:r>
      <w:r>
        <w:rPr>
          <w:spacing w:val="-6"/>
        </w:rPr>
        <w:t xml:space="preserve"> </w:t>
      </w:r>
      <w:proofErr w:type="spellStart"/>
      <w:r>
        <w:t>pH</w:t>
      </w:r>
      <w:proofErr w:type="spellEnd"/>
      <w:r>
        <w:t xml:space="preserve"> larutan menggunakan </w:t>
      </w:r>
      <w:proofErr w:type="spellStart"/>
      <w:r>
        <w:t>pH</w:t>
      </w:r>
      <w:proofErr w:type="spellEnd"/>
      <w:r>
        <w:t xml:space="preserve"> meter. Sesuaikan </w:t>
      </w:r>
      <w:proofErr w:type="spellStart"/>
      <w:r>
        <w:t>pH</w:t>
      </w:r>
      <w:proofErr w:type="spellEnd"/>
      <w:r>
        <w:t xml:space="preserve"> larutan menjadi 7,0 ± 0,2 dengan menambahkan larutan </w:t>
      </w:r>
      <w:proofErr w:type="spellStart"/>
      <w:r>
        <w:t>NaOH</w:t>
      </w:r>
      <w:proofErr w:type="spellEnd"/>
      <w:r>
        <w:t xml:space="preserve"> 1 N atau </w:t>
      </w:r>
      <w:proofErr w:type="spellStart"/>
      <w:r>
        <w:t>HCl</w:t>
      </w:r>
      <w:proofErr w:type="spellEnd"/>
      <w:r>
        <w:t xml:space="preserve"> 2 N secara bertahap. Setelah </w:t>
      </w:r>
      <w:proofErr w:type="spellStart"/>
      <w:r>
        <w:t>pH</w:t>
      </w:r>
      <w:proofErr w:type="spellEnd"/>
      <w:r>
        <w:t xml:space="preserve"> larutan diatur dengan benar, larutan </w:t>
      </w:r>
      <w:proofErr w:type="spellStart"/>
      <w:r>
        <w:t>Buffered</w:t>
      </w:r>
      <w:proofErr w:type="spellEnd"/>
      <w:r>
        <w:t xml:space="preserve"> </w:t>
      </w:r>
      <w:proofErr w:type="spellStart"/>
      <w:r>
        <w:t>Peptone</w:t>
      </w:r>
      <w:proofErr w:type="spellEnd"/>
      <w:r>
        <w:t xml:space="preserve"> Water disterilisasi menggunakan autoklaf pada suhu 121°C selama 15 menit, dengan atasnya berlubang dapat diberi kapas kemudian dibungkus menggunakan kertas tahan panas (BSN, 2012).</w:t>
      </w:r>
    </w:p>
    <w:p w14:paraId="18BD9502" w14:textId="77777777" w:rsidR="00CF08A6" w:rsidRDefault="00CF08A6" w:rsidP="00CF08A6">
      <w:pPr>
        <w:pStyle w:val="Heading3"/>
        <w:numPr>
          <w:ilvl w:val="0"/>
          <w:numId w:val="6"/>
        </w:numPr>
        <w:tabs>
          <w:tab w:val="num" w:pos="360"/>
        </w:tabs>
        <w:spacing w:before="240" w:line="360" w:lineRule="auto"/>
        <w:ind w:left="567" w:right="3" w:hanging="567"/>
      </w:pPr>
      <w:bookmarkStart w:id="59" w:name="3.7.3_Pembuatan_HCI_2N"/>
      <w:bookmarkStart w:id="60" w:name="_bookmark47"/>
      <w:bookmarkStart w:id="61" w:name="_Toc200457646"/>
      <w:bookmarkStart w:id="62" w:name="_Toc202792898"/>
      <w:bookmarkEnd w:id="59"/>
      <w:bookmarkEnd w:id="60"/>
      <w:r>
        <w:t>Pembuatan HCI</w:t>
      </w:r>
      <w:r>
        <w:rPr>
          <w:spacing w:val="-8"/>
        </w:rPr>
        <w:t xml:space="preserve"> </w:t>
      </w:r>
      <w:r>
        <w:rPr>
          <w:spacing w:val="-5"/>
        </w:rPr>
        <w:t>2N</w:t>
      </w:r>
      <w:bookmarkEnd w:id="61"/>
      <w:bookmarkEnd w:id="62"/>
    </w:p>
    <w:p w14:paraId="3C0A2C5E" w14:textId="77777777" w:rsidR="00CF08A6" w:rsidRDefault="00CF08A6" w:rsidP="00CF08A6">
      <w:pPr>
        <w:pStyle w:val="BodyText"/>
        <w:spacing w:line="360" w:lineRule="auto"/>
        <w:ind w:firstLine="567"/>
        <w:jc w:val="both"/>
      </w:pPr>
      <w:r>
        <w:t xml:space="preserve">Pembuatan larutan </w:t>
      </w:r>
      <w:proofErr w:type="spellStart"/>
      <w:r>
        <w:t>HCl</w:t>
      </w:r>
      <w:proofErr w:type="spellEnd"/>
      <w:r>
        <w:rPr>
          <w:spacing w:val="-1"/>
        </w:rPr>
        <w:t xml:space="preserve"> </w:t>
      </w:r>
      <w:r>
        <w:t>2N dilakukan dengan metode pengenceran dari</w:t>
      </w:r>
      <w:r>
        <w:rPr>
          <w:spacing w:val="-1"/>
        </w:rPr>
        <w:t xml:space="preserve"> </w:t>
      </w:r>
      <w:proofErr w:type="spellStart"/>
      <w:r>
        <w:t>HCl</w:t>
      </w:r>
      <w:proofErr w:type="spellEnd"/>
      <w:r>
        <w:t xml:space="preserve"> pekat 12N. Setelah perhitungan, sejumlah </w:t>
      </w:r>
      <w:proofErr w:type="spellStart"/>
      <w:r>
        <w:t>HCl</w:t>
      </w:r>
      <w:proofErr w:type="spellEnd"/>
      <w:r>
        <w:t xml:space="preserve"> pekat 12N </w:t>
      </w:r>
      <w:proofErr w:type="spellStart"/>
      <w:r>
        <w:t>dipipet</w:t>
      </w:r>
      <w:proofErr w:type="spellEnd"/>
      <w:r>
        <w:t xml:space="preserve"> sebanyak 16,6 ml menggunakan pipet ukur 10 ml di lemari asam. Larutan </w:t>
      </w:r>
      <w:proofErr w:type="spellStart"/>
      <w:r>
        <w:t>HCl</w:t>
      </w:r>
      <w:proofErr w:type="spellEnd"/>
      <w:r>
        <w:t xml:space="preserve"> pekat tersebut kemudian</w:t>
      </w:r>
      <w:r>
        <w:rPr>
          <w:spacing w:val="-5"/>
        </w:rPr>
        <w:t xml:space="preserve"> </w:t>
      </w:r>
      <w:r>
        <w:t>dimasukkan secara perlahan</w:t>
      </w:r>
      <w:r>
        <w:rPr>
          <w:spacing w:val="-5"/>
        </w:rPr>
        <w:t xml:space="preserve"> </w:t>
      </w:r>
      <w:r>
        <w:t>ke dalam labu ukur 100 ml</w:t>
      </w:r>
      <w:r>
        <w:rPr>
          <w:spacing w:val="-1"/>
        </w:rPr>
        <w:t xml:space="preserve"> </w:t>
      </w:r>
      <w:r>
        <w:t>yang telah diisi sebagian</w:t>
      </w:r>
      <w:r>
        <w:rPr>
          <w:spacing w:val="-2"/>
        </w:rPr>
        <w:t xml:space="preserve"> </w:t>
      </w:r>
      <w:r>
        <w:t>dengan</w:t>
      </w:r>
      <w:r>
        <w:rPr>
          <w:spacing w:val="-2"/>
        </w:rPr>
        <w:t xml:space="preserve"> </w:t>
      </w:r>
      <w:proofErr w:type="spellStart"/>
      <w:r>
        <w:t>aquadest</w:t>
      </w:r>
      <w:proofErr w:type="spellEnd"/>
      <w:r>
        <w:t>. Setelah itu, larutan</w:t>
      </w:r>
      <w:r>
        <w:rPr>
          <w:spacing w:val="-2"/>
        </w:rPr>
        <w:t xml:space="preserve"> </w:t>
      </w:r>
      <w:r>
        <w:t xml:space="preserve">diencerkan hingga tanda batas pada labu ukur dengan menambahkan </w:t>
      </w:r>
      <w:proofErr w:type="spellStart"/>
      <w:r>
        <w:t>aquadest</w:t>
      </w:r>
      <w:proofErr w:type="spellEnd"/>
      <w:r>
        <w:t xml:space="preserve">, kemudian dikocok perlahan hingga </w:t>
      </w:r>
      <w:r>
        <w:rPr>
          <w:spacing w:val="-2"/>
        </w:rPr>
        <w:t>homogen.</w:t>
      </w:r>
    </w:p>
    <w:p w14:paraId="6D54E64A" w14:textId="77777777" w:rsidR="00CF08A6" w:rsidRDefault="00CF08A6" w:rsidP="00CF08A6">
      <w:pPr>
        <w:pStyle w:val="Heading3"/>
        <w:numPr>
          <w:ilvl w:val="0"/>
          <w:numId w:val="6"/>
        </w:numPr>
        <w:tabs>
          <w:tab w:val="num" w:pos="360"/>
        </w:tabs>
        <w:spacing w:before="240" w:line="360" w:lineRule="auto"/>
        <w:ind w:left="567" w:right="3" w:hanging="567"/>
      </w:pPr>
      <w:bookmarkStart w:id="63" w:name="3.7.4_Pembuatan_NaOH_1N"/>
      <w:bookmarkStart w:id="64" w:name="_bookmark48"/>
      <w:bookmarkStart w:id="65" w:name="_Toc200457647"/>
      <w:bookmarkStart w:id="66" w:name="_Toc202792899"/>
      <w:bookmarkEnd w:id="63"/>
      <w:bookmarkEnd w:id="64"/>
      <w:r>
        <w:t>Pembuatan</w:t>
      </w:r>
      <w:r>
        <w:rPr>
          <w:spacing w:val="-5"/>
        </w:rPr>
        <w:t xml:space="preserve"> </w:t>
      </w:r>
      <w:proofErr w:type="spellStart"/>
      <w:r>
        <w:t>NaOH</w:t>
      </w:r>
      <w:proofErr w:type="spellEnd"/>
      <w:r>
        <w:t xml:space="preserve"> </w:t>
      </w:r>
      <w:r>
        <w:rPr>
          <w:spacing w:val="-5"/>
        </w:rPr>
        <w:t>1N</w:t>
      </w:r>
      <w:bookmarkEnd w:id="65"/>
      <w:bookmarkEnd w:id="66"/>
    </w:p>
    <w:p w14:paraId="6D13A469" w14:textId="77777777" w:rsidR="00CF08A6" w:rsidRDefault="00CF08A6" w:rsidP="00CF08A6">
      <w:pPr>
        <w:pStyle w:val="BodyText"/>
        <w:spacing w:line="360" w:lineRule="auto"/>
        <w:ind w:firstLine="567"/>
        <w:jc w:val="both"/>
      </w:pPr>
      <w:r>
        <w:t xml:space="preserve">Pembuatan larutan </w:t>
      </w:r>
      <w:proofErr w:type="spellStart"/>
      <w:r>
        <w:t>NaOH</w:t>
      </w:r>
      <w:proofErr w:type="spellEnd"/>
      <w:r>
        <w:t xml:space="preserve"> 1 N dilakukan dengan menimbang sebanyak 4 gram</w:t>
      </w:r>
      <w:r>
        <w:rPr>
          <w:spacing w:val="-7"/>
        </w:rPr>
        <w:t xml:space="preserve"> </w:t>
      </w:r>
      <w:proofErr w:type="spellStart"/>
      <w:r>
        <w:t>NaOH</w:t>
      </w:r>
      <w:proofErr w:type="spellEnd"/>
      <w:r>
        <w:t xml:space="preserve"> menggunakan neraca analitik. </w:t>
      </w:r>
      <w:proofErr w:type="spellStart"/>
      <w:r>
        <w:t>NaOH</w:t>
      </w:r>
      <w:proofErr w:type="spellEnd"/>
      <w:r>
        <w:t xml:space="preserve"> yang telah</w:t>
      </w:r>
      <w:r>
        <w:rPr>
          <w:spacing w:val="-2"/>
        </w:rPr>
        <w:t xml:space="preserve"> </w:t>
      </w:r>
      <w:r>
        <w:t xml:space="preserve">ditimbang kemudian dilarutkan dalam sebagian </w:t>
      </w:r>
      <w:proofErr w:type="spellStart"/>
      <w:r>
        <w:t>aquadest</w:t>
      </w:r>
      <w:proofErr w:type="spellEnd"/>
      <w:r>
        <w:t xml:space="preserve"> dengan volume kurang lebih 50 </w:t>
      </w:r>
      <w:proofErr w:type="spellStart"/>
      <w:r>
        <w:t>mL</w:t>
      </w:r>
      <w:proofErr w:type="spellEnd"/>
      <w:r>
        <w:t xml:space="preserve"> di</w:t>
      </w:r>
      <w:r>
        <w:rPr>
          <w:spacing w:val="-6"/>
        </w:rPr>
        <w:t xml:space="preserve"> </w:t>
      </w:r>
      <w:r>
        <w:t>dalam gelas</w:t>
      </w:r>
      <w:r>
        <w:rPr>
          <w:spacing w:val="-11"/>
        </w:rPr>
        <w:t xml:space="preserve"> </w:t>
      </w:r>
      <w:proofErr w:type="spellStart"/>
      <w:r>
        <w:t>beaker</w:t>
      </w:r>
      <w:proofErr w:type="spellEnd"/>
      <w:r>
        <w:rPr>
          <w:spacing w:val="-8"/>
        </w:rPr>
        <w:t xml:space="preserve"> </w:t>
      </w:r>
      <w:r>
        <w:t>100</w:t>
      </w:r>
      <w:r>
        <w:rPr>
          <w:spacing w:val="-10"/>
        </w:rPr>
        <w:t xml:space="preserve"> </w:t>
      </w:r>
      <w:r>
        <w:t>ml,</w:t>
      </w:r>
      <w:r>
        <w:rPr>
          <w:spacing w:val="-8"/>
        </w:rPr>
        <w:t xml:space="preserve"> </w:t>
      </w:r>
      <w:r>
        <w:t>sambil</w:t>
      </w:r>
      <w:r>
        <w:rPr>
          <w:spacing w:val="-13"/>
        </w:rPr>
        <w:t xml:space="preserve"> </w:t>
      </w:r>
      <w:r>
        <w:t>diaduk</w:t>
      </w:r>
      <w:r>
        <w:rPr>
          <w:spacing w:val="-5"/>
        </w:rPr>
        <w:t xml:space="preserve"> </w:t>
      </w:r>
      <w:r>
        <w:t>menggunakan</w:t>
      </w:r>
      <w:r>
        <w:rPr>
          <w:spacing w:val="-9"/>
        </w:rPr>
        <w:t xml:space="preserve"> </w:t>
      </w:r>
      <w:r>
        <w:t>batang</w:t>
      </w:r>
      <w:r>
        <w:rPr>
          <w:spacing w:val="-9"/>
        </w:rPr>
        <w:t xml:space="preserve"> </w:t>
      </w:r>
      <w:r>
        <w:t>pengaduk</w:t>
      </w:r>
      <w:r>
        <w:rPr>
          <w:spacing w:val="-2"/>
        </w:rPr>
        <w:t xml:space="preserve"> </w:t>
      </w:r>
      <w:r>
        <w:t>hingga</w:t>
      </w:r>
      <w:r>
        <w:rPr>
          <w:spacing w:val="-2"/>
        </w:rPr>
        <w:t xml:space="preserve"> </w:t>
      </w:r>
      <w:r>
        <w:t xml:space="preserve">seluruh butiran </w:t>
      </w:r>
      <w:proofErr w:type="spellStart"/>
      <w:r>
        <w:t>NaOH</w:t>
      </w:r>
      <w:proofErr w:type="spellEnd"/>
      <w:r>
        <w:t xml:space="preserve"> larut sempurna. Setelah larutan homogen, campuran dipindahkan</w:t>
      </w:r>
      <w:r>
        <w:rPr>
          <w:spacing w:val="40"/>
        </w:rPr>
        <w:t xml:space="preserve"> </w:t>
      </w:r>
      <w:r>
        <w:t xml:space="preserve">ke dalam labu ukur 100 ml menggunakan corong. Larutan dalam labu ukur kemudian ditambahkan </w:t>
      </w:r>
      <w:proofErr w:type="spellStart"/>
      <w:r>
        <w:t>aquadest</w:t>
      </w:r>
      <w:proofErr w:type="spellEnd"/>
      <w:r>
        <w:t xml:space="preserve"> secara perlahan hingga mencapai tanda batas labu ukur. Selanjutnya, larutan dikocok perlahan hingga homogen.</w:t>
      </w:r>
    </w:p>
    <w:p w14:paraId="25972FFB" w14:textId="77777777" w:rsidR="00CF08A6" w:rsidRDefault="00CF08A6" w:rsidP="00CF08A6">
      <w:pPr>
        <w:pStyle w:val="Heading3"/>
        <w:numPr>
          <w:ilvl w:val="0"/>
          <w:numId w:val="6"/>
        </w:numPr>
        <w:tabs>
          <w:tab w:val="num" w:pos="360"/>
        </w:tabs>
        <w:spacing w:before="240" w:line="360" w:lineRule="auto"/>
        <w:ind w:left="567" w:right="3" w:hanging="567"/>
      </w:pPr>
      <w:bookmarkStart w:id="67" w:name="3.7.5_Pembuatan_Suspensi_Sampel"/>
      <w:bookmarkStart w:id="68" w:name="_bookmark49"/>
      <w:bookmarkStart w:id="69" w:name="_Toc200457648"/>
      <w:bookmarkStart w:id="70" w:name="_Toc202792900"/>
      <w:bookmarkEnd w:id="67"/>
      <w:bookmarkEnd w:id="68"/>
      <w:r>
        <w:t>Pembuatan</w:t>
      </w:r>
      <w:r>
        <w:rPr>
          <w:spacing w:val="-8"/>
        </w:rPr>
        <w:t xml:space="preserve"> </w:t>
      </w:r>
      <w:r>
        <w:t>Suspensi</w:t>
      </w:r>
      <w:r>
        <w:rPr>
          <w:spacing w:val="-8"/>
        </w:rPr>
        <w:t xml:space="preserve"> </w:t>
      </w:r>
      <w:r>
        <w:rPr>
          <w:spacing w:val="-2"/>
        </w:rPr>
        <w:t>Sampel</w:t>
      </w:r>
      <w:bookmarkEnd w:id="69"/>
      <w:bookmarkEnd w:id="70"/>
    </w:p>
    <w:p w14:paraId="34186FF3" w14:textId="77777777" w:rsidR="00CF08A6" w:rsidRDefault="00CF08A6" w:rsidP="00CF08A6">
      <w:pPr>
        <w:pStyle w:val="BodyText"/>
        <w:spacing w:line="360" w:lineRule="auto"/>
        <w:ind w:firstLine="567"/>
        <w:jc w:val="both"/>
      </w:pPr>
      <w:r>
        <w:t xml:space="preserve">Sebanyak 25 gram sampel pati pisang kepok ditimbang secara </w:t>
      </w:r>
      <w:proofErr w:type="spellStart"/>
      <w:r>
        <w:t>aseptis</w:t>
      </w:r>
      <w:proofErr w:type="spellEnd"/>
      <w:r>
        <w:t xml:space="preserve"> menggunakan</w:t>
      </w:r>
      <w:r>
        <w:rPr>
          <w:spacing w:val="-2"/>
        </w:rPr>
        <w:t xml:space="preserve"> </w:t>
      </w:r>
      <w:r>
        <w:t>timbangan</w:t>
      </w:r>
      <w:r>
        <w:rPr>
          <w:spacing w:val="-2"/>
        </w:rPr>
        <w:t xml:space="preserve"> </w:t>
      </w:r>
      <w:r>
        <w:t>dan</w:t>
      </w:r>
      <w:r>
        <w:rPr>
          <w:spacing w:val="-2"/>
        </w:rPr>
        <w:t xml:space="preserve"> </w:t>
      </w:r>
      <w:r>
        <w:t>dimasukkan</w:t>
      </w:r>
      <w:r>
        <w:rPr>
          <w:spacing w:val="-2"/>
        </w:rPr>
        <w:t xml:space="preserve"> </w:t>
      </w:r>
      <w:r>
        <w:t>ke dalam</w:t>
      </w:r>
      <w:r>
        <w:rPr>
          <w:spacing w:val="-7"/>
        </w:rPr>
        <w:t xml:space="preserve"> </w:t>
      </w:r>
      <w:proofErr w:type="spellStart"/>
      <w:r>
        <w:t>erlenmeyer</w:t>
      </w:r>
      <w:proofErr w:type="spellEnd"/>
      <w:r>
        <w:t xml:space="preserve"> 250 ml yang telah disterilkan. Kemudian ditambahkan 225 </w:t>
      </w:r>
      <w:proofErr w:type="spellStart"/>
      <w:r>
        <w:t>mL</w:t>
      </w:r>
      <w:proofErr w:type="spellEnd"/>
      <w:r>
        <w:t xml:space="preserve"> larutan pengencer </w:t>
      </w:r>
      <w:proofErr w:type="spellStart"/>
      <w:r>
        <w:t>buffered</w:t>
      </w:r>
      <w:proofErr w:type="spellEnd"/>
      <w:r>
        <w:t xml:space="preserve"> </w:t>
      </w:r>
      <w:proofErr w:type="spellStart"/>
      <w:r>
        <w:t>peptone</w:t>
      </w:r>
      <w:proofErr w:type="spellEnd"/>
      <w:r>
        <w:t xml:space="preserve"> </w:t>
      </w:r>
      <w:proofErr w:type="spellStart"/>
      <w:r>
        <w:lastRenderedPageBreak/>
        <w:t>water</w:t>
      </w:r>
      <w:proofErr w:type="spellEnd"/>
      <w:r>
        <w:t>. Diaduk secara perlahan dengan menggunakan batang pengaduk steril. Kemudian ditunggu selama 10 menit atau hingga sampel mengendap. Lakukan sebanyak 3 replikasi. Suspensi yang dihasilkan memiliki</w:t>
      </w:r>
      <w:r>
        <w:rPr>
          <w:spacing w:val="-2"/>
        </w:rPr>
        <w:t xml:space="preserve"> </w:t>
      </w:r>
      <w:r>
        <w:t>konsentrasi</w:t>
      </w:r>
      <w:r>
        <w:rPr>
          <w:spacing w:val="-2"/>
        </w:rPr>
        <w:t xml:space="preserve"> </w:t>
      </w:r>
      <w:r>
        <w:t>pengenceran 10⁻¹ (BSN A, 2012).</w:t>
      </w:r>
    </w:p>
    <w:p w14:paraId="288B86DC" w14:textId="77777777" w:rsidR="00CF08A6" w:rsidRDefault="00CF08A6" w:rsidP="00CF08A6">
      <w:pPr>
        <w:pStyle w:val="Heading3"/>
        <w:numPr>
          <w:ilvl w:val="0"/>
          <w:numId w:val="6"/>
        </w:numPr>
        <w:tabs>
          <w:tab w:val="num" w:pos="360"/>
        </w:tabs>
        <w:spacing w:before="240" w:line="360" w:lineRule="auto"/>
        <w:ind w:left="567" w:right="3" w:hanging="567"/>
      </w:pPr>
      <w:bookmarkStart w:id="71" w:name="3.7.6_Pengenceran_Sampel"/>
      <w:bookmarkStart w:id="72" w:name="_bookmark50"/>
      <w:bookmarkStart w:id="73" w:name="_Toc200457649"/>
      <w:bookmarkStart w:id="74" w:name="_Toc202792901"/>
      <w:bookmarkEnd w:id="71"/>
      <w:bookmarkEnd w:id="72"/>
      <w:r>
        <w:t>Pengenceran</w:t>
      </w:r>
      <w:r>
        <w:rPr>
          <w:spacing w:val="-9"/>
        </w:rPr>
        <w:t xml:space="preserve"> </w:t>
      </w:r>
      <w:r>
        <w:rPr>
          <w:spacing w:val="-2"/>
        </w:rPr>
        <w:t>Sampel</w:t>
      </w:r>
      <w:bookmarkEnd w:id="73"/>
      <w:bookmarkEnd w:id="74"/>
    </w:p>
    <w:p w14:paraId="0BC167A3" w14:textId="77777777" w:rsidR="00CF08A6" w:rsidRDefault="00CF08A6" w:rsidP="00CF08A6">
      <w:pPr>
        <w:pStyle w:val="BodyText"/>
        <w:spacing w:line="360" w:lineRule="auto"/>
        <w:ind w:firstLine="567"/>
        <w:jc w:val="both"/>
      </w:pPr>
      <w:r>
        <w:t xml:space="preserve">Sebanyak 1 </w:t>
      </w:r>
      <w:proofErr w:type="spellStart"/>
      <w:r>
        <w:t>mL</w:t>
      </w:r>
      <w:proofErr w:type="spellEnd"/>
      <w:r>
        <w:t xml:space="preserve"> dari larutan 10</w:t>
      </w:r>
      <w:r>
        <w:rPr>
          <w:vertAlign w:val="superscript"/>
        </w:rPr>
        <w:t>-1</w:t>
      </w:r>
      <w:r>
        <w:t xml:space="preserve"> dimasukkan ke dalam tabung reaksi yang telah berisi 9 </w:t>
      </w:r>
      <w:proofErr w:type="spellStart"/>
      <w:r>
        <w:t>mL</w:t>
      </w:r>
      <w:proofErr w:type="spellEnd"/>
      <w:r>
        <w:t xml:space="preserve"> larutan </w:t>
      </w:r>
      <w:proofErr w:type="spellStart"/>
      <w:r>
        <w:t>buffered</w:t>
      </w:r>
      <w:proofErr w:type="spellEnd"/>
      <w:r>
        <w:t xml:space="preserve"> </w:t>
      </w:r>
      <w:proofErr w:type="spellStart"/>
      <w:r>
        <w:t>peptone</w:t>
      </w:r>
      <w:proofErr w:type="spellEnd"/>
      <w:r>
        <w:t xml:space="preserve"> </w:t>
      </w:r>
      <w:proofErr w:type="spellStart"/>
      <w:r>
        <w:t>water</w:t>
      </w:r>
      <w:proofErr w:type="spellEnd"/>
      <w:r>
        <w:t xml:space="preserve"> steril untuk membuat pengenceran 10⁻2, kemudian dikocok hingga homogen menggunakan </w:t>
      </w:r>
      <w:proofErr w:type="spellStart"/>
      <w:r>
        <w:t>vortex</w:t>
      </w:r>
      <w:proofErr w:type="spellEnd"/>
      <w:r>
        <w:t xml:space="preserve"> selama</w:t>
      </w:r>
      <w:r>
        <w:rPr>
          <w:spacing w:val="-3"/>
        </w:rPr>
        <w:t xml:space="preserve"> </w:t>
      </w:r>
      <w:r>
        <w:t>10</w:t>
      </w:r>
      <w:r>
        <w:rPr>
          <w:spacing w:val="-2"/>
        </w:rPr>
        <w:t xml:space="preserve"> </w:t>
      </w:r>
      <w:r>
        <w:t>detik. Dari</w:t>
      </w:r>
      <w:r>
        <w:rPr>
          <w:spacing w:val="-10"/>
        </w:rPr>
        <w:t xml:space="preserve"> </w:t>
      </w:r>
      <w:r>
        <w:t>pengenceran</w:t>
      </w:r>
      <w:r>
        <w:rPr>
          <w:spacing w:val="-6"/>
        </w:rPr>
        <w:t xml:space="preserve"> </w:t>
      </w:r>
      <w:r>
        <w:t>tersebut, sebanyak</w:t>
      </w:r>
      <w:r>
        <w:rPr>
          <w:spacing w:val="-2"/>
        </w:rPr>
        <w:t xml:space="preserve"> </w:t>
      </w:r>
      <w:r>
        <w:t xml:space="preserve">1 </w:t>
      </w:r>
      <w:proofErr w:type="spellStart"/>
      <w:r>
        <w:t>mL</w:t>
      </w:r>
      <w:proofErr w:type="spellEnd"/>
      <w:r>
        <w:rPr>
          <w:spacing w:val="-4"/>
        </w:rPr>
        <w:t xml:space="preserve"> </w:t>
      </w:r>
      <w:r>
        <w:t>diambil</w:t>
      </w:r>
      <w:r>
        <w:rPr>
          <w:spacing w:val="-2"/>
        </w:rPr>
        <w:t xml:space="preserve"> </w:t>
      </w:r>
      <w:r>
        <w:t xml:space="preserve">menggunakan pipet steril dan dimasukkan ke dalam tabung kedua yang berisi 9 </w:t>
      </w:r>
      <w:proofErr w:type="spellStart"/>
      <w:r>
        <w:t>mL</w:t>
      </w:r>
      <w:proofErr w:type="spellEnd"/>
      <w:r>
        <w:t xml:space="preserve"> larutan </w:t>
      </w:r>
      <w:proofErr w:type="spellStart"/>
      <w:r>
        <w:t>buffered</w:t>
      </w:r>
      <w:proofErr w:type="spellEnd"/>
      <w:r>
        <w:t xml:space="preserve"> </w:t>
      </w:r>
      <w:proofErr w:type="spellStart"/>
      <w:r>
        <w:t>peptone</w:t>
      </w:r>
      <w:proofErr w:type="spellEnd"/>
      <w:r>
        <w:t xml:space="preserve"> </w:t>
      </w:r>
      <w:proofErr w:type="spellStart"/>
      <w:r>
        <w:t>water</w:t>
      </w:r>
      <w:proofErr w:type="spellEnd"/>
      <w:r>
        <w:t xml:space="preserve"> steril untuk membuat pengenceran 10⁻3, dan langkah ini diulangi secara berurutan hingga mencapai pengenceran 10⁻</w:t>
      </w:r>
      <w:r>
        <w:rPr>
          <w:vertAlign w:val="superscript"/>
        </w:rPr>
        <w:t>5.</w:t>
      </w:r>
      <w:r>
        <w:t xml:space="preserve"> Seluruh proses dilakukan secara </w:t>
      </w:r>
      <w:proofErr w:type="spellStart"/>
      <w:r>
        <w:t>aseptis</w:t>
      </w:r>
      <w:proofErr w:type="spellEnd"/>
      <w:r>
        <w:t xml:space="preserve"> di dalam </w:t>
      </w:r>
      <w:r>
        <w:rPr>
          <w:i/>
        </w:rPr>
        <w:t xml:space="preserve">laminar air </w:t>
      </w:r>
      <w:proofErr w:type="spellStart"/>
      <w:r>
        <w:rPr>
          <w:i/>
        </w:rPr>
        <w:t>flow</w:t>
      </w:r>
      <w:proofErr w:type="spellEnd"/>
      <w:r>
        <w:rPr>
          <w:i/>
        </w:rPr>
        <w:t xml:space="preserve"> </w:t>
      </w:r>
      <w:r>
        <w:t>untuk mencegah kontaminasi (BSN B, 2012).</w:t>
      </w:r>
    </w:p>
    <w:p w14:paraId="15B19728" w14:textId="77777777" w:rsidR="00CF08A6" w:rsidRDefault="00CF08A6" w:rsidP="00CF08A6">
      <w:pPr>
        <w:pStyle w:val="Heading3"/>
        <w:numPr>
          <w:ilvl w:val="0"/>
          <w:numId w:val="6"/>
        </w:numPr>
        <w:tabs>
          <w:tab w:val="num" w:pos="360"/>
        </w:tabs>
        <w:spacing w:before="240" w:line="360" w:lineRule="auto"/>
        <w:ind w:left="567" w:right="3" w:hanging="567"/>
      </w:pPr>
      <w:bookmarkStart w:id="75" w:name="3.7.7_Media_Petrifilm_YM_3M"/>
      <w:bookmarkStart w:id="76" w:name="_bookmark51"/>
      <w:bookmarkStart w:id="77" w:name="_Toc200457650"/>
      <w:bookmarkStart w:id="78" w:name="_Toc202792902"/>
      <w:bookmarkEnd w:id="75"/>
      <w:bookmarkEnd w:id="76"/>
      <w:r>
        <w:t>Media</w:t>
      </w:r>
      <w:r>
        <w:rPr>
          <w:spacing w:val="-5"/>
        </w:rPr>
        <w:t xml:space="preserve"> </w:t>
      </w:r>
      <w:proofErr w:type="spellStart"/>
      <w:r>
        <w:t>Petrifilm</w:t>
      </w:r>
      <w:proofErr w:type="spellEnd"/>
      <w:r>
        <w:rPr>
          <w:spacing w:val="-8"/>
        </w:rPr>
        <w:t xml:space="preserve"> </w:t>
      </w:r>
      <w:r>
        <w:t>YM</w:t>
      </w:r>
      <w:r>
        <w:rPr>
          <w:spacing w:val="7"/>
        </w:rPr>
        <w:t xml:space="preserve"> </w:t>
      </w:r>
      <w:r>
        <w:rPr>
          <w:spacing w:val="-5"/>
        </w:rPr>
        <w:t>3M</w:t>
      </w:r>
      <w:bookmarkEnd w:id="77"/>
      <w:bookmarkEnd w:id="78"/>
    </w:p>
    <w:p w14:paraId="5900A32F" w14:textId="77777777" w:rsidR="00CF08A6" w:rsidRDefault="00CF08A6" w:rsidP="00CF08A6">
      <w:pPr>
        <w:pStyle w:val="BodyText"/>
        <w:spacing w:line="360" w:lineRule="auto"/>
        <w:ind w:firstLine="567"/>
        <w:jc w:val="both"/>
      </w:pPr>
      <w:r>
        <w:t xml:space="preserve">Penggunaan </w:t>
      </w:r>
      <w:proofErr w:type="spellStart"/>
      <w:r>
        <w:t>petrifilm</w:t>
      </w:r>
      <w:proofErr w:type="spellEnd"/>
      <w:r>
        <w:t xml:space="preserve"> YM 3M dilakukan dengan cara meletakkan </w:t>
      </w:r>
      <w:proofErr w:type="spellStart"/>
      <w:r>
        <w:t>plat</w:t>
      </w:r>
      <w:proofErr w:type="spellEnd"/>
      <w:r>
        <w:t xml:space="preserve"> </w:t>
      </w:r>
      <w:proofErr w:type="spellStart"/>
      <w:r>
        <w:t>petrifilm</w:t>
      </w:r>
      <w:proofErr w:type="spellEnd"/>
      <w:r>
        <w:t xml:space="preserve"> YM 3M pada permukaan yang datar dan rata serta steril, kemudian diangkat lapisan atas </w:t>
      </w:r>
      <w:proofErr w:type="spellStart"/>
      <w:r>
        <w:t>petrifilm</w:t>
      </w:r>
      <w:proofErr w:type="spellEnd"/>
      <w:r>
        <w:t xml:space="preserve"> dan dituangkan 1 ml suspensi sampel ke bagian tengah lapisan bawah</w:t>
      </w:r>
      <w:r>
        <w:rPr>
          <w:spacing w:val="-1"/>
        </w:rPr>
        <w:t xml:space="preserve"> </w:t>
      </w:r>
      <w:proofErr w:type="spellStart"/>
      <w:r>
        <w:t>petrifilm</w:t>
      </w:r>
      <w:proofErr w:type="spellEnd"/>
      <w:r>
        <w:t>, kemudian</w:t>
      </w:r>
      <w:r>
        <w:rPr>
          <w:spacing w:val="-1"/>
        </w:rPr>
        <w:t xml:space="preserve"> </w:t>
      </w:r>
      <w:r>
        <w:t>tutup</w:t>
      </w:r>
      <w:r>
        <w:rPr>
          <w:spacing w:val="-1"/>
        </w:rPr>
        <w:t xml:space="preserve"> </w:t>
      </w:r>
      <w:r>
        <w:t>kembali lapisan</w:t>
      </w:r>
      <w:r>
        <w:rPr>
          <w:spacing w:val="-1"/>
        </w:rPr>
        <w:t xml:space="preserve"> </w:t>
      </w:r>
      <w:r>
        <w:t xml:space="preserve">atas </w:t>
      </w:r>
      <w:proofErr w:type="spellStart"/>
      <w:r>
        <w:t>petrifilm</w:t>
      </w:r>
      <w:proofErr w:type="spellEnd"/>
      <w:r>
        <w:t xml:space="preserve"> dan ditekan secara perlahan bagian tengah </w:t>
      </w:r>
      <w:proofErr w:type="spellStart"/>
      <w:r>
        <w:t>petrifilm</w:t>
      </w:r>
      <w:proofErr w:type="spellEnd"/>
      <w:r>
        <w:t xml:space="preserve"> menggunakan alat </w:t>
      </w:r>
      <w:proofErr w:type="spellStart"/>
      <w:r>
        <w:t>spreader</w:t>
      </w:r>
      <w:proofErr w:type="spellEnd"/>
      <w:r>
        <w:t xml:space="preserve"> untuk mendistribusikan sampel secara merata. Selanjutnya letakkan </w:t>
      </w:r>
      <w:proofErr w:type="spellStart"/>
      <w:r>
        <w:t>petrifilm</w:t>
      </w:r>
      <w:proofErr w:type="spellEnd"/>
      <w:r>
        <w:t xml:space="preserve"> ke dalam inkubator dengan posisi tumpukan tidak lebih dari 20 dengan posisi horizontal pada suhu 20 – 25 ⁰ C dengan waktu 3 – 5 hari.</w:t>
      </w:r>
    </w:p>
    <w:p w14:paraId="0881311F" w14:textId="77777777" w:rsidR="00CF08A6" w:rsidRDefault="00CF08A6" w:rsidP="00CF08A6">
      <w:pPr>
        <w:pStyle w:val="Heading3"/>
        <w:numPr>
          <w:ilvl w:val="0"/>
          <w:numId w:val="6"/>
        </w:numPr>
        <w:tabs>
          <w:tab w:val="num" w:pos="360"/>
        </w:tabs>
        <w:spacing w:before="240" w:line="360" w:lineRule="auto"/>
        <w:ind w:left="567" w:right="3" w:hanging="567"/>
      </w:pPr>
      <w:bookmarkStart w:id="79" w:name="3.7.8_Uji_Kapang_Khamir_(AKK)_Menggunaka"/>
      <w:bookmarkStart w:id="80" w:name="_bookmark52"/>
      <w:bookmarkStart w:id="81" w:name="_Toc200457651"/>
      <w:bookmarkStart w:id="82" w:name="_Toc202792903"/>
      <w:bookmarkEnd w:id="79"/>
      <w:bookmarkEnd w:id="80"/>
      <w:r>
        <w:t>Uji</w:t>
      </w:r>
      <w:r>
        <w:rPr>
          <w:spacing w:val="-10"/>
        </w:rPr>
        <w:t xml:space="preserve"> </w:t>
      </w:r>
      <w:r>
        <w:t>Kapang</w:t>
      </w:r>
      <w:r>
        <w:rPr>
          <w:spacing w:val="-11"/>
        </w:rPr>
        <w:t xml:space="preserve"> </w:t>
      </w:r>
      <w:r>
        <w:t>Khamir</w:t>
      </w:r>
      <w:r>
        <w:rPr>
          <w:spacing w:val="-8"/>
        </w:rPr>
        <w:t xml:space="preserve"> </w:t>
      </w:r>
      <w:r>
        <w:t>(AKK)</w:t>
      </w:r>
      <w:r>
        <w:rPr>
          <w:spacing w:val="-10"/>
        </w:rPr>
        <w:t xml:space="preserve"> </w:t>
      </w:r>
      <w:r>
        <w:t>Menggunakan</w:t>
      </w:r>
      <w:r>
        <w:rPr>
          <w:spacing w:val="4"/>
        </w:rPr>
        <w:t xml:space="preserve"> </w:t>
      </w:r>
      <w:proofErr w:type="spellStart"/>
      <w:r>
        <w:t>Petrifilm</w:t>
      </w:r>
      <w:proofErr w:type="spellEnd"/>
      <w:r>
        <w:t xml:space="preserve"> YM</w:t>
      </w:r>
      <w:r>
        <w:rPr>
          <w:spacing w:val="11"/>
        </w:rPr>
        <w:t xml:space="preserve"> </w:t>
      </w:r>
      <w:r>
        <w:rPr>
          <w:spacing w:val="-5"/>
        </w:rPr>
        <w:t>3M</w:t>
      </w:r>
      <w:bookmarkEnd w:id="81"/>
      <w:bookmarkEnd w:id="82"/>
    </w:p>
    <w:p w14:paraId="5F462D14" w14:textId="77777777" w:rsidR="00CF08A6" w:rsidRDefault="00CF08A6" w:rsidP="00CF08A6">
      <w:pPr>
        <w:pStyle w:val="BodyText"/>
        <w:spacing w:line="362" w:lineRule="auto"/>
        <w:ind w:firstLine="567"/>
        <w:jc w:val="both"/>
      </w:pPr>
      <w:r>
        <w:t xml:space="preserve">Sebanyak 1 </w:t>
      </w:r>
      <w:proofErr w:type="spellStart"/>
      <w:r>
        <w:t>mL</w:t>
      </w:r>
      <w:proofErr w:type="spellEnd"/>
      <w:r>
        <w:t xml:space="preserve"> dari tingkat pengenceran 10</w:t>
      </w:r>
      <w:r>
        <w:rPr>
          <w:vertAlign w:val="superscript"/>
        </w:rPr>
        <w:t>-3</w:t>
      </w:r>
      <w:r>
        <w:t xml:space="preserve"> hingga 10</w:t>
      </w:r>
      <w:r>
        <w:rPr>
          <w:vertAlign w:val="superscript"/>
        </w:rPr>
        <w:t>-5</w:t>
      </w:r>
      <w:r>
        <w:t xml:space="preserve"> diinokulasikan secara </w:t>
      </w:r>
      <w:proofErr w:type="spellStart"/>
      <w:r>
        <w:t>aseptis</w:t>
      </w:r>
      <w:proofErr w:type="spellEnd"/>
      <w:r>
        <w:t xml:space="preserve"> ke bagian tengah lapisan bawah </w:t>
      </w:r>
      <w:proofErr w:type="spellStart"/>
      <w:r>
        <w:t>Petrifilm</w:t>
      </w:r>
      <w:proofErr w:type="spellEnd"/>
      <w:r>
        <w:t xml:space="preserve"> YM 3M, kemudian tutup kembali</w:t>
      </w:r>
      <w:r>
        <w:rPr>
          <w:spacing w:val="80"/>
        </w:rPr>
        <w:t xml:space="preserve"> </w:t>
      </w:r>
      <w:r>
        <w:t>lapisan</w:t>
      </w:r>
      <w:r>
        <w:rPr>
          <w:spacing w:val="80"/>
        </w:rPr>
        <w:t xml:space="preserve"> </w:t>
      </w:r>
      <w:r>
        <w:t>atas</w:t>
      </w:r>
      <w:r>
        <w:rPr>
          <w:spacing w:val="80"/>
        </w:rPr>
        <w:t xml:space="preserve"> </w:t>
      </w:r>
      <w:proofErr w:type="spellStart"/>
      <w:r>
        <w:t>petrifilm</w:t>
      </w:r>
      <w:proofErr w:type="spellEnd"/>
      <w:r>
        <w:rPr>
          <w:spacing w:val="80"/>
        </w:rPr>
        <w:t xml:space="preserve"> </w:t>
      </w:r>
      <w:r>
        <w:t>dan</w:t>
      </w:r>
      <w:r>
        <w:rPr>
          <w:spacing w:val="80"/>
        </w:rPr>
        <w:t xml:space="preserve"> </w:t>
      </w:r>
      <w:r>
        <w:t>ditekan</w:t>
      </w:r>
      <w:r>
        <w:rPr>
          <w:spacing w:val="80"/>
        </w:rPr>
        <w:t xml:space="preserve"> </w:t>
      </w:r>
      <w:r>
        <w:t>secara</w:t>
      </w:r>
      <w:r>
        <w:rPr>
          <w:spacing w:val="80"/>
        </w:rPr>
        <w:t xml:space="preserve"> </w:t>
      </w:r>
      <w:r>
        <w:t>perlahan</w:t>
      </w:r>
      <w:r>
        <w:rPr>
          <w:spacing w:val="80"/>
        </w:rPr>
        <w:t xml:space="preserve"> </w:t>
      </w:r>
      <w:r>
        <w:t>bagian</w:t>
      </w:r>
      <w:r>
        <w:rPr>
          <w:spacing w:val="80"/>
        </w:rPr>
        <w:t xml:space="preserve"> </w:t>
      </w:r>
      <w:r>
        <w:t xml:space="preserve">tengah </w:t>
      </w:r>
      <w:proofErr w:type="spellStart"/>
      <w:r>
        <w:t>petrifilm</w:t>
      </w:r>
      <w:proofErr w:type="spellEnd"/>
      <w:r>
        <w:t xml:space="preserve"> menggunakan alat </w:t>
      </w:r>
      <w:proofErr w:type="spellStart"/>
      <w:r>
        <w:t>spreader</w:t>
      </w:r>
      <w:proofErr w:type="spellEnd"/>
      <w:r>
        <w:t xml:space="preserve"> untuk mendistribusikan sampel secara merata. Selanjutnya letakkan </w:t>
      </w:r>
      <w:proofErr w:type="spellStart"/>
      <w:r>
        <w:t>petrifilm</w:t>
      </w:r>
      <w:proofErr w:type="spellEnd"/>
      <w:r>
        <w:t xml:space="preserve"> ke dalam inkubator dengan posisi</w:t>
      </w:r>
      <w:r>
        <w:rPr>
          <w:spacing w:val="40"/>
        </w:rPr>
        <w:t xml:space="preserve"> </w:t>
      </w:r>
      <w:r>
        <w:t>tumpukan tidak lebih dari 20 dengan posisi horizontal pada suhu 20 – 25 ⁰ C</w:t>
      </w:r>
      <w:r>
        <w:rPr>
          <w:spacing w:val="40"/>
        </w:rPr>
        <w:t xml:space="preserve"> </w:t>
      </w:r>
      <w:r>
        <w:t>dalam waktu 3 – 5 hari.</w:t>
      </w:r>
    </w:p>
    <w:p w14:paraId="223C48A9" w14:textId="77777777" w:rsidR="00CF08A6" w:rsidRDefault="00CF08A6" w:rsidP="00CF08A6">
      <w:pPr>
        <w:pStyle w:val="Heading3"/>
        <w:numPr>
          <w:ilvl w:val="0"/>
          <w:numId w:val="6"/>
        </w:numPr>
        <w:tabs>
          <w:tab w:val="num" w:pos="360"/>
        </w:tabs>
        <w:spacing w:before="240" w:line="360" w:lineRule="auto"/>
        <w:ind w:left="567" w:right="3" w:hanging="567"/>
      </w:pPr>
      <w:bookmarkStart w:id="83" w:name="3.7.9_Perhitungan_Koloni_Angka_Kapang_Kh"/>
      <w:bookmarkStart w:id="84" w:name="_bookmark53"/>
      <w:bookmarkStart w:id="85" w:name="_Toc200457652"/>
      <w:bookmarkStart w:id="86" w:name="_Toc202792904"/>
      <w:bookmarkEnd w:id="83"/>
      <w:bookmarkEnd w:id="84"/>
      <w:r>
        <w:lastRenderedPageBreak/>
        <w:t>Perhitungan</w:t>
      </w:r>
      <w:r>
        <w:rPr>
          <w:spacing w:val="-7"/>
        </w:rPr>
        <w:t xml:space="preserve"> </w:t>
      </w:r>
      <w:r>
        <w:t>Koloni</w:t>
      </w:r>
      <w:r>
        <w:rPr>
          <w:spacing w:val="1"/>
        </w:rPr>
        <w:t xml:space="preserve"> </w:t>
      </w:r>
      <w:r>
        <w:t>Angka</w:t>
      </w:r>
      <w:r>
        <w:rPr>
          <w:spacing w:val="-5"/>
        </w:rPr>
        <w:t xml:space="preserve"> </w:t>
      </w:r>
      <w:r>
        <w:t>Kapang</w:t>
      </w:r>
      <w:r>
        <w:rPr>
          <w:spacing w:val="-12"/>
        </w:rPr>
        <w:t xml:space="preserve"> </w:t>
      </w:r>
      <w:r>
        <w:t>Khamir</w:t>
      </w:r>
      <w:r>
        <w:rPr>
          <w:spacing w:val="-8"/>
        </w:rPr>
        <w:t xml:space="preserve"> </w:t>
      </w:r>
      <w:r>
        <w:rPr>
          <w:spacing w:val="-2"/>
        </w:rPr>
        <w:t>(AKK)</w:t>
      </w:r>
      <w:bookmarkEnd w:id="85"/>
      <w:bookmarkEnd w:id="86"/>
    </w:p>
    <w:p w14:paraId="7DBC408D" w14:textId="77777777" w:rsidR="00CF08A6" w:rsidRDefault="00CF08A6" w:rsidP="00CF08A6">
      <w:pPr>
        <w:pStyle w:val="BodyText"/>
        <w:spacing w:line="360" w:lineRule="auto"/>
        <w:ind w:firstLine="567"/>
        <w:jc w:val="both"/>
      </w:pPr>
      <w:r>
        <w:t xml:space="preserve">Prosedur perhitungan Koloni Angka Kapang Khamir (AKK) dilakukan dengan memperhatikan jumlah maksimum koloni yang dapat dihitung, yaitu 150 koloni per </w:t>
      </w:r>
      <w:proofErr w:type="spellStart"/>
      <w:r>
        <w:t>petrifilm</w:t>
      </w:r>
      <w:proofErr w:type="spellEnd"/>
      <w:r>
        <w:t xml:space="preserve">. Jumlah koloni AKK yang terdapat pada tiap pelat 3M </w:t>
      </w:r>
      <w:proofErr w:type="spellStart"/>
      <w:r>
        <w:t>Petrifilm</w:t>
      </w:r>
      <w:proofErr w:type="spellEnd"/>
      <w:r>
        <w:t xml:space="preserve"> dihitung dan dicatat.</w:t>
      </w:r>
    </w:p>
    <w:p w14:paraId="3A05542A" w14:textId="77777777" w:rsidR="00CF08A6" w:rsidRDefault="00CF08A6" w:rsidP="00CF08A6">
      <w:pPr>
        <w:pStyle w:val="BodyText"/>
        <w:spacing w:line="362" w:lineRule="auto"/>
        <w:ind w:firstLine="567"/>
        <w:jc w:val="both"/>
      </w:pPr>
      <w:r>
        <w:t>Mengikuti aturan dari SNI ISO 7218 tentang perhitungan dan persyaratan umum bagian 1 : (BSN, 2017).</w:t>
      </w:r>
    </w:p>
    <w:p w14:paraId="797A9B4F" w14:textId="77777777" w:rsidR="00CF08A6" w:rsidRDefault="00CF08A6" w:rsidP="00CF08A6">
      <w:pPr>
        <w:spacing w:before="152"/>
        <w:jc w:val="center"/>
        <w:rPr>
          <w:rFonts w:ascii="Cambria Math" w:eastAsia="Cambria Math"/>
          <w:sz w:val="24"/>
        </w:rPr>
      </w:pPr>
      <w:r>
        <w:rPr>
          <w:rFonts w:ascii="Cambria Math" w:eastAsia="Cambria Math"/>
          <w:sz w:val="24"/>
        </w:rPr>
        <w:t>𝑁</w:t>
      </w:r>
      <w:r>
        <w:rPr>
          <w:rFonts w:ascii="Cambria Math" w:eastAsia="Cambria Math"/>
          <w:spacing w:val="16"/>
          <w:sz w:val="24"/>
        </w:rPr>
        <w:t xml:space="preserve"> </w:t>
      </w:r>
      <w:r>
        <w:rPr>
          <w:rFonts w:ascii="Cambria Math" w:eastAsia="Cambria Math"/>
          <w:spacing w:val="-10"/>
          <w:sz w:val="24"/>
        </w:rPr>
        <w:t xml:space="preserve">= </w:t>
      </w:r>
      <m:oMath>
        <m:f>
          <m:fPr>
            <m:ctrlPr>
              <w:rPr>
                <w:rFonts w:ascii="Cambria Math" w:eastAsia="Cambria Math" w:hAnsi="Cambria Math"/>
                <w:i/>
                <w:spacing w:val="-10"/>
                <w:sz w:val="24"/>
              </w:rPr>
            </m:ctrlPr>
          </m:fPr>
          <m:num>
            <m:r>
              <m:rPr>
                <m:sty m:val="p"/>
              </m:rPr>
              <w:rPr>
                <w:rFonts w:ascii="Cambria Math" w:eastAsia="Cambria Math"/>
                <w:spacing w:val="-5"/>
                <w:sz w:val="24"/>
              </w:rPr>
              <m:t>Σ</m:t>
            </m:r>
            <m:r>
              <m:rPr>
                <m:sty m:val="p"/>
              </m:rPr>
              <w:rPr>
                <w:rFonts w:ascii="Cambria Math" w:eastAsia="Cambria Math"/>
                <w:spacing w:val="-5"/>
                <w:sz w:val="24"/>
              </w:rPr>
              <m:t>C</m:t>
            </m:r>
          </m:num>
          <m:den>
            <m:r>
              <w:rPr>
                <w:rFonts w:ascii="Cambria Math" w:eastAsia="Cambria Math" w:hAnsi="Cambria Math"/>
                <w:spacing w:val="-10"/>
                <w:sz w:val="24"/>
              </w:rPr>
              <m:t>v x 1, 1 x d</m:t>
            </m:r>
          </m:den>
        </m:f>
      </m:oMath>
    </w:p>
    <w:p w14:paraId="6FA50D8C" w14:textId="77777777" w:rsidR="00CF08A6" w:rsidRDefault="00CF08A6" w:rsidP="00CF08A6">
      <w:pPr>
        <w:pStyle w:val="BodyText"/>
        <w:spacing w:before="96"/>
        <w:rPr>
          <w:rFonts w:ascii="Cambria Math"/>
        </w:rPr>
      </w:pPr>
    </w:p>
    <w:p w14:paraId="2A05AAC6" w14:textId="77777777" w:rsidR="00CF08A6" w:rsidRDefault="00CF08A6" w:rsidP="00CF08A6">
      <w:pPr>
        <w:pStyle w:val="BodyText"/>
        <w:tabs>
          <w:tab w:val="left" w:pos="1132"/>
        </w:tabs>
        <w:spacing w:line="360" w:lineRule="auto"/>
        <w:ind w:left="1134" w:hanging="567"/>
        <w:jc w:val="both"/>
      </w:pPr>
      <w:r>
        <w:rPr>
          <w:spacing w:val="-10"/>
        </w:rPr>
        <w:t>N</w:t>
      </w:r>
      <w:r>
        <w:tab/>
        <w:t>:</w:t>
      </w:r>
      <w:r>
        <w:rPr>
          <w:spacing w:val="37"/>
        </w:rPr>
        <w:t xml:space="preserve"> </w:t>
      </w:r>
      <w:r>
        <w:t>Jumlah</w:t>
      </w:r>
      <w:r>
        <w:rPr>
          <w:spacing w:val="37"/>
        </w:rPr>
        <w:t xml:space="preserve"> </w:t>
      </w:r>
      <w:r>
        <w:t>mikroorganisme</w:t>
      </w:r>
      <w:r>
        <w:rPr>
          <w:spacing w:val="38"/>
        </w:rPr>
        <w:t xml:space="preserve"> </w:t>
      </w:r>
      <w:r>
        <w:t>dalam</w:t>
      </w:r>
      <w:r>
        <w:rPr>
          <w:spacing w:val="33"/>
        </w:rPr>
        <w:t xml:space="preserve"> </w:t>
      </w:r>
      <w:r>
        <w:t>sampel</w:t>
      </w:r>
      <w:r>
        <w:rPr>
          <w:spacing w:val="33"/>
        </w:rPr>
        <w:t xml:space="preserve"> </w:t>
      </w:r>
      <w:r>
        <w:t>uji,</w:t>
      </w:r>
      <w:r>
        <w:rPr>
          <w:spacing w:val="39"/>
        </w:rPr>
        <w:t xml:space="preserve"> </w:t>
      </w:r>
      <w:r>
        <w:t>dihitung</w:t>
      </w:r>
      <w:r>
        <w:rPr>
          <w:spacing w:val="38"/>
        </w:rPr>
        <w:t xml:space="preserve"> </w:t>
      </w:r>
      <w:r>
        <w:t>sebagai rata-rata tertimbang dari dua tingkat pengenceran yang berurutan.</w:t>
      </w:r>
    </w:p>
    <w:p w14:paraId="36752B99" w14:textId="77777777" w:rsidR="00CF08A6" w:rsidRDefault="00CF08A6" w:rsidP="00CF08A6">
      <w:pPr>
        <w:pStyle w:val="BodyText"/>
        <w:tabs>
          <w:tab w:val="left" w:pos="1132"/>
        </w:tabs>
        <w:spacing w:before="7" w:line="360" w:lineRule="auto"/>
        <w:ind w:left="1134" w:hanging="567"/>
        <w:jc w:val="both"/>
      </w:pPr>
      <w:r>
        <w:rPr>
          <w:spacing w:val="-10"/>
        </w:rPr>
        <w:t>V</w:t>
      </w:r>
      <w:r>
        <w:tab/>
        <w:t>:</w:t>
      </w:r>
      <w:r>
        <w:rPr>
          <w:spacing w:val="-4"/>
        </w:rPr>
        <w:t xml:space="preserve"> </w:t>
      </w:r>
      <w:r>
        <w:t>Volume inokulum</w:t>
      </w:r>
      <w:r>
        <w:rPr>
          <w:spacing w:val="-9"/>
        </w:rPr>
        <w:t xml:space="preserve"> </w:t>
      </w:r>
      <w:r>
        <w:t>yang</w:t>
      </w:r>
      <w:r>
        <w:rPr>
          <w:spacing w:val="-4"/>
        </w:rPr>
        <w:t xml:space="preserve"> </w:t>
      </w:r>
      <w:r>
        <w:t>digunakan</w:t>
      </w:r>
      <w:r>
        <w:rPr>
          <w:spacing w:val="-9"/>
        </w:rPr>
        <w:t xml:space="preserve"> </w:t>
      </w:r>
      <w:r>
        <w:t>pada</w:t>
      </w:r>
      <w:r>
        <w:rPr>
          <w:spacing w:val="-5"/>
        </w:rPr>
        <w:t xml:space="preserve"> </w:t>
      </w:r>
      <w:r>
        <w:t>setiap</w:t>
      </w:r>
      <w:r>
        <w:rPr>
          <w:spacing w:val="-4"/>
        </w:rPr>
        <w:t xml:space="preserve"> </w:t>
      </w:r>
      <w:r>
        <w:t>cawan</w:t>
      </w:r>
      <w:r>
        <w:rPr>
          <w:spacing w:val="-9"/>
        </w:rPr>
        <w:t xml:space="preserve"> </w:t>
      </w:r>
      <w:r>
        <w:t>Petri,</w:t>
      </w:r>
      <w:r>
        <w:rPr>
          <w:spacing w:val="-2"/>
        </w:rPr>
        <w:t xml:space="preserve"> </w:t>
      </w:r>
      <w:r>
        <w:t xml:space="preserve">dinyatakan </w:t>
      </w:r>
      <w:proofErr w:type="spellStart"/>
      <w:r>
        <w:t>dalamsatuan</w:t>
      </w:r>
      <w:proofErr w:type="spellEnd"/>
      <w:r>
        <w:t xml:space="preserve"> mililiter (</w:t>
      </w:r>
      <w:proofErr w:type="spellStart"/>
      <w:r>
        <w:t>mL</w:t>
      </w:r>
      <w:proofErr w:type="spellEnd"/>
      <w:r>
        <w:t>).</w:t>
      </w:r>
    </w:p>
    <w:p w14:paraId="481652DD" w14:textId="77777777" w:rsidR="00CF08A6" w:rsidRDefault="00CF08A6" w:rsidP="00CF08A6">
      <w:pPr>
        <w:pStyle w:val="BodyText"/>
        <w:tabs>
          <w:tab w:val="left" w:pos="1132"/>
        </w:tabs>
        <w:spacing w:line="360" w:lineRule="auto"/>
        <w:ind w:left="1134" w:hanging="567"/>
        <w:jc w:val="both"/>
      </w:pPr>
      <w:r>
        <w:rPr>
          <w:spacing w:val="-6"/>
        </w:rPr>
        <w:t>ΣC</w:t>
      </w:r>
      <w:r>
        <w:tab/>
        <w:t>:</w:t>
      </w:r>
      <w:r>
        <w:rPr>
          <w:spacing w:val="-2"/>
        </w:rPr>
        <w:t xml:space="preserve"> </w:t>
      </w:r>
      <w:r>
        <w:t>Total</w:t>
      </w:r>
      <w:r>
        <w:rPr>
          <w:spacing w:val="-7"/>
        </w:rPr>
        <w:t xml:space="preserve"> </w:t>
      </w:r>
      <w:r>
        <w:t>jumlah</w:t>
      </w:r>
      <w:r>
        <w:rPr>
          <w:spacing w:val="-7"/>
        </w:rPr>
        <w:t xml:space="preserve"> </w:t>
      </w:r>
      <w:r>
        <w:t>koloni</w:t>
      </w:r>
      <w:r>
        <w:rPr>
          <w:spacing w:val="-7"/>
        </w:rPr>
        <w:t xml:space="preserve"> </w:t>
      </w:r>
      <w:r>
        <w:t>yang</w:t>
      </w:r>
      <w:r>
        <w:rPr>
          <w:spacing w:val="-2"/>
        </w:rPr>
        <w:t xml:space="preserve"> </w:t>
      </w:r>
      <w:r>
        <w:t>dihitung</w:t>
      </w:r>
      <w:r>
        <w:rPr>
          <w:spacing w:val="-2"/>
        </w:rPr>
        <w:t xml:space="preserve"> </w:t>
      </w:r>
      <w:r>
        <w:t>pada</w:t>
      </w:r>
      <w:r>
        <w:rPr>
          <w:spacing w:val="-3"/>
        </w:rPr>
        <w:t xml:space="preserve"> </w:t>
      </w:r>
      <w:r>
        <w:t>semua</w:t>
      </w:r>
      <w:r>
        <w:rPr>
          <w:spacing w:val="-3"/>
        </w:rPr>
        <w:t xml:space="preserve"> </w:t>
      </w:r>
      <w:r>
        <w:t>cawan dari</w:t>
      </w:r>
      <w:r>
        <w:rPr>
          <w:spacing w:val="-11"/>
        </w:rPr>
        <w:t xml:space="preserve"> </w:t>
      </w:r>
      <w:r>
        <w:t>dua</w:t>
      </w:r>
      <w:r>
        <w:rPr>
          <w:spacing w:val="-3"/>
        </w:rPr>
        <w:t xml:space="preserve"> </w:t>
      </w:r>
      <w:r>
        <w:t>tingkat pengenceran berturut-turut.</w:t>
      </w:r>
    </w:p>
    <w:p w14:paraId="1B75D0AA" w14:textId="77777777" w:rsidR="00CF08A6" w:rsidRDefault="00CF08A6" w:rsidP="00CF08A6">
      <w:pPr>
        <w:pStyle w:val="BodyText"/>
        <w:tabs>
          <w:tab w:val="left" w:pos="1132"/>
        </w:tabs>
        <w:spacing w:before="1" w:line="362" w:lineRule="auto"/>
        <w:ind w:left="1134" w:hanging="567"/>
        <w:jc w:val="both"/>
      </w:pPr>
      <w:r>
        <w:rPr>
          <w:spacing w:val="-10"/>
        </w:rPr>
        <w:t>d</w:t>
      </w:r>
      <w:r>
        <w:tab/>
        <w:t>:</w:t>
      </w:r>
      <w:r>
        <w:rPr>
          <w:spacing w:val="29"/>
        </w:rPr>
        <w:t xml:space="preserve"> </w:t>
      </w:r>
      <w:r>
        <w:t>Faktor</w:t>
      </w:r>
      <w:r>
        <w:rPr>
          <w:spacing w:val="26"/>
        </w:rPr>
        <w:t xml:space="preserve"> </w:t>
      </w:r>
      <w:r>
        <w:t>pengenceran</w:t>
      </w:r>
      <w:r>
        <w:rPr>
          <w:spacing w:val="34"/>
        </w:rPr>
        <w:t xml:space="preserve"> </w:t>
      </w:r>
      <w:r>
        <w:t>yang</w:t>
      </w:r>
      <w:r>
        <w:rPr>
          <w:spacing w:val="29"/>
        </w:rPr>
        <w:t xml:space="preserve"> </w:t>
      </w:r>
      <w:r>
        <w:t>sesuai</w:t>
      </w:r>
      <w:r>
        <w:rPr>
          <w:spacing w:val="-7"/>
        </w:rPr>
        <w:t xml:space="preserve"> </w:t>
      </w:r>
      <w:r>
        <w:t>dengan tingkat</w:t>
      </w:r>
      <w:r>
        <w:rPr>
          <w:spacing w:val="39"/>
        </w:rPr>
        <w:t xml:space="preserve"> </w:t>
      </w:r>
      <w:r>
        <w:t xml:space="preserve">pengenceran pertama </w:t>
      </w:r>
      <w:proofErr w:type="spellStart"/>
      <w:r>
        <w:t>yangdigunakan</w:t>
      </w:r>
      <w:proofErr w:type="spellEnd"/>
      <w:r>
        <w:t xml:space="preserve"> sebagai acuan</w:t>
      </w:r>
    </w:p>
    <w:p w14:paraId="11D2BE36" w14:textId="77777777" w:rsidR="00CF08A6" w:rsidRDefault="00CF08A6" w:rsidP="00CF08A6">
      <w:pPr>
        <w:pStyle w:val="Heading2"/>
        <w:numPr>
          <w:ilvl w:val="1"/>
          <w:numId w:val="1"/>
        </w:numPr>
        <w:spacing w:before="240" w:line="360" w:lineRule="auto"/>
        <w:ind w:left="426" w:hanging="360"/>
        <w:jc w:val="left"/>
      </w:pPr>
      <w:bookmarkStart w:id="87" w:name="3.8_Pengolahan_dan_Penyajian_Data"/>
      <w:bookmarkStart w:id="88" w:name="_bookmark54"/>
      <w:bookmarkStart w:id="89" w:name="_Toc200457653"/>
      <w:bookmarkStart w:id="90" w:name="_Toc202792905"/>
      <w:bookmarkEnd w:id="87"/>
      <w:bookmarkEnd w:id="88"/>
      <w:r>
        <w:t>Pengolahan</w:t>
      </w:r>
      <w:r>
        <w:rPr>
          <w:spacing w:val="-5"/>
        </w:rPr>
        <w:t xml:space="preserve"> </w:t>
      </w:r>
      <w:r>
        <w:t>dan</w:t>
      </w:r>
      <w:r>
        <w:rPr>
          <w:spacing w:val="-2"/>
        </w:rPr>
        <w:t xml:space="preserve"> </w:t>
      </w:r>
      <w:r>
        <w:t>Penyajian</w:t>
      </w:r>
      <w:r>
        <w:rPr>
          <w:spacing w:val="-4"/>
        </w:rPr>
        <w:t xml:space="preserve"> Data</w:t>
      </w:r>
      <w:bookmarkEnd w:id="89"/>
      <w:bookmarkEnd w:id="90"/>
    </w:p>
    <w:p w14:paraId="5CD7D6C9" w14:textId="77777777" w:rsidR="00CF08A6" w:rsidRDefault="00CF08A6" w:rsidP="00CF08A6">
      <w:pPr>
        <w:pStyle w:val="Heading3"/>
        <w:numPr>
          <w:ilvl w:val="2"/>
          <w:numId w:val="1"/>
        </w:numPr>
        <w:spacing w:line="360" w:lineRule="auto"/>
        <w:ind w:left="567" w:hanging="567"/>
      </w:pPr>
      <w:bookmarkStart w:id="91" w:name="3.8.1_Penyajian_data"/>
      <w:bookmarkStart w:id="92" w:name="_bookmark55"/>
      <w:bookmarkStart w:id="93" w:name="_Toc200457654"/>
      <w:bookmarkStart w:id="94" w:name="_Toc202792906"/>
      <w:bookmarkEnd w:id="91"/>
      <w:bookmarkEnd w:id="92"/>
      <w:r>
        <w:t>Penyajian</w:t>
      </w:r>
      <w:r>
        <w:rPr>
          <w:spacing w:val="1"/>
        </w:rPr>
        <w:t xml:space="preserve"> </w:t>
      </w:r>
      <w:r>
        <w:rPr>
          <w:spacing w:val="-4"/>
        </w:rPr>
        <w:t>data</w:t>
      </w:r>
      <w:bookmarkEnd w:id="93"/>
      <w:bookmarkEnd w:id="94"/>
    </w:p>
    <w:p w14:paraId="5F57CD8F" w14:textId="77777777" w:rsidR="00CF08A6" w:rsidRDefault="00CF08A6" w:rsidP="00CF08A6">
      <w:pPr>
        <w:pStyle w:val="BodyText"/>
        <w:spacing w:line="362" w:lineRule="auto"/>
        <w:ind w:firstLine="567"/>
        <w:jc w:val="both"/>
      </w:pPr>
      <w:r>
        <w:t xml:space="preserve">Data yang digunakan pada penelitian ini ialah data jumlah koloni yang </w:t>
      </w:r>
      <w:proofErr w:type="spellStart"/>
      <w:r>
        <w:t>teramati</w:t>
      </w:r>
      <w:proofErr w:type="spellEnd"/>
      <w:r>
        <w:rPr>
          <w:spacing w:val="-7"/>
        </w:rPr>
        <w:t xml:space="preserve"> </w:t>
      </w:r>
      <w:r>
        <w:t>pada uji pendahuluan dari pengenceran 10</w:t>
      </w:r>
      <w:r>
        <w:rPr>
          <w:vertAlign w:val="superscript"/>
        </w:rPr>
        <w:t>-2</w:t>
      </w:r>
      <w:r>
        <w:t xml:space="preserve"> – 10</w:t>
      </w:r>
      <w:r>
        <w:rPr>
          <w:vertAlign w:val="superscript"/>
        </w:rPr>
        <w:t>-3</w:t>
      </w:r>
      <w:r>
        <w:rPr>
          <w:spacing w:val="-15"/>
        </w:rPr>
        <w:t xml:space="preserve"> </w:t>
      </w:r>
      <w:r>
        <w:t>dan uji penelitian pada pengenceran 10</w:t>
      </w:r>
      <w:r>
        <w:rPr>
          <w:vertAlign w:val="superscript"/>
        </w:rPr>
        <w:t>-3</w:t>
      </w:r>
      <w:r>
        <w:t xml:space="preserve"> - 10</w:t>
      </w:r>
      <w:r>
        <w:rPr>
          <w:vertAlign w:val="superscript"/>
        </w:rPr>
        <w:t>-5</w:t>
      </w:r>
      <w:r>
        <w:t>. Data hasil penelitian yang diperoleh disajikan dalam bentuk tabel data sebagai berikut :</w:t>
      </w:r>
    </w:p>
    <w:p w14:paraId="4675E068" w14:textId="77777777" w:rsidR="00CF08A6" w:rsidRDefault="00CF08A6" w:rsidP="00CF08A6">
      <w:pPr>
        <w:rPr>
          <w:sz w:val="24"/>
          <w:szCs w:val="24"/>
        </w:rPr>
      </w:pPr>
      <w:r>
        <w:br w:type="page"/>
      </w:r>
    </w:p>
    <w:p w14:paraId="332EE07B" w14:textId="77777777" w:rsidR="00CF08A6" w:rsidRDefault="00CF08A6" w:rsidP="00CF08A6">
      <w:pPr>
        <w:pStyle w:val="BodyText"/>
        <w:spacing w:before="74" w:line="360" w:lineRule="auto"/>
        <w:ind w:right="3"/>
        <w:jc w:val="center"/>
      </w:pPr>
      <w:bookmarkStart w:id="95" w:name="_bookmark56"/>
      <w:bookmarkEnd w:id="95"/>
      <w:r>
        <w:lastRenderedPageBreak/>
        <w:t>Tabel</w:t>
      </w:r>
      <w:r>
        <w:rPr>
          <w:spacing w:val="-11"/>
        </w:rPr>
        <w:t xml:space="preserve"> </w:t>
      </w:r>
      <w:r>
        <w:t>3.2</w:t>
      </w:r>
      <w:r>
        <w:rPr>
          <w:spacing w:val="3"/>
        </w:rPr>
        <w:t xml:space="preserve"> </w:t>
      </w:r>
      <w:r>
        <w:t>Penyajian</w:t>
      </w:r>
      <w:r>
        <w:rPr>
          <w:spacing w:val="-5"/>
        </w:rPr>
        <w:t xml:space="preserve"> </w:t>
      </w:r>
      <w:r>
        <w:t>Data</w:t>
      </w:r>
      <w:r>
        <w:rPr>
          <w:spacing w:val="3"/>
        </w:rPr>
        <w:t xml:space="preserve"> </w:t>
      </w:r>
      <w:r>
        <w:rPr>
          <w:spacing w:val="-5"/>
        </w:rPr>
        <w:t>AKK</w:t>
      </w:r>
    </w:p>
    <w:tbl>
      <w:tblPr>
        <w:tblW w:w="46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4"/>
        <w:gridCol w:w="1546"/>
        <w:gridCol w:w="1511"/>
        <w:gridCol w:w="1511"/>
        <w:gridCol w:w="1511"/>
      </w:tblGrid>
      <w:tr w:rsidR="00CF08A6" w14:paraId="3DD21288" w14:textId="77777777" w:rsidTr="003C2AF3">
        <w:trPr>
          <w:trHeight w:val="417"/>
          <w:jc w:val="center"/>
        </w:trPr>
        <w:tc>
          <w:tcPr>
            <w:tcW w:w="872" w:type="pct"/>
            <w:vMerge w:val="restart"/>
            <w:vAlign w:val="center"/>
          </w:tcPr>
          <w:p w14:paraId="28669B56" w14:textId="77777777" w:rsidR="00CF08A6" w:rsidRDefault="00CF08A6" w:rsidP="003C2AF3">
            <w:pPr>
              <w:pStyle w:val="TableParagraph"/>
              <w:ind w:left="9"/>
              <w:jc w:val="center"/>
              <w:rPr>
                <w:b/>
                <w:sz w:val="24"/>
              </w:rPr>
            </w:pPr>
            <w:r>
              <w:rPr>
                <w:b/>
                <w:spacing w:val="-2"/>
                <w:sz w:val="24"/>
              </w:rPr>
              <w:t>Sampel</w:t>
            </w:r>
          </w:p>
        </w:tc>
        <w:tc>
          <w:tcPr>
            <w:tcW w:w="1050" w:type="pct"/>
            <w:vMerge w:val="restart"/>
            <w:vAlign w:val="center"/>
          </w:tcPr>
          <w:p w14:paraId="0362051E" w14:textId="77777777" w:rsidR="00CF08A6" w:rsidRDefault="00CF08A6" w:rsidP="003C2AF3">
            <w:pPr>
              <w:pStyle w:val="TableParagraph"/>
              <w:ind w:left="9"/>
              <w:jc w:val="center"/>
              <w:rPr>
                <w:b/>
                <w:sz w:val="24"/>
              </w:rPr>
            </w:pPr>
            <w:r>
              <w:rPr>
                <w:b/>
                <w:spacing w:val="-2"/>
                <w:sz w:val="24"/>
              </w:rPr>
              <w:t>Pengenceran</w:t>
            </w:r>
          </w:p>
        </w:tc>
        <w:tc>
          <w:tcPr>
            <w:tcW w:w="3078" w:type="pct"/>
            <w:gridSpan w:val="3"/>
            <w:vAlign w:val="center"/>
          </w:tcPr>
          <w:p w14:paraId="626AFF54" w14:textId="77777777" w:rsidR="00CF08A6" w:rsidRDefault="00CF08A6" w:rsidP="003C2AF3">
            <w:pPr>
              <w:pStyle w:val="TableParagraph"/>
              <w:spacing w:line="273" w:lineRule="exact"/>
              <w:ind w:left="8"/>
              <w:jc w:val="center"/>
              <w:rPr>
                <w:b/>
                <w:sz w:val="24"/>
              </w:rPr>
            </w:pPr>
            <w:r>
              <w:rPr>
                <w:b/>
                <w:sz w:val="24"/>
              </w:rPr>
              <w:t>Jumlah</w:t>
            </w:r>
            <w:r>
              <w:rPr>
                <w:b/>
                <w:spacing w:val="-15"/>
                <w:sz w:val="24"/>
              </w:rPr>
              <w:t xml:space="preserve"> </w:t>
            </w:r>
            <w:r>
              <w:rPr>
                <w:b/>
                <w:spacing w:val="-2"/>
                <w:sz w:val="24"/>
              </w:rPr>
              <w:t>Koloni</w:t>
            </w:r>
          </w:p>
        </w:tc>
      </w:tr>
      <w:tr w:rsidR="00CF08A6" w14:paraId="1BBA0454" w14:textId="77777777" w:rsidTr="003C2AF3">
        <w:trPr>
          <w:trHeight w:val="397"/>
          <w:jc w:val="center"/>
        </w:trPr>
        <w:tc>
          <w:tcPr>
            <w:tcW w:w="872" w:type="pct"/>
            <w:vMerge/>
            <w:tcBorders>
              <w:top w:val="nil"/>
            </w:tcBorders>
            <w:vAlign w:val="center"/>
          </w:tcPr>
          <w:p w14:paraId="3F1DBD27" w14:textId="77777777" w:rsidR="00CF08A6" w:rsidRDefault="00CF08A6" w:rsidP="003C2AF3">
            <w:pPr>
              <w:jc w:val="center"/>
              <w:rPr>
                <w:sz w:val="2"/>
                <w:szCs w:val="2"/>
              </w:rPr>
            </w:pPr>
          </w:p>
        </w:tc>
        <w:tc>
          <w:tcPr>
            <w:tcW w:w="1050" w:type="pct"/>
            <w:vMerge/>
            <w:tcBorders>
              <w:top w:val="nil"/>
            </w:tcBorders>
            <w:vAlign w:val="center"/>
          </w:tcPr>
          <w:p w14:paraId="72EE6186" w14:textId="77777777" w:rsidR="00CF08A6" w:rsidRDefault="00CF08A6" w:rsidP="003C2AF3">
            <w:pPr>
              <w:jc w:val="center"/>
              <w:rPr>
                <w:sz w:val="2"/>
                <w:szCs w:val="2"/>
              </w:rPr>
            </w:pPr>
          </w:p>
        </w:tc>
        <w:tc>
          <w:tcPr>
            <w:tcW w:w="1026" w:type="pct"/>
            <w:vAlign w:val="center"/>
          </w:tcPr>
          <w:p w14:paraId="3E204226" w14:textId="77777777" w:rsidR="00CF08A6" w:rsidRDefault="00CF08A6" w:rsidP="003C2AF3">
            <w:pPr>
              <w:pStyle w:val="TableParagraph"/>
              <w:spacing w:line="273" w:lineRule="exact"/>
              <w:ind w:left="26" w:right="11"/>
              <w:jc w:val="center"/>
              <w:rPr>
                <w:b/>
                <w:sz w:val="24"/>
              </w:rPr>
            </w:pPr>
            <w:r>
              <w:rPr>
                <w:b/>
                <w:spacing w:val="-2"/>
                <w:sz w:val="24"/>
              </w:rPr>
              <w:t xml:space="preserve">Replikasi </w:t>
            </w:r>
            <w:r>
              <w:rPr>
                <w:b/>
                <w:spacing w:val="-10"/>
                <w:sz w:val="24"/>
              </w:rPr>
              <w:t>1</w:t>
            </w:r>
          </w:p>
        </w:tc>
        <w:tc>
          <w:tcPr>
            <w:tcW w:w="1026" w:type="pct"/>
            <w:vAlign w:val="center"/>
          </w:tcPr>
          <w:p w14:paraId="76967801" w14:textId="77777777" w:rsidR="00CF08A6" w:rsidRDefault="00CF08A6" w:rsidP="003C2AF3">
            <w:pPr>
              <w:pStyle w:val="TableParagraph"/>
              <w:spacing w:line="273" w:lineRule="exact"/>
              <w:ind w:left="26" w:right="13"/>
              <w:jc w:val="center"/>
              <w:rPr>
                <w:b/>
                <w:sz w:val="24"/>
              </w:rPr>
            </w:pPr>
            <w:r>
              <w:rPr>
                <w:b/>
                <w:spacing w:val="-2"/>
                <w:sz w:val="24"/>
              </w:rPr>
              <w:t xml:space="preserve">Replikasi </w:t>
            </w:r>
            <w:r>
              <w:rPr>
                <w:b/>
                <w:spacing w:val="-10"/>
                <w:sz w:val="24"/>
              </w:rPr>
              <w:t>2</w:t>
            </w:r>
          </w:p>
        </w:tc>
        <w:tc>
          <w:tcPr>
            <w:tcW w:w="1026" w:type="pct"/>
            <w:vAlign w:val="center"/>
          </w:tcPr>
          <w:p w14:paraId="0586B428" w14:textId="77777777" w:rsidR="00CF08A6" w:rsidRDefault="00CF08A6" w:rsidP="003C2AF3">
            <w:pPr>
              <w:pStyle w:val="TableParagraph"/>
              <w:spacing w:line="273" w:lineRule="exact"/>
              <w:ind w:left="19" w:right="2"/>
              <w:jc w:val="center"/>
              <w:rPr>
                <w:b/>
                <w:sz w:val="24"/>
              </w:rPr>
            </w:pPr>
            <w:r>
              <w:rPr>
                <w:b/>
                <w:spacing w:val="-2"/>
                <w:sz w:val="24"/>
              </w:rPr>
              <w:t xml:space="preserve">Replikasi </w:t>
            </w:r>
            <w:r>
              <w:rPr>
                <w:b/>
                <w:spacing w:val="-10"/>
                <w:sz w:val="24"/>
              </w:rPr>
              <w:t>3</w:t>
            </w:r>
          </w:p>
        </w:tc>
      </w:tr>
      <w:tr w:rsidR="00CF08A6" w14:paraId="22CC89F0" w14:textId="77777777" w:rsidTr="003C2AF3">
        <w:trPr>
          <w:trHeight w:val="422"/>
          <w:jc w:val="center"/>
        </w:trPr>
        <w:tc>
          <w:tcPr>
            <w:tcW w:w="872" w:type="pct"/>
            <w:vMerge w:val="restart"/>
          </w:tcPr>
          <w:p w14:paraId="4A44BAEB" w14:textId="77777777" w:rsidR="00CF08A6" w:rsidRDefault="00CF08A6" w:rsidP="003C2AF3">
            <w:pPr>
              <w:pStyle w:val="TableParagraph"/>
              <w:spacing w:line="295" w:lineRule="auto"/>
              <w:ind w:left="225" w:right="210" w:firstLine="13"/>
              <w:jc w:val="center"/>
              <w:rPr>
                <w:sz w:val="24"/>
              </w:rPr>
            </w:pPr>
            <w:r>
              <w:rPr>
                <w:spacing w:val="-4"/>
                <w:sz w:val="24"/>
              </w:rPr>
              <w:t xml:space="preserve">Pati </w:t>
            </w:r>
            <w:r>
              <w:rPr>
                <w:spacing w:val="-6"/>
                <w:sz w:val="24"/>
              </w:rPr>
              <w:t xml:space="preserve">pisang </w:t>
            </w:r>
            <w:r>
              <w:rPr>
                <w:spacing w:val="-4"/>
                <w:sz w:val="24"/>
              </w:rPr>
              <w:t xml:space="preserve">kepok </w:t>
            </w:r>
            <w:r>
              <w:rPr>
                <w:spacing w:val="-2"/>
                <w:sz w:val="24"/>
              </w:rPr>
              <w:t>steril</w:t>
            </w:r>
          </w:p>
        </w:tc>
        <w:tc>
          <w:tcPr>
            <w:tcW w:w="1050" w:type="pct"/>
          </w:tcPr>
          <w:p w14:paraId="49C3B03F" w14:textId="77777777" w:rsidR="00CF08A6" w:rsidRDefault="00CF08A6" w:rsidP="003C2AF3">
            <w:pPr>
              <w:pStyle w:val="TableParagraph"/>
              <w:spacing w:before="61"/>
              <w:ind w:left="29"/>
              <w:jc w:val="center"/>
              <w:rPr>
                <w:sz w:val="16"/>
              </w:rPr>
            </w:pPr>
            <w:r>
              <w:rPr>
                <w:spacing w:val="-2"/>
                <w:position w:val="-6"/>
                <w:sz w:val="24"/>
              </w:rPr>
              <w:t>10</w:t>
            </w:r>
            <w:r>
              <w:rPr>
                <w:spacing w:val="-2"/>
                <w:sz w:val="16"/>
              </w:rPr>
              <w:t>-</w:t>
            </w:r>
            <w:r>
              <w:rPr>
                <w:spacing w:val="-10"/>
                <w:sz w:val="16"/>
              </w:rPr>
              <w:t>3</w:t>
            </w:r>
          </w:p>
        </w:tc>
        <w:tc>
          <w:tcPr>
            <w:tcW w:w="1026" w:type="pct"/>
          </w:tcPr>
          <w:p w14:paraId="734D49C9" w14:textId="77777777" w:rsidR="00CF08A6" w:rsidRDefault="00CF08A6" w:rsidP="003C2AF3">
            <w:pPr>
              <w:pStyle w:val="TableParagraph"/>
            </w:pPr>
          </w:p>
        </w:tc>
        <w:tc>
          <w:tcPr>
            <w:tcW w:w="1026" w:type="pct"/>
          </w:tcPr>
          <w:p w14:paraId="7714893F" w14:textId="77777777" w:rsidR="00CF08A6" w:rsidRDefault="00CF08A6" w:rsidP="003C2AF3">
            <w:pPr>
              <w:pStyle w:val="TableParagraph"/>
            </w:pPr>
          </w:p>
        </w:tc>
        <w:tc>
          <w:tcPr>
            <w:tcW w:w="1026" w:type="pct"/>
          </w:tcPr>
          <w:p w14:paraId="69E21F02" w14:textId="77777777" w:rsidR="00CF08A6" w:rsidRDefault="00CF08A6" w:rsidP="003C2AF3">
            <w:pPr>
              <w:pStyle w:val="TableParagraph"/>
            </w:pPr>
          </w:p>
        </w:tc>
      </w:tr>
      <w:tr w:rsidR="00CF08A6" w14:paraId="3EE86A22" w14:textId="77777777" w:rsidTr="003C2AF3">
        <w:trPr>
          <w:trHeight w:val="412"/>
          <w:jc w:val="center"/>
        </w:trPr>
        <w:tc>
          <w:tcPr>
            <w:tcW w:w="872" w:type="pct"/>
            <w:vMerge/>
            <w:tcBorders>
              <w:top w:val="nil"/>
            </w:tcBorders>
          </w:tcPr>
          <w:p w14:paraId="1BD4797B" w14:textId="77777777" w:rsidR="00CF08A6" w:rsidRDefault="00CF08A6" w:rsidP="003C2AF3">
            <w:pPr>
              <w:rPr>
                <w:sz w:val="2"/>
                <w:szCs w:val="2"/>
              </w:rPr>
            </w:pPr>
          </w:p>
        </w:tc>
        <w:tc>
          <w:tcPr>
            <w:tcW w:w="1050" w:type="pct"/>
          </w:tcPr>
          <w:p w14:paraId="41452D7D" w14:textId="77777777" w:rsidR="00CF08A6" w:rsidRDefault="00CF08A6" w:rsidP="003C2AF3">
            <w:pPr>
              <w:pStyle w:val="TableParagraph"/>
              <w:spacing w:line="251" w:lineRule="exact"/>
              <w:ind w:left="29"/>
              <w:jc w:val="center"/>
              <w:rPr>
                <w:sz w:val="16"/>
              </w:rPr>
            </w:pPr>
            <w:r>
              <w:rPr>
                <w:spacing w:val="-2"/>
                <w:position w:val="-6"/>
                <w:sz w:val="24"/>
              </w:rPr>
              <w:t>10</w:t>
            </w:r>
            <w:r>
              <w:rPr>
                <w:spacing w:val="-2"/>
                <w:sz w:val="16"/>
              </w:rPr>
              <w:t>-</w:t>
            </w:r>
            <w:r>
              <w:rPr>
                <w:spacing w:val="-10"/>
                <w:sz w:val="16"/>
              </w:rPr>
              <w:t>4</w:t>
            </w:r>
          </w:p>
        </w:tc>
        <w:tc>
          <w:tcPr>
            <w:tcW w:w="1026" w:type="pct"/>
          </w:tcPr>
          <w:p w14:paraId="15EEEB08" w14:textId="77777777" w:rsidR="00CF08A6" w:rsidRDefault="00CF08A6" w:rsidP="003C2AF3">
            <w:pPr>
              <w:pStyle w:val="TableParagraph"/>
            </w:pPr>
          </w:p>
        </w:tc>
        <w:tc>
          <w:tcPr>
            <w:tcW w:w="1026" w:type="pct"/>
          </w:tcPr>
          <w:p w14:paraId="09BB447D" w14:textId="77777777" w:rsidR="00CF08A6" w:rsidRDefault="00CF08A6" w:rsidP="003C2AF3">
            <w:pPr>
              <w:pStyle w:val="TableParagraph"/>
            </w:pPr>
          </w:p>
        </w:tc>
        <w:tc>
          <w:tcPr>
            <w:tcW w:w="1026" w:type="pct"/>
          </w:tcPr>
          <w:p w14:paraId="703F13D3" w14:textId="77777777" w:rsidR="00CF08A6" w:rsidRDefault="00CF08A6" w:rsidP="003C2AF3">
            <w:pPr>
              <w:pStyle w:val="TableParagraph"/>
            </w:pPr>
          </w:p>
        </w:tc>
      </w:tr>
      <w:tr w:rsidR="00CF08A6" w14:paraId="307F5422" w14:textId="77777777" w:rsidTr="003C2AF3">
        <w:trPr>
          <w:trHeight w:val="422"/>
          <w:jc w:val="center"/>
        </w:trPr>
        <w:tc>
          <w:tcPr>
            <w:tcW w:w="872" w:type="pct"/>
            <w:vMerge/>
            <w:tcBorders>
              <w:top w:val="nil"/>
            </w:tcBorders>
          </w:tcPr>
          <w:p w14:paraId="753C6427" w14:textId="77777777" w:rsidR="00CF08A6" w:rsidRDefault="00CF08A6" w:rsidP="003C2AF3">
            <w:pPr>
              <w:rPr>
                <w:sz w:val="2"/>
                <w:szCs w:val="2"/>
              </w:rPr>
            </w:pPr>
          </w:p>
        </w:tc>
        <w:tc>
          <w:tcPr>
            <w:tcW w:w="1050" w:type="pct"/>
          </w:tcPr>
          <w:p w14:paraId="28DB2926" w14:textId="77777777" w:rsidR="00CF08A6" w:rsidRDefault="00CF08A6" w:rsidP="003C2AF3">
            <w:pPr>
              <w:pStyle w:val="TableParagraph"/>
              <w:spacing w:line="256" w:lineRule="exact"/>
              <w:ind w:left="29"/>
              <w:jc w:val="center"/>
              <w:rPr>
                <w:sz w:val="16"/>
              </w:rPr>
            </w:pPr>
            <w:r>
              <w:rPr>
                <w:spacing w:val="-2"/>
                <w:position w:val="-6"/>
                <w:sz w:val="24"/>
              </w:rPr>
              <w:t>10</w:t>
            </w:r>
            <w:r>
              <w:rPr>
                <w:spacing w:val="-2"/>
                <w:sz w:val="16"/>
              </w:rPr>
              <w:t>-</w:t>
            </w:r>
            <w:r>
              <w:rPr>
                <w:spacing w:val="-10"/>
                <w:sz w:val="16"/>
              </w:rPr>
              <w:t>5</w:t>
            </w:r>
          </w:p>
        </w:tc>
        <w:tc>
          <w:tcPr>
            <w:tcW w:w="1026" w:type="pct"/>
          </w:tcPr>
          <w:p w14:paraId="7AC66FBE" w14:textId="77777777" w:rsidR="00CF08A6" w:rsidRDefault="00CF08A6" w:rsidP="003C2AF3">
            <w:pPr>
              <w:pStyle w:val="TableParagraph"/>
            </w:pPr>
          </w:p>
        </w:tc>
        <w:tc>
          <w:tcPr>
            <w:tcW w:w="1026" w:type="pct"/>
          </w:tcPr>
          <w:p w14:paraId="29B9BD2B" w14:textId="77777777" w:rsidR="00CF08A6" w:rsidRDefault="00CF08A6" w:rsidP="003C2AF3">
            <w:pPr>
              <w:pStyle w:val="TableParagraph"/>
            </w:pPr>
          </w:p>
        </w:tc>
        <w:tc>
          <w:tcPr>
            <w:tcW w:w="1026" w:type="pct"/>
          </w:tcPr>
          <w:p w14:paraId="559AD8E3" w14:textId="77777777" w:rsidR="00CF08A6" w:rsidRDefault="00CF08A6" w:rsidP="003C2AF3">
            <w:pPr>
              <w:pStyle w:val="TableParagraph"/>
            </w:pPr>
          </w:p>
        </w:tc>
      </w:tr>
      <w:tr w:rsidR="00CF08A6" w14:paraId="6B8E1175" w14:textId="77777777" w:rsidTr="003C2AF3">
        <w:trPr>
          <w:trHeight w:val="412"/>
          <w:jc w:val="center"/>
        </w:trPr>
        <w:tc>
          <w:tcPr>
            <w:tcW w:w="872" w:type="pct"/>
            <w:vMerge/>
            <w:tcBorders>
              <w:top w:val="nil"/>
            </w:tcBorders>
          </w:tcPr>
          <w:p w14:paraId="1FCB63C3" w14:textId="77777777" w:rsidR="00CF08A6" w:rsidRDefault="00CF08A6" w:rsidP="003C2AF3">
            <w:pPr>
              <w:rPr>
                <w:sz w:val="2"/>
                <w:szCs w:val="2"/>
              </w:rPr>
            </w:pPr>
          </w:p>
        </w:tc>
        <w:tc>
          <w:tcPr>
            <w:tcW w:w="1050" w:type="pct"/>
          </w:tcPr>
          <w:p w14:paraId="58BEE749" w14:textId="77777777" w:rsidR="00CF08A6" w:rsidRDefault="00CF08A6" w:rsidP="003C2AF3">
            <w:pPr>
              <w:pStyle w:val="TableParagraph"/>
              <w:spacing w:line="268" w:lineRule="exact"/>
              <w:ind w:left="29" w:right="13"/>
              <w:jc w:val="center"/>
              <w:rPr>
                <w:sz w:val="24"/>
              </w:rPr>
            </w:pPr>
            <w:proofErr w:type="spellStart"/>
            <w:r>
              <w:rPr>
                <w:spacing w:val="-2"/>
                <w:sz w:val="24"/>
              </w:rPr>
              <w:t>Blanko</w:t>
            </w:r>
            <w:proofErr w:type="spellEnd"/>
          </w:p>
        </w:tc>
        <w:tc>
          <w:tcPr>
            <w:tcW w:w="1026" w:type="pct"/>
          </w:tcPr>
          <w:p w14:paraId="2EBBC53F" w14:textId="77777777" w:rsidR="00CF08A6" w:rsidRDefault="00CF08A6" w:rsidP="003C2AF3">
            <w:pPr>
              <w:pStyle w:val="TableParagraph"/>
            </w:pPr>
          </w:p>
        </w:tc>
        <w:tc>
          <w:tcPr>
            <w:tcW w:w="1026" w:type="pct"/>
          </w:tcPr>
          <w:p w14:paraId="748AC0AC" w14:textId="77777777" w:rsidR="00CF08A6" w:rsidRDefault="00CF08A6" w:rsidP="003C2AF3">
            <w:pPr>
              <w:pStyle w:val="TableParagraph"/>
            </w:pPr>
          </w:p>
        </w:tc>
        <w:tc>
          <w:tcPr>
            <w:tcW w:w="1026" w:type="pct"/>
          </w:tcPr>
          <w:p w14:paraId="0A0E8EEF" w14:textId="77777777" w:rsidR="00CF08A6" w:rsidRDefault="00CF08A6" w:rsidP="003C2AF3">
            <w:pPr>
              <w:pStyle w:val="TableParagraph"/>
            </w:pPr>
          </w:p>
        </w:tc>
      </w:tr>
      <w:tr w:rsidR="00CF08A6" w14:paraId="490F6B52" w14:textId="77777777" w:rsidTr="003C2AF3">
        <w:trPr>
          <w:trHeight w:val="417"/>
          <w:jc w:val="center"/>
        </w:trPr>
        <w:tc>
          <w:tcPr>
            <w:tcW w:w="872" w:type="pct"/>
            <w:vMerge w:val="restart"/>
          </w:tcPr>
          <w:p w14:paraId="44409CE8" w14:textId="77777777" w:rsidR="00CF08A6" w:rsidRDefault="00CF08A6" w:rsidP="003C2AF3">
            <w:pPr>
              <w:pStyle w:val="TableParagraph"/>
              <w:spacing w:line="288" w:lineRule="auto"/>
              <w:ind w:left="215" w:right="205" w:firstLine="18"/>
              <w:jc w:val="center"/>
              <w:rPr>
                <w:sz w:val="24"/>
              </w:rPr>
            </w:pPr>
            <w:r>
              <w:rPr>
                <w:spacing w:val="-4"/>
                <w:sz w:val="24"/>
              </w:rPr>
              <w:t xml:space="preserve">Pati Pisang kepok Non </w:t>
            </w:r>
            <w:r>
              <w:rPr>
                <w:spacing w:val="-2"/>
                <w:sz w:val="24"/>
              </w:rPr>
              <w:t>steril</w:t>
            </w:r>
          </w:p>
        </w:tc>
        <w:tc>
          <w:tcPr>
            <w:tcW w:w="1050" w:type="pct"/>
          </w:tcPr>
          <w:p w14:paraId="7DD03D3B" w14:textId="77777777" w:rsidR="00CF08A6" w:rsidRDefault="00CF08A6" w:rsidP="003C2AF3">
            <w:pPr>
              <w:pStyle w:val="TableParagraph"/>
              <w:spacing w:line="256" w:lineRule="exact"/>
              <w:ind w:left="29"/>
              <w:jc w:val="center"/>
              <w:rPr>
                <w:sz w:val="16"/>
              </w:rPr>
            </w:pPr>
            <w:r>
              <w:rPr>
                <w:spacing w:val="-2"/>
                <w:position w:val="-6"/>
                <w:sz w:val="24"/>
              </w:rPr>
              <w:t>10</w:t>
            </w:r>
            <w:r>
              <w:rPr>
                <w:spacing w:val="-2"/>
                <w:sz w:val="16"/>
              </w:rPr>
              <w:t>-</w:t>
            </w:r>
            <w:r>
              <w:rPr>
                <w:spacing w:val="-10"/>
                <w:sz w:val="16"/>
              </w:rPr>
              <w:t>3</w:t>
            </w:r>
          </w:p>
        </w:tc>
        <w:tc>
          <w:tcPr>
            <w:tcW w:w="1026" w:type="pct"/>
          </w:tcPr>
          <w:p w14:paraId="38C9EF2E" w14:textId="77777777" w:rsidR="00CF08A6" w:rsidRDefault="00CF08A6" w:rsidP="003C2AF3">
            <w:pPr>
              <w:pStyle w:val="TableParagraph"/>
            </w:pPr>
          </w:p>
        </w:tc>
        <w:tc>
          <w:tcPr>
            <w:tcW w:w="1026" w:type="pct"/>
          </w:tcPr>
          <w:p w14:paraId="35E97D2C" w14:textId="77777777" w:rsidR="00CF08A6" w:rsidRDefault="00CF08A6" w:rsidP="003C2AF3">
            <w:pPr>
              <w:pStyle w:val="TableParagraph"/>
            </w:pPr>
          </w:p>
        </w:tc>
        <w:tc>
          <w:tcPr>
            <w:tcW w:w="1026" w:type="pct"/>
          </w:tcPr>
          <w:p w14:paraId="5973C312" w14:textId="77777777" w:rsidR="00CF08A6" w:rsidRDefault="00CF08A6" w:rsidP="003C2AF3">
            <w:pPr>
              <w:pStyle w:val="TableParagraph"/>
            </w:pPr>
          </w:p>
        </w:tc>
      </w:tr>
      <w:tr w:rsidR="00CF08A6" w14:paraId="365B6D4B" w14:textId="77777777" w:rsidTr="003C2AF3">
        <w:trPr>
          <w:trHeight w:val="421"/>
          <w:jc w:val="center"/>
        </w:trPr>
        <w:tc>
          <w:tcPr>
            <w:tcW w:w="872" w:type="pct"/>
            <w:vMerge/>
            <w:tcBorders>
              <w:top w:val="nil"/>
            </w:tcBorders>
          </w:tcPr>
          <w:p w14:paraId="6F950433" w14:textId="77777777" w:rsidR="00CF08A6" w:rsidRDefault="00CF08A6" w:rsidP="003C2AF3">
            <w:pPr>
              <w:rPr>
                <w:sz w:val="2"/>
                <w:szCs w:val="2"/>
              </w:rPr>
            </w:pPr>
          </w:p>
        </w:tc>
        <w:tc>
          <w:tcPr>
            <w:tcW w:w="1050" w:type="pct"/>
          </w:tcPr>
          <w:p w14:paraId="42CF0972" w14:textId="77777777" w:rsidR="00CF08A6" w:rsidRDefault="00CF08A6" w:rsidP="003C2AF3">
            <w:pPr>
              <w:pStyle w:val="TableParagraph"/>
              <w:spacing w:line="251" w:lineRule="exact"/>
              <w:ind w:left="29"/>
              <w:jc w:val="center"/>
              <w:rPr>
                <w:sz w:val="16"/>
              </w:rPr>
            </w:pPr>
            <w:r>
              <w:rPr>
                <w:spacing w:val="-2"/>
                <w:position w:val="-6"/>
                <w:sz w:val="24"/>
              </w:rPr>
              <w:t>10</w:t>
            </w:r>
            <w:r>
              <w:rPr>
                <w:spacing w:val="-2"/>
                <w:sz w:val="16"/>
              </w:rPr>
              <w:t>-</w:t>
            </w:r>
            <w:r>
              <w:rPr>
                <w:spacing w:val="-10"/>
                <w:sz w:val="16"/>
              </w:rPr>
              <w:t>4</w:t>
            </w:r>
          </w:p>
        </w:tc>
        <w:tc>
          <w:tcPr>
            <w:tcW w:w="1026" w:type="pct"/>
          </w:tcPr>
          <w:p w14:paraId="1BAA2A11" w14:textId="77777777" w:rsidR="00CF08A6" w:rsidRDefault="00CF08A6" w:rsidP="003C2AF3">
            <w:pPr>
              <w:pStyle w:val="TableParagraph"/>
            </w:pPr>
          </w:p>
        </w:tc>
        <w:tc>
          <w:tcPr>
            <w:tcW w:w="1026" w:type="pct"/>
          </w:tcPr>
          <w:p w14:paraId="6A1C84DF" w14:textId="77777777" w:rsidR="00CF08A6" w:rsidRDefault="00CF08A6" w:rsidP="003C2AF3">
            <w:pPr>
              <w:pStyle w:val="TableParagraph"/>
            </w:pPr>
          </w:p>
        </w:tc>
        <w:tc>
          <w:tcPr>
            <w:tcW w:w="1026" w:type="pct"/>
          </w:tcPr>
          <w:p w14:paraId="63224FC7" w14:textId="77777777" w:rsidR="00CF08A6" w:rsidRDefault="00CF08A6" w:rsidP="003C2AF3">
            <w:pPr>
              <w:pStyle w:val="TableParagraph"/>
            </w:pPr>
          </w:p>
        </w:tc>
      </w:tr>
      <w:tr w:rsidR="00CF08A6" w14:paraId="219F702A" w14:textId="77777777" w:rsidTr="003C2AF3">
        <w:trPr>
          <w:trHeight w:val="412"/>
          <w:jc w:val="center"/>
        </w:trPr>
        <w:tc>
          <w:tcPr>
            <w:tcW w:w="872" w:type="pct"/>
            <w:vMerge/>
            <w:tcBorders>
              <w:top w:val="nil"/>
            </w:tcBorders>
          </w:tcPr>
          <w:p w14:paraId="6C7CB494" w14:textId="77777777" w:rsidR="00CF08A6" w:rsidRDefault="00CF08A6" w:rsidP="003C2AF3">
            <w:pPr>
              <w:rPr>
                <w:sz w:val="2"/>
                <w:szCs w:val="2"/>
              </w:rPr>
            </w:pPr>
          </w:p>
        </w:tc>
        <w:tc>
          <w:tcPr>
            <w:tcW w:w="1050" w:type="pct"/>
          </w:tcPr>
          <w:p w14:paraId="072885E9" w14:textId="77777777" w:rsidR="00CF08A6" w:rsidRDefault="00CF08A6" w:rsidP="003C2AF3">
            <w:pPr>
              <w:pStyle w:val="TableParagraph"/>
              <w:spacing w:line="251" w:lineRule="exact"/>
              <w:ind w:left="29"/>
              <w:jc w:val="center"/>
              <w:rPr>
                <w:sz w:val="16"/>
              </w:rPr>
            </w:pPr>
            <w:r>
              <w:rPr>
                <w:spacing w:val="-2"/>
                <w:position w:val="-6"/>
                <w:sz w:val="24"/>
              </w:rPr>
              <w:t>10</w:t>
            </w:r>
            <w:r>
              <w:rPr>
                <w:spacing w:val="-2"/>
                <w:sz w:val="16"/>
              </w:rPr>
              <w:t>-</w:t>
            </w:r>
            <w:r>
              <w:rPr>
                <w:spacing w:val="-10"/>
                <w:sz w:val="16"/>
              </w:rPr>
              <w:t>5</w:t>
            </w:r>
          </w:p>
        </w:tc>
        <w:tc>
          <w:tcPr>
            <w:tcW w:w="1026" w:type="pct"/>
          </w:tcPr>
          <w:p w14:paraId="38A5DDBD" w14:textId="77777777" w:rsidR="00CF08A6" w:rsidRDefault="00CF08A6" w:rsidP="003C2AF3">
            <w:pPr>
              <w:pStyle w:val="TableParagraph"/>
            </w:pPr>
          </w:p>
        </w:tc>
        <w:tc>
          <w:tcPr>
            <w:tcW w:w="1026" w:type="pct"/>
          </w:tcPr>
          <w:p w14:paraId="4E3867F0" w14:textId="77777777" w:rsidR="00CF08A6" w:rsidRDefault="00CF08A6" w:rsidP="003C2AF3">
            <w:pPr>
              <w:pStyle w:val="TableParagraph"/>
            </w:pPr>
          </w:p>
        </w:tc>
        <w:tc>
          <w:tcPr>
            <w:tcW w:w="1026" w:type="pct"/>
          </w:tcPr>
          <w:p w14:paraId="64F83894" w14:textId="77777777" w:rsidR="00CF08A6" w:rsidRDefault="00CF08A6" w:rsidP="003C2AF3">
            <w:pPr>
              <w:pStyle w:val="TableParagraph"/>
            </w:pPr>
          </w:p>
        </w:tc>
      </w:tr>
      <w:tr w:rsidR="00CF08A6" w14:paraId="57613AD0" w14:textId="77777777" w:rsidTr="003C2AF3">
        <w:trPr>
          <w:trHeight w:val="782"/>
          <w:jc w:val="center"/>
        </w:trPr>
        <w:tc>
          <w:tcPr>
            <w:tcW w:w="872" w:type="pct"/>
            <w:vMerge/>
            <w:tcBorders>
              <w:top w:val="nil"/>
            </w:tcBorders>
          </w:tcPr>
          <w:p w14:paraId="7C9ED265" w14:textId="77777777" w:rsidR="00CF08A6" w:rsidRDefault="00CF08A6" w:rsidP="003C2AF3">
            <w:pPr>
              <w:rPr>
                <w:sz w:val="2"/>
                <w:szCs w:val="2"/>
              </w:rPr>
            </w:pPr>
          </w:p>
        </w:tc>
        <w:tc>
          <w:tcPr>
            <w:tcW w:w="1050" w:type="pct"/>
          </w:tcPr>
          <w:p w14:paraId="73FA7668" w14:textId="77777777" w:rsidR="00CF08A6" w:rsidRDefault="00CF08A6" w:rsidP="003C2AF3">
            <w:pPr>
              <w:pStyle w:val="TableParagraph"/>
              <w:spacing w:line="268" w:lineRule="exact"/>
              <w:ind w:left="29" w:right="13"/>
              <w:jc w:val="center"/>
              <w:rPr>
                <w:sz w:val="24"/>
              </w:rPr>
            </w:pPr>
            <w:proofErr w:type="spellStart"/>
            <w:r>
              <w:rPr>
                <w:spacing w:val="-2"/>
                <w:sz w:val="24"/>
              </w:rPr>
              <w:t>Blanko</w:t>
            </w:r>
            <w:proofErr w:type="spellEnd"/>
          </w:p>
        </w:tc>
        <w:tc>
          <w:tcPr>
            <w:tcW w:w="1026" w:type="pct"/>
          </w:tcPr>
          <w:p w14:paraId="6A9D6E96" w14:textId="77777777" w:rsidR="00CF08A6" w:rsidRDefault="00CF08A6" w:rsidP="003C2AF3">
            <w:pPr>
              <w:pStyle w:val="TableParagraph"/>
            </w:pPr>
          </w:p>
        </w:tc>
        <w:tc>
          <w:tcPr>
            <w:tcW w:w="1026" w:type="pct"/>
          </w:tcPr>
          <w:p w14:paraId="34A8659B" w14:textId="77777777" w:rsidR="00CF08A6" w:rsidRDefault="00CF08A6" w:rsidP="003C2AF3">
            <w:pPr>
              <w:pStyle w:val="TableParagraph"/>
            </w:pPr>
          </w:p>
        </w:tc>
        <w:tc>
          <w:tcPr>
            <w:tcW w:w="1026" w:type="pct"/>
          </w:tcPr>
          <w:p w14:paraId="3B4EC17A" w14:textId="77777777" w:rsidR="00CF08A6" w:rsidRDefault="00CF08A6" w:rsidP="003C2AF3">
            <w:pPr>
              <w:pStyle w:val="TableParagraph"/>
            </w:pPr>
          </w:p>
        </w:tc>
      </w:tr>
    </w:tbl>
    <w:p w14:paraId="481A2111" w14:textId="77777777" w:rsidR="00CF08A6" w:rsidRDefault="00CF08A6" w:rsidP="00CF08A6">
      <w:pPr>
        <w:pStyle w:val="BodyText"/>
        <w:spacing w:before="274"/>
        <w:ind w:right="3"/>
        <w:jc w:val="center"/>
      </w:pPr>
      <w:r>
        <w:t>Tabel</w:t>
      </w:r>
      <w:r>
        <w:rPr>
          <w:spacing w:val="-7"/>
        </w:rPr>
        <w:t xml:space="preserve"> </w:t>
      </w:r>
      <w:r>
        <w:t>3.3</w:t>
      </w:r>
      <w:r>
        <w:rPr>
          <w:spacing w:val="3"/>
        </w:rPr>
        <w:t xml:space="preserve"> </w:t>
      </w:r>
      <w:r>
        <w:t>Hasil</w:t>
      </w:r>
      <w:r>
        <w:rPr>
          <w:spacing w:val="-6"/>
        </w:rPr>
        <w:t xml:space="preserve"> </w:t>
      </w:r>
      <w:r>
        <w:t>Nilai</w:t>
      </w:r>
      <w:r>
        <w:rPr>
          <w:spacing w:val="3"/>
        </w:rPr>
        <w:t xml:space="preserve"> </w:t>
      </w:r>
      <w:r>
        <w:rPr>
          <w:spacing w:val="-5"/>
        </w:rPr>
        <w:t>AKK</w:t>
      </w:r>
    </w:p>
    <w:p w14:paraId="2D736B69" w14:textId="77777777" w:rsidR="00CF08A6" w:rsidRDefault="00CF08A6" w:rsidP="00CF08A6">
      <w:pPr>
        <w:pStyle w:val="BodyText"/>
        <w:spacing w:before="54"/>
        <w:rPr>
          <w:sz w:val="20"/>
        </w:rPr>
      </w:pPr>
    </w:p>
    <w:tbl>
      <w:tblPr>
        <w:tblW w:w="464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375"/>
        <w:gridCol w:w="1375"/>
        <w:gridCol w:w="1375"/>
        <w:gridCol w:w="1541"/>
      </w:tblGrid>
      <w:tr w:rsidR="00CF08A6" w14:paraId="513CFA4A" w14:textId="77777777" w:rsidTr="003C2AF3">
        <w:trPr>
          <w:trHeight w:val="450"/>
        </w:trPr>
        <w:tc>
          <w:tcPr>
            <w:tcW w:w="1155" w:type="pct"/>
            <w:vMerge w:val="restart"/>
            <w:vAlign w:val="center"/>
          </w:tcPr>
          <w:p w14:paraId="3FEC53A4" w14:textId="77777777" w:rsidR="00CF08A6" w:rsidRDefault="00CF08A6" w:rsidP="003C2AF3">
            <w:pPr>
              <w:pStyle w:val="TableParagraph"/>
              <w:jc w:val="center"/>
              <w:rPr>
                <w:b/>
                <w:sz w:val="24"/>
              </w:rPr>
            </w:pPr>
            <w:r>
              <w:rPr>
                <w:b/>
                <w:spacing w:val="-2"/>
                <w:sz w:val="24"/>
              </w:rPr>
              <w:t>Sampel</w:t>
            </w:r>
          </w:p>
        </w:tc>
        <w:tc>
          <w:tcPr>
            <w:tcW w:w="2799" w:type="pct"/>
            <w:gridSpan w:val="3"/>
            <w:vAlign w:val="center"/>
          </w:tcPr>
          <w:p w14:paraId="685192C4" w14:textId="77777777" w:rsidR="00CF08A6" w:rsidRDefault="00CF08A6" w:rsidP="003C2AF3">
            <w:pPr>
              <w:pStyle w:val="TableParagraph"/>
              <w:spacing w:before="63"/>
              <w:ind w:left="989"/>
              <w:jc w:val="center"/>
              <w:rPr>
                <w:b/>
                <w:sz w:val="24"/>
              </w:rPr>
            </w:pPr>
            <w:r>
              <w:rPr>
                <w:b/>
                <w:sz w:val="24"/>
              </w:rPr>
              <w:t>Nilai</w:t>
            </w:r>
            <w:r>
              <w:rPr>
                <w:b/>
                <w:spacing w:val="-1"/>
                <w:sz w:val="24"/>
              </w:rPr>
              <w:t xml:space="preserve"> </w:t>
            </w:r>
            <w:r>
              <w:rPr>
                <w:b/>
                <w:sz w:val="24"/>
              </w:rPr>
              <w:t xml:space="preserve">AKK </w:t>
            </w:r>
            <w:r>
              <w:rPr>
                <w:b/>
                <w:spacing w:val="-2"/>
                <w:sz w:val="24"/>
              </w:rPr>
              <w:t>(CFU/g)</w:t>
            </w:r>
          </w:p>
        </w:tc>
        <w:tc>
          <w:tcPr>
            <w:tcW w:w="1047" w:type="pct"/>
            <w:vMerge w:val="restart"/>
            <w:vAlign w:val="center"/>
          </w:tcPr>
          <w:p w14:paraId="1C786164" w14:textId="77777777" w:rsidR="00CF08A6" w:rsidRDefault="00CF08A6" w:rsidP="003C2AF3">
            <w:pPr>
              <w:pStyle w:val="TableParagraph"/>
              <w:spacing w:before="133" w:line="237" w:lineRule="auto"/>
              <w:ind w:left="11" w:right="-15" w:firstLine="24"/>
              <w:jc w:val="center"/>
              <w:rPr>
                <w:b/>
                <w:sz w:val="24"/>
              </w:rPr>
            </w:pPr>
            <w:r>
              <w:rPr>
                <w:b/>
                <w:sz w:val="24"/>
              </w:rPr>
              <w:t>Rata-rata</w:t>
            </w:r>
            <w:r>
              <w:rPr>
                <w:b/>
                <w:spacing w:val="56"/>
                <w:sz w:val="24"/>
              </w:rPr>
              <w:t xml:space="preserve"> </w:t>
            </w:r>
            <w:r>
              <w:rPr>
                <w:b/>
                <w:sz w:val="24"/>
              </w:rPr>
              <w:t>Nilai AKK (CFU/g)</w:t>
            </w:r>
          </w:p>
        </w:tc>
      </w:tr>
      <w:tr w:rsidR="00CF08A6" w14:paraId="563D1548" w14:textId="77777777" w:rsidTr="003C2AF3">
        <w:trPr>
          <w:trHeight w:val="590"/>
        </w:trPr>
        <w:tc>
          <w:tcPr>
            <w:tcW w:w="1155" w:type="pct"/>
            <w:vMerge/>
            <w:tcBorders>
              <w:top w:val="nil"/>
            </w:tcBorders>
          </w:tcPr>
          <w:p w14:paraId="2B5AD53B" w14:textId="77777777" w:rsidR="00CF08A6" w:rsidRDefault="00CF08A6" w:rsidP="003C2AF3">
            <w:pPr>
              <w:rPr>
                <w:sz w:val="2"/>
                <w:szCs w:val="2"/>
              </w:rPr>
            </w:pPr>
          </w:p>
        </w:tc>
        <w:tc>
          <w:tcPr>
            <w:tcW w:w="933" w:type="pct"/>
            <w:vAlign w:val="center"/>
          </w:tcPr>
          <w:p w14:paraId="56B304EF" w14:textId="77777777" w:rsidR="00CF08A6" w:rsidRDefault="00CF08A6" w:rsidP="003C2AF3">
            <w:pPr>
              <w:pStyle w:val="TableParagraph"/>
              <w:spacing w:line="273" w:lineRule="exact"/>
              <w:ind w:left="29" w:right="10"/>
              <w:jc w:val="center"/>
              <w:rPr>
                <w:b/>
                <w:sz w:val="24"/>
              </w:rPr>
            </w:pPr>
            <w:r>
              <w:rPr>
                <w:b/>
                <w:spacing w:val="-2"/>
                <w:sz w:val="24"/>
              </w:rPr>
              <w:t>Replikasi</w:t>
            </w:r>
          </w:p>
          <w:p w14:paraId="2CD1301F" w14:textId="77777777" w:rsidR="00CF08A6" w:rsidRDefault="00CF08A6" w:rsidP="003C2AF3">
            <w:pPr>
              <w:pStyle w:val="TableParagraph"/>
              <w:spacing w:before="41" w:line="257" w:lineRule="exact"/>
              <w:ind w:left="29"/>
              <w:jc w:val="center"/>
              <w:rPr>
                <w:b/>
                <w:sz w:val="24"/>
              </w:rPr>
            </w:pPr>
            <w:r>
              <w:rPr>
                <w:b/>
                <w:spacing w:val="-10"/>
                <w:sz w:val="24"/>
              </w:rPr>
              <w:t>1</w:t>
            </w:r>
          </w:p>
        </w:tc>
        <w:tc>
          <w:tcPr>
            <w:tcW w:w="933" w:type="pct"/>
            <w:vAlign w:val="center"/>
          </w:tcPr>
          <w:p w14:paraId="702FF34B" w14:textId="77777777" w:rsidR="00CF08A6" w:rsidRDefault="00CF08A6" w:rsidP="003C2AF3">
            <w:pPr>
              <w:pStyle w:val="TableParagraph"/>
              <w:spacing w:line="273" w:lineRule="exact"/>
              <w:ind w:left="29" w:right="9"/>
              <w:jc w:val="center"/>
              <w:rPr>
                <w:b/>
                <w:sz w:val="24"/>
              </w:rPr>
            </w:pPr>
            <w:r>
              <w:rPr>
                <w:b/>
                <w:spacing w:val="-2"/>
                <w:sz w:val="24"/>
              </w:rPr>
              <w:t>Replikasi</w:t>
            </w:r>
          </w:p>
          <w:p w14:paraId="7A9582DF" w14:textId="77777777" w:rsidR="00CF08A6" w:rsidRDefault="00CF08A6" w:rsidP="003C2AF3">
            <w:pPr>
              <w:pStyle w:val="TableParagraph"/>
              <w:spacing w:before="41" w:line="257" w:lineRule="exact"/>
              <w:ind w:left="29" w:right="9"/>
              <w:jc w:val="center"/>
              <w:rPr>
                <w:b/>
                <w:sz w:val="24"/>
              </w:rPr>
            </w:pPr>
            <w:r>
              <w:rPr>
                <w:b/>
                <w:spacing w:val="-10"/>
                <w:sz w:val="24"/>
              </w:rPr>
              <w:t>2</w:t>
            </w:r>
          </w:p>
        </w:tc>
        <w:tc>
          <w:tcPr>
            <w:tcW w:w="933" w:type="pct"/>
            <w:vAlign w:val="center"/>
          </w:tcPr>
          <w:p w14:paraId="54CAA450" w14:textId="77777777" w:rsidR="00CF08A6" w:rsidRDefault="00CF08A6" w:rsidP="003C2AF3">
            <w:pPr>
              <w:pStyle w:val="TableParagraph"/>
              <w:spacing w:line="273" w:lineRule="exact"/>
              <w:ind w:left="18" w:right="2"/>
              <w:jc w:val="center"/>
              <w:rPr>
                <w:b/>
                <w:sz w:val="24"/>
              </w:rPr>
            </w:pPr>
            <w:r>
              <w:rPr>
                <w:b/>
                <w:spacing w:val="-2"/>
                <w:sz w:val="24"/>
              </w:rPr>
              <w:t>Replikasi</w:t>
            </w:r>
          </w:p>
          <w:p w14:paraId="7D0E8247" w14:textId="77777777" w:rsidR="00CF08A6" w:rsidRDefault="00CF08A6" w:rsidP="003C2AF3">
            <w:pPr>
              <w:pStyle w:val="TableParagraph"/>
              <w:spacing w:before="41" w:line="257" w:lineRule="exact"/>
              <w:ind w:left="18"/>
              <w:jc w:val="center"/>
              <w:rPr>
                <w:b/>
                <w:sz w:val="24"/>
              </w:rPr>
            </w:pPr>
            <w:r>
              <w:rPr>
                <w:b/>
                <w:spacing w:val="-10"/>
                <w:sz w:val="24"/>
              </w:rPr>
              <w:t>3</w:t>
            </w:r>
          </w:p>
        </w:tc>
        <w:tc>
          <w:tcPr>
            <w:tcW w:w="1047" w:type="pct"/>
            <w:vMerge/>
            <w:tcBorders>
              <w:top w:val="nil"/>
            </w:tcBorders>
          </w:tcPr>
          <w:p w14:paraId="30A8C93E" w14:textId="77777777" w:rsidR="00CF08A6" w:rsidRDefault="00CF08A6" w:rsidP="003C2AF3">
            <w:pPr>
              <w:rPr>
                <w:sz w:val="2"/>
                <w:szCs w:val="2"/>
              </w:rPr>
            </w:pPr>
          </w:p>
        </w:tc>
      </w:tr>
      <w:tr w:rsidR="00CF08A6" w14:paraId="3DCEE3F1" w14:textId="77777777" w:rsidTr="003C2AF3">
        <w:trPr>
          <w:trHeight w:val="1036"/>
        </w:trPr>
        <w:tc>
          <w:tcPr>
            <w:tcW w:w="1155" w:type="pct"/>
          </w:tcPr>
          <w:p w14:paraId="0066491F" w14:textId="77777777" w:rsidR="00CF08A6" w:rsidRDefault="00CF08A6" w:rsidP="003C2AF3">
            <w:pPr>
              <w:pStyle w:val="TableParagraph"/>
              <w:spacing w:line="280" w:lineRule="auto"/>
              <w:ind w:left="269" w:right="247" w:firstLine="48"/>
              <w:rPr>
                <w:sz w:val="24"/>
              </w:rPr>
            </w:pPr>
            <w:r>
              <w:rPr>
                <w:sz w:val="24"/>
              </w:rPr>
              <w:t>Pati</w:t>
            </w:r>
            <w:r>
              <w:rPr>
                <w:spacing w:val="-15"/>
                <w:sz w:val="24"/>
              </w:rPr>
              <w:t xml:space="preserve"> </w:t>
            </w:r>
            <w:r>
              <w:rPr>
                <w:sz w:val="24"/>
              </w:rPr>
              <w:t>pisang kepok</w:t>
            </w:r>
            <w:r>
              <w:rPr>
                <w:spacing w:val="-2"/>
                <w:sz w:val="24"/>
              </w:rPr>
              <w:t xml:space="preserve"> </w:t>
            </w:r>
            <w:r>
              <w:rPr>
                <w:spacing w:val="-4"/>
                <w:sz w:val="24"/>
              </w:rPr>
              <w:t>steril</w:t>
            </w:r>
          </w:p>
        </w:tc>
        <w:tc>
          <w:tcPr>
            <w:tcW w:w="933" w:type="pct"/>
          </w:tcPr>
          <w:p w14:paraId="6F0FD531" w14:textId="77777777" w:rsidR="00CF08A6" w:rsidRDefault="00CF08A6" w:rsidP="003C2AF3">
            <w:pPr>
              <w:pStyle w:val="TableParagraph"/>
            </w:pPr>
          </w:p>
        </w:tc>
        <w:tc>
          <w:tcPr>
            <w:tcW w:w="933" w:type="pct"/>
          </w:tcPr>
          <w:p w14:paraId="4D72BC13" w14:textId="77777777" w:rsidR="00CF08A6" w:rsidRDefault="00CF08A6" w:rsidP="003C2AF3">
            <w:pPr>
              <w:pStyle w:val="TableParagraph"/>
            </w:pPr>
          </w:p>
        </w:tc>
        <w:tc>
          <w:tcPr>
            <w:tcW w:w="933" w:type="pct"/>
          </w:tcPr>
          <w:p w14:paraId="45A6161E" w14:textId="77777777" w:rsidR="00CF08A6" w:rsidRDefault="00CF08A6" w:rsidP="003C2AF3">
            <w:pPr>
              <w:pStyle w:val="TableParagraph"/>
            </w:pPr>
          </w:p>
        </w:tc>
        <w:tc>
          <w:tcPr>
            <w:tcW w:w="1047" w:type="pct"/>
          </w:tcPr>
          <w:p w14:paraId="0FAB6859" w14:textId="77777777" w:rsidR="00CF08A6" w:rsidRDefault="00CF08A6" w:rsidP="003C2AF3">
            <w:pPr>
              <w:pStyle w:val="TableParagraph"/>
            </w:pPr>
          </w:p>
        </w:tc>
      </w:tr>
      <w:tr w:rsidR="00CF08A6" w14:paraId="0DA65AD8" w14:textId="77777777" w:rsidTr="003C2AF3">
        <w:trPr>
          <w:trHeight w:val="993"/>
        </w:trPr>
        <w:tc>
          <w:tcPr>
            <w:tcW w:w="1155" w:type="pct"/>
          </w:tcPr>
          <w:p w14:paraId="450B6493" w14:textId="77777777" w:rsidR="00CF08A6" w:rsidRDefault="00CF08A6" w:rsidP="003C2AF3">
            <w:pPr>
              <w:pStyle w:val="TableParagraph"/>
              <w:spacing w:line="276" w:lineRule="auto"/>
              <w:ind w:left="57" w:firstLine="250"/>
              <w:rPr>
                <w:sz w:val="24"/>
              </w:rPr>
            </w:pPr>
            <w:r>
              <w:rPr>
                <w:sz w:val="24"/>
              </w:rPr>
              <w:t>Pati</w:t>
            </w:r>
            <w:r>
              <w:rPr>
                <w:spacing w:val="-21"/>
                <w:sz w:val="24"/>
              </w:rPr>
              <w:t xml:space="preserve"> </w:t>
            </w:r>
            <w:r>
              <w:rPr>
                <w:sz w:val="24"/>
              </w:rPr>
              <w:t>pisang kepok</w:t>
            </w:r>
            <w:r>
              <w:rPr>
                <w:spacing w:val="-15"/>
                <w:sz w:val="24"/>
              </w:rPr>
              <w:t xml:space="preserve"> </w:t>
            </w:r>
            <w:r>
              <w:rPr>
                <w:sz w:val="24"/>
              </w:rPr>
              <w:t>non</w:t>
            </w:r>
            <w:r>
              <w:rPr>
                <w:spacing w:val="-15"/>
                <w:sz w:val="24"/>
              </w:rPr>
              <w:t xml:space="preserve"> </w:t>
            </w:r>
            <w:r>
              <w:rPr>
                <w:sz w:val="24"/>
              </w:rPr>
              <w:t>steril</w:t>
            </w:r>
          </w:p>
        </w:tc>
        <w:tc>
          <w:tcPr>
            <w:tcW w:w="933" w:type="pct"/>
          </w:tcPr>
          <w:p w14:paraId="611E34F1" w14:textId="77777777" w:rsidR="00CF08A6" w:rsidRDefault="00CF08A6" w:rsidP="003C2AF3">
            <w:pPr>
              <w:pStyle w:val="TableParagraph"/>
            </w:pPr>
          </w:p>
        </w:tc>
        <w:tc>
          <w:tcPr>
            <w:tcW w:w="933" w:type="pct"/>
          </w:tcPr>
          <w:p w14:paraId="5EE1DDB6" w14:textId="77777777" w:rsidR="00CF08A6" w:rsidRDefault="00CF08A6" w:rsidP="003C2AF3">
            <w:pPr>
              <w:pStyle w:val="TableParagraph"/>
            </w:pPr>
          </w:p>
        </w:tc>
        <w:tc>
          <w:tcPr>
            <w:tcW w:w="933" w:type="pct"/>
          </w:tcPr>
          <w:p w14:paraId="1A0378FE" w14:textId="77777777" w:rsidR="00CF08A6" w:rsidRDefault="00CF08A6" w:rsidP="003C2AF3">
            <w:pPr>
              <w:pStyle w:val="TableParagraph"/>
            </w:pPr>
          </w:p>
        </w:tc>
        <w:tc>
          <w:tcPr>
            <w:tcW w:w="1047" w:type="pct"/>
          </w:tcPr>
          <w:p w14:paraId="12457501" w14:textId="77777777" w:rsidR="00CF08A6" w:rsidRDefault="00CF08A6" w:rsidP="003C2AF3">
            <w:pPr>
              <w:pStyle w:val="TableParagraph"/>
            </w:pPr>
          </w:p>
        </w:tc>
      </w:tr>
    </w:tbl>
    <w:p w14:paraId="41F7BBC7" w14:textId="77777777" w:rsidR="00CF08A6" w:rsidRDefault="00CF08A6" w:rsidP="00CF08A6">
      <w:pPr>
        <w:pStyle w:val="BodyText"/>
        <w:spacing w:before="130"/>
      </w:pPr>
    </w:p>
    <w:p w14:paraId="57EB9AAE" w14:textId="77777777" w:rsidR="00CF08A6" w:rsidRDefault="00CF08A6" w:rsidP="00CF08A6">
      <w:pPr>
        <w:pStyle w:val="Heading3"/>
        <w:numPr>
          <w:ilvl w:val="2"/>
          <w:numId w:val="1"/>
        </w:numPr>
        <w:spacing w:line="360" w:lineRule="auto"/>
        <w:ind w:left="567" w:hanging="567"/>
      </w:pPr>
      <w:bookmarkStart w:id="96" w:name="3.8.2_Pengolahan_Data"/>
      <w:bookmarkStart w:id="97" w:name="_bookmark57"/>
      <w:bookmarkStart w:id="98" w:name="_Toc200457655"/>
      <w:bookmarkStart w:id="99" w:name="_Toc202792907"/>
      <w:bookmarkEnd w:id="96"/>
      <w:bookmarkEnd w:id="97"/>
      <w:r>
        <w:t>Pengolahan</w:t>
      </w:r>
      <w:r>
        <w:rPr>
          <w:spacing w:val="-12"/>
        </w:rPr>
        <w:t xml:space="preserve"> </w:t>
      </w:r>
      <w:r>
        <w:rPr>
          <w:spacing w:val="-4"/>
        </w:rPr>
        <w:t>Data</w:t>
      </w:r>
      <w:bookmarkEnd w:id="98"/>
      <w:bookmarkEnd w:id="99"/>
    </w:p>
    <w:p w14:paraId="0499F9CE" w14:textId="77777777" w:rsidR="00CF08A6" w:rsidRDefault="00CF08A6" w:rsidP="00CF08A6">
      <w:pPr>
        <w:pStyle w:val="BodyText"/>
        <w:spacing w:line="362" w:lineRule="auto"/>
        <w:ind w:right="3" w:firstLine="566"/>
        <w:jc w:val="both"/>
      </w:pPr>
      <w:r>
        <w:t>Prosedur pengolahan data pada penelitian ini dilakukan dengan menghitung jumlah koloni kapang khamir yang terdeteksi pada setiap pengenceran, kemudian dikalikan dengan faktor pengenceran. Yang kemudian akan disesuaikan dengan standar batas BPOM No. 13 Tahun 2019. Nilai AKK dihitung dengan menggunakan rumus (BSN, 2017):</w:t>
      </w:r>
    </w:p>
    <w:p w14:paraId="2210F93A" w14:textId="77777777" w:rsidR="00CF08A6" w:rsidRDefault="00CF08A6" w:rsidP="00CF08A6">
      <w:pPr>
        <w:spacing w:before="152"/>
        <w:jc w:val="center"/>
        <w:rPr>
          <w:rFonts w:ascii="Cambria Math" w:eastAsia="Cambria Math"/>
          <w:sz w:val="24"/>
        </w:rPr>
      </w:pPr>
      <w:r>
        <w:rPr>
          <w:rFonts w:ascii="Cambria Math" w:eastAsia="Cambria Math"/>
          <w:sz w:val="24"/>
        </w:rPr>
        <w:t>𝑁</w:t>
      </w:r>
      <w:r>
        <w:rPr>
          <w:rFonts w:ascii="Cambria Math" w:eastAsia="Cambria Math"/>
          <w:spacing w:val="16"/>
          <w:sz w:val="24"/>
        </w:rPr>
        <w:t xml:space="preserve"> </w:t>
      </w:r>
      <w:r>
        <w:rPr>
          <w:rFonts w:ascii="Cambria Math" w:eastAsia="Cambria Math"/>
          <w:spacing w:val="-10"/>
          <w:sz w:val="24"/>
        </w:rPr>
        <w:t xml:space="preserve">= </w:t>
      </w:r>
      <m:oMath>
        <m:f>
          <m:fPr>
            <m:ctrlPr>
              <w:rPr>
                <w:rFonts w:ascii="Cambria Math" w:eastAsia="Cambria Math" w:hAnsi="Cambria Math"/>
                <w:i/>
                <w:spacing w:val="-10"/>
                <w:sz w:val="24"/>
              </w:rPr>
            </m:ctrlPr>
          </m:fPr>
          <m:num>
            <m:r>
              <m:rPr>
                <m:sty m:val="p"/>
              </m:rPr>
              <w:rPr>
                <w:rFonts w:ascii="Cambria Math" w:eastAsia="Cambria Math"/>
                <w:spacing w:val="-5"/>
                <w:sz w:val="24"/>
              </w:rPr>
              <m:t>Σ</m:t>
            </m:r>
            <m:r>
              <m:rPr>
                <m:sty m:val="p"/>
              </m:rPr>
              <w:rPr>
                <w:rFonts w:ascii="Cambria Math" w:eastAsia="Cambria Math"/>
                <w:spacing w:val="-5"/>
                <w:sz w:val="24"/>
              </w:rPr>
              <m:t>C</m:t>
            </m:r>
          </m:num>
          <m:den>
            <m:r>
              <w:rPr>
                <w:rFonts w:ascii="Cambria Math" w:eastAsia="Cambria Math" w:hAnsi="Cambria Math"/>
                <w:spacing w:val="-10"/>
                <w:sz w:val="24"/>
              </w:rPr>
              <m:t>v x 1, 1 x d</m:t>
            </m:r>
          </m:den>
        </m:f>
      </m:oMath>
    </w:p>
    <w:p w14:paraId="0035F20D" w14:textId="77777777" w:rsidR="00CF08A6" w:rsidRDefault="00CF08A6" w:rsidP="00CF08A6">
      <w:pPr>
        <w:pStyle w:val="BodyText"/>
        <w:spacing w:before="240" w:line="360" w:lineRule="auto"/>
        <w:ind w:left="993" w:right="3" w:hanging="567"/>
        <w:jc w:val="both"/>
      </w:pPr>
      <w:r>
        <w:rPr>
          <w:spacing w:val="-10"/>
        </w:rPr>
        <w:t>N</w:t>
      </w:r>
      <w:r>
        <w:tab/>
        <w:t>:</w:t>
      </w:r>
      <w:r>
        <w:rPr>
          <w:spacing w:val="37"/>
        </w:rPr>
        <w:t xml:space="preserve"> </w:t>
      </w:r>
      <w:r>
        <w:t>Jumlah</w:t>
      </w:r>
      <w:r>
        <w:rPr>
          <w:spacing w:val="37"/>
        </w:rPr>
        <w:t xml:space="preserve"> </w:t>
      </w:r>
      <w:r>
        <w:t>mikroorganisme</w:t>
      </w:r>
      <w:r>
        <w:rPr>
          <w:spacing w:val="38"/>
        </w:rPr>
        <w:t xml:space="preserve"> </w:t>
      </w:r>
      <w:r>
        <w:t>dalam</w:t>
      </w:r>
      <w:r>
        <w:rPr>
          <w:spacing w:val="33"/>
        </w:rPr>
        <w:t xml:space="preserve"> </w:t>
      </w:r>
      <w:r>
        <w:t>sampel</w:t>
      </w:r>
      <w:r>
        <w:rPr>
          <w:spacing w:val="33"/>
        </w:rPr>
        <w:t xml:space="preserve"> </w:t>
      </w:r>
      <w:r>
        <w:t>uji,</w:t>
      </w:r>
      <w:r>
        <w:rPr>
          <w:spacing w:val="39"/>
        </w:rPr>
        <w:t xml:space="preserve"> </w:t>
      </w:r>
      <w:r>
        <w:t>dihitung</w:t>
      </w:r>
      <w:r>
        <w:rPr>
          <w:spacing w:val="38"/>
        </w:rPr>
        <w:t xml:space="preserve"> </w:t>
      </w:r>
      <w:r>
        <w:t>sebagai rata-rata tertimbang dari dua tingkat pengenceran yang berurutan.</w:t>
      </w:r>
    </w:p>
    <w:p w14:paraId="3093973E" w14:textId="77777777" w:rsidR="00CF08A6" w:rsidRDefault="00CF08A6" w:rsidP="00CF08A6">
      <w:pPr>
        <w:pStyle w:val="BodyText"/>
        <w:spacing w:before="3" w:line="360" w:lineRule="auto"/>
        <w:ind w:left="993" w:right="3" w:hanging="567"/>
        <w:jc w:val="both"/>
      </w:pPr>
      <w:r>
        <w:rPr>
          <w:spacing w:val="-10"/>
        </w:rPr>
        <w:lastRenderedPageBreak/>
        <w:t>V</w:t>
      </w:r>
      <w:r>
        <w:tab/>
        <w:t>:</w:t>
      </w:r>
      <w:r>
        <w:rPr>
          <w:spacing w:val="-4"/>
        </w:rPr>
        <w:t xml:space="preserve"> </w:t>
      </w:r>
      <w:r>
        <w:t>Volume inokulum</w:t>
      </w:r>
      <w:r>
        <w:rPr>
          <w:spacing w:val="-9"/>
        </w:rPr>
        <w:t xml:space="preserve"> </w:t>
      </w:r>
      <w:r>
        <w:t>yang</w:t>
      </w:r>
      <w:r>
        <w:rPr>
          <w:spacing w:val="-4"/>
        </w:rPr>
        <w:t xml:space="preserve"> </w:t>
      </w:r>
      <w:r>
        <w:t>digunakan</w:t>
      </w:r>
      <w:r>
        <w:rPr>
          <w:spacing w:val="-9"/>
        </w:rPr>
        <w:t xml:space="preserve"> </w:t>
      </w:r>
      <w:r>
        <w:t>pada</w:t>
      </w:r>
      <w:r>
        <w:rPr>
          <w:spacing w:val="-5"/>
        </w:rPr>
        <w:t xml:space="preserve"> </w:t>
      </w:r>
      <w:r>
        <w:t>setiap</w:t>
      </w:r>
      <w:r>
        <w:rPr>
          <w:spacing w:val="-4"/>
        </w:rPr>
        <w:t xml:space="preserve"> </w:t>
      </w:r>
      <w:r>
        <w:t>cawan</w:t>
      </w:r>
      <w:r>
        <w:rPr>
          <w:spacing w:val="-9"/>
        </w:rPr>
        <w:t xml:space="preserve"> </w:t>
      </w:r>
      <w:r>
        <w:t>Petri,</w:t>
      </w:r>
      <w:r>
        <w:rPr>
          <w:spacing w:val="-2"/>
        </w:rPr>
        <w:t xml:space="preserve"> </w:t>
      </w:r>
      <w:r>
        <w:t xml:space="preserve">dinyatakan </w:t>
      </w:r>
      <w:proofErr w:type="spellStart"/>
      <w:r>
        <w:t>dalamsatuan</w:t>
      </w:r>
      <w:proofErr w:type="spellEnd"/>
      <w:r>
        <w:t xml:space="preserve"> mililiter (</w:t>
      </w:r>
      <w:proofErr w:type="spellStart"/>
      <w:r>
        <w:t>mL</w:t>
      </w:r>
      <w:proofErr w:type="spellEnd"/>
      <w:r>
        <w:t>).</w:t>
      </w:r>
    </w:p>
    <w:p w14:paraId="291DFA0C" w14:textId="77777777" w:rsidR="00CF08A6" w:rsidRDefault="00CF08A6" w:rsidP="00CF08A6">
      <w:pPr>
        <w:pStyle w:val="BodyText"/>
        <w:spacing w:line="360" w:lineRule="auto"/>
        <w:ind w:left="993" w:right="3" w:hanging="567"/>
        <w:jc w:val="both"/>
      </w:pPr>
      <w:r>
        <w:rPr>
          <w:spacing w:val="-6"/>
        </w:rPr>
        <w:t>ΣC</w:t>
      </w:r>
      <w:r>
        <w:tab/>
        <w:t>:</w:t>
      </w:r>
      <w:r>
        <w:rPr>
          <w:spacing w:val="-2"/>
        </w:rPr>
        <w:t xml:space="preserve"> </w:t>
      </w:r>
      <w:r>
        <w:t>Total</w:t>
      </w:r>
      <w:r>
        <w:rPr>
          <w:spacing w:val="-7"/>
        </w:rPr>
        <w:t xml:space="preserve"> </w:t>
      </w:r>
      <w:r>
        <w:t>jumlah</w:t>
      </w:r>
      <w:r>
        <w:rPr>
          <w:spacing w:val="-7"/>
        </w:rPr>
        <w:t xml:space="preserve"> </w:t>
      </w:r>
      <w:r>
        <w:t>koloni</w:t>
      </w:r>
      <w:r>
        <w:rPr>
          <w:spacing w:val="-7"/>
        </w:rPr>
        <w:t xml:space="preserve"> </w:t>
      </w:r>
      <w:r>
        <w:t>yang</w:t>
      </w:r>
      <w:r>
        <w:rPr>
          <w:spacing w:val="-2"/>
        </w:rPr>
        <w:t xml:space="preserve"> </w:t>
      </w:r>
      <w:r>
        <w:t>dihitung</w:t>
      </w:r>
      <w:r>
        <w:rPr>
          <w:spacing w:val="-2"/>
        </w:rPr>
        <w:t xml:space="preserve"> </w:t>
      </w:r>
      <w:r>
        <w:t>pada</w:t>
      </w:r>
      <w:r>
        <w:rPr>
          <w:spacing w:val="-3"/>
        </w:rPr>
        <w:t xml:space="preserve"> </w:t>
      </w:r>
      <w:r>
        <w:t>semua</w:t>
      </w:r>
      <w:r>
        <w:rPr>
          <w:spacing w:val="-3"/>
        </w:rPr>
        <w:t xml:space="preserve"> </w:t>
      </w:r>
      <w:r>
        <w:t>cawan</w:t>
      </w:r>
      <w:r>
        <w:rPr>
          <w:spacing w:val="-7"/>
        </w:rPr>
        <w:t xml:space="preserve"> </w:t>
      </w:r>
      <w:r>
        <w:t>dari</w:t>
      </w:r>
      <w:r>
        <w:rPr>
          <w:spacing w:val="-11"/>
        </w:rPr>
        <w:t xml:space="preserve"> </w:t>
      </w:r>
      <w:r>
        <w:t>dua</w:t>
      </w:r>
      <w:r>
        <w:rPr>
          <w:spacing w:val="-3"/>
        </w:rPr>
        <w:t xml:space="preserve"> </w:t>
      </w:r>
      <w:r>
        <w:t>tingkat pengenceran berturut-turut.</w:t>
      </w:r>
    </w:p>
    <w:p w14:paraId="7E0E5C06" w14:textId="77777777" w:rsidR="00CF08A6" w:rsidRDefault="00CF08A6" w:rsidP="00CF08A6">
      <w:pPr>
        <w:pStyle w:val="BodyText"/>
        <w:tabs>
          <w:tab w:val="left" w:pos="936"/>
        </w:tabs>
        <w:spacing w:before="5" w:line="360" w:lineRule="auto"/>
        <w:ind w:left="1133" w:right="3" w:hanging="567"/>
      </w:pPr>
      <w:r>
        <w:rPr>
          <w:spacing w:val="-10"/>
        </w:rPr>
        <w:t>d</w:t>
      </w:r>
      <w:r>
        <w:tab/>
        <w:t>:</w:t>
      </w:r>
      <w:r>
        <w:rPr>
          <w:spacing w:val="80"/>
        </w:rPr>
        <w:t xml:space="preserve"> </w:t>
      </w:r>
      <w:r>
        <w:t>Faktor</w:t>
      </w:r>
      <w:r>
        <w:rPr>
          <w:spacing w:val="80"/>
        </w:rPr>
        <w:t xml:space="preserve"> </w:t>
      </w:r>
      <w:r>
        <w:t>pengenceran</w:t>
      </w:r>
      <w:r>
        <w:rPr>
          <w:spacing w:val="80"/>
        </w:rPr>
        <w:t xml:space="preserve"> </w:t>
      </w:r>
      <w:r>
        <w:t>yang</w:t>
      </w:r>
      <w:r>
        <w:rPr>
          <w:spacing w:val="80"/>
        </w:rPr>
        <w:t xml:space="preserve"> </w:t>
      </w:r>
      <w:r>
        <w:t>sesuai</w:t>
      </w:r>
      <w:r>
        <w:rPr>
          <w:spacing w:val="80"/>
        </w:rPr>
        <w:t xml:space="preserve"> </w:t>
      </w:r>
      <w:r>
        <w:t>dengan</w:t>
      </w:r>
      <w:r>
        <w:rPr>
          <w:spacing w:val="80"/>
        </w:rPr>
        <w:t xml:space="preserve"> </w:t>
      </w:r>
      <w:r>
        <w:t>tingkat</w:t>
      </w:r>
      <w:r>
        <w:rPr>
          <w:spacing w:val="80"/>
        </w:rPr>
        <w:t xml:space="preserve"> </w:t>
      </w:r>
      <w:r>
        <w:t>pengenceran</w:t>
      </w:r>
      <w:r>
        <w:rPr>
          <w:spacing w:val="80"/>
        </w:rPr>
        <w:t xml:space="preserve"> </w:t>
      </w:r>
      <w:r>
        <w:t xml:space="preserve">pertama </w:t>
      </w:r>
      <w:proofErr w:type="spellStart"/>
      <w:r>
        <w:t>yangdigunakan</w:t>
      </w:r>
      <w:proofErr w:type="spellEnd"/>
      <w:r>
        <w:t xml:space="preserve"> sebagai acuan</w:t>
      </w:r>
    </w:p>
    <w:p w14:paraId="47550E65" w14:textId="77777777" w:rsidR="001C196A" w:rsidRDefault="001C196A"/>
    <w:sectPr w:rsidR="001C196A" w:rsidSect="00CF08A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2CC1" w14:textId="77777777" w:rsidR="00D62E16" w:rsidRDefault="00D62E16" w:rsidP="00CF08A6">
      <w:r>
        <w:separator/>
      </w:r>
    </w:p>
  </w:endnote>
  <w:endnote w:type="continuationSeparator" w:id="0">
    <w:p w14:paraId="5A5D665E" w14:textId="77777777" w:rsidR="00D62E16" w:rsidRDefault="00D62E16" w:rsidP="00CF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5242B" w14:textId="77777777" w:rsidR="00CF08A6" w:rsidRDefault="00CF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762148"/>
      <w:docPartObj>
        <w:docPartGallery w:val="Page Numbers (Bottom of Page)"/>
        <w:docPartUnique/>
      </w:docPartObj>
    </w:sdtPr>
    <w:sdtEndPr>
      <w:rPr>
        <w:noProof/>
      </w:rPr>
    </w:sdtEndPr>
    <w:sdtContent>
      <w:p w14:paraId="72D7126E" w14:textId="33E2CB96" w:rsidR="00CF08A6" w:rsidRDefault="00CF0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A7D24" w14:textId="77777777" w:rsidR="00CF08A6" w:rsidRDefault="00CF0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BCEB" w14:textId="77777777" w:rsidR="00CF08A6" w:rsidRDefault="00CF0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ACA0" w14:textId="77777777" w:rsidR="00D62E16" w:rsidRDefault="00D62E16" w:rsidP="00CF08A6">
      <w:r>
        <w:separator/>
      </w:r>
    </w:p>
  </w:footnote>
  <w:footnote w:type="continuationSeparator" w:id="0">
    <w:p w14:paraId="1588C275" w14:textId="77777777" w:rsidR="00D62E16" w:rsidRDefault="00D62E16" w:rsidP="00CF0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5E70" w14:textId="77777777" w:rsidR="00CF08A6" w:rsidRDefault="00CF0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DB0E" w14:textId="77777777" w:rsidR="00CF08A6" w:rsidRDefault="00CF0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3FDA" w14:textId="77777777" w:rsidR="00CF08A6" w:rsidRDefault="00CF0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0BD1"/>
    <w:multiLevelType w:val="hybridMultilevel"/>
    <w:tmpl w:val="0F5A51BA"/>
    <w:lvl w:ilvl="0" w:tplc="231C35A8">
      <w:start w:val="1"/>
      <w:numFmt w:val="decimal"/>
      <w:lvlText w:val="3.3.%1"/>
      <w:lvlJc w:val="left"/>
      <w:pPr>
        <w:ind w:left="116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6CB2C04"/>
    <w:multiLevelType w:val="hybridMultilevel"/>
    <w:tmpl w:val="7D3CD14C"/>
    <w:lvl w:ilvl="0" w:tplc="46E40B5C">
      <w:start w:val="1"/>
      <w:numFmt w:val="decimal"/>
      <w:lvlText w:val="3.4.%1"/>
      <w:lvlJc w:val="left"/>
      <w:pPr>
        <w:ind w:left="1161" w:hanging="360"/>
      </w:pPr>
      <w:rPr>
        <w:rFonts w:hint="default"/>
      </w:rPr>
    </w:lvl>
    <w:lvl w:ilvl="1" w:tplc="38090019" w:tentative="1">
      <w:start w:val="1"/>
      <w:numFmt w:val="lowerLetter"/>
      <w:lvlText w:val="%2."/>
      <w:lvlJc w:val="left"/>
      <w:pPr>
        <w:ind w:left="1881" w:hanging="360"/>
      </w:pPr>
    </w:lvl>
    <w:lvl w:ilvl="2" w:tplc="3809001B" w:tentative="1">
      <w:start w:val="1"/>
      <w:numFmt w:val="lowerRoman"/>
      <w:lvlText w:val="%3."/>
      <w:lvlJc w:val="right"/>
      <w:pPr>
        <w:ind w:left="2601" w:hanging="180"/>
      </w:pPr>
    </w:lvl>
    <w:lvl w:ilvl="3" w:tplc="3809000F" w:tentative="1">
      <w:start w:val="1"/>
      <w:numFmt w:val="decimal"/>
      <w:lvlText w:val="%4."/>
      <w:lvlJc w:val="left"/>
      <w:pPr>
        <w:ind w:left="3321" w:hanging="360"/>
      </w:pPr>
    </w:lvl>
    <w:lvl w:ilvl="4" w:tplc="38090019" w:tentative="1">
      <w:start w:val="1"/>
      <w:numFmt w:val="lowerLetter"/>
      <w:lvlText w:val="%5."/>
      <w:lvlJc w:val="left"/>
      <w:pPr>
        <w:ind w:left="4041" w:hanging="360"/>
      </w:pPr>
    </w:lvl>
    <w:lvl w:ilvl="5" w:tplc="3809001B" w:tentative="1">
      <w:start w:val="1"/>
      <w:numFmt w:val="lowerRoman"/>
      <w:lvlText w:val="%6."/>
      <w:lvlJc w:val="right"/>
      <w:pPr>
        <w:ind w:left="4761" w:hanging="180"/>
      </w:pPr>
    </w:lvl>
    <w:lvl w:ilvl="6" w:tplc="3809000F" w:tentative="1">
      <w:start w:val="1"/>
      <w:numFmt w:val="decimal"/>
      <w:lvlText w:val="%7."/>
      <w:lvlJc w:val="left"/>
      <w:pPr>
        <w:ind w:left="5481" w:hanging="360"/>
      </w:pPr>
    </w:lvl>
    <w:lvl w:ilvl="7" w:tplc="38090019" w:tentative="1">
      <w:start w:val="1"/>
      <w:numFmt w:val="lowerLetter"/>
      <w:lvlText w:val="%8."/>
      <w:lvlJc w:val="left"/>
      <w:pPr>
        <w:ind w:left="6201" w:hanging="360"/>
      </w:pPr>
    </w:lvl>
    <w:lvl w:ilvl="8" w:tplc="3809001B" w:tentative="1">
      <w:start w:val="1"/>
      <w:numFmt w:val="lowerRoman"/>
      <w:lvlText w:val="%9."/>
      <w:lvlJc w:val="right"/>
      <w:pPr>
        <w:ind w:left="6921" w:hanging="180"/>
      </w:pPr>
    </w:lvl>
  </w:abstractNum>
  <w:abstractNum w:abstractNumId="2" w15:restartNumberingAfterBreak="0">
    <w:nsid w:val="4E292DD7"/>
    <w:multiLevelType w:val="hybridMultilevel"/>
    <w:tmpl w:val="B8ECBA8E"/>
    <w:lvl w:ilvl="0" w:tplc="64C67AA4">
      <w:start w:val="1"/>
      <w:numFmt w:val="decimal"/>
      <w:pStyle w:val="Heading2"/>
      <w:lvlText w:val="2.%1"/>
      <w:lvlJc w:val="left"/>
      <w:pPr>
        <w:ind w:left="1051" w:hanging="360"/>
      </w:pPr>
      <w:rPr>
        <w:rFonts w:hint="default"/>
      </w:rPr>
    </w:lvl>
    <w:lvl w:ilvl="1" w:tplc="38090019" w:tentative="1">
      <w:start w:val="1"/>
      <w:numFmt w:val="lowerLetter"/>
      <w:lvlText w:val="%2."/>
      <w:lvlJc w:val="left"/>
      <w:pPr>
        <w:ind w:left="1771" w:hanging="360"/>
      </w:pPr>
    </w:lvl>
    <w:lvl w:ilvl="2" w:tplc="3809001B" w:tentative="1">
      <w:start w:val="1"/>
      <w:numFmt w:val="lowerRoman"/>
      <w:lvlText w:val="%3."/>
      <w:lvlJc w:val="right"/>
      <w:pPr>
        <w:ind w:left="2491" w:hanging="180"/>
      </w:pPr>
    </w:lvl>
    <w:lvl w:ilvl="3" w:tplc="3809000F" w:tentative="1">
      <w:start w:val="1"/>
      <w:numFmt w:val="decimal"/>
      <w:lvlText w:val="%4."/>
      <w:lvlJc w:val="left"/>
      <w:pPr>
        <w:ind w:left="3211" w:hanging="360"/>
      </w:pPr>
    </w:lvl>
    <w:lvl w:ilvl="4" w:tplc="38090019" w:tentative="1">
      <w:start w:val="1"/>
      <w:numFmt w:val="lowerLetter"/>
      <w:lvlText w:val="%5."/>
      <w:lvlJc w:val="left"/>
      <w:pPr>
        <w:ind w:left="3931" w:hanging="360"/>
      </w:pPr>
    </w:lvl>
    <w:lvl w:ilvl="5" w:tplc="3809001B" w:tentative="1">
      <w:start w:val="1"/>
      <w:numFmt w:val="lowerRoman"/>
      <w:lvlText w:val="%6."/>
      <w:lvlJc w:val="right"/>
      <w:pPr>
        <w:ind w:left="4651" w:hanging="180"/>
      </w:pPr>
    </w:lvl>
    <w:lvl w:ilvl="6" w:tplc="3809000F" w:tentative="1">
      <w:start w:val="1"/>
      <w:numFmt w:val="decimal"/>
      <w:lvlText w:val="%7."/>
      <w:lvlJc w:val="left"/>
      <w:pPr>
        <w:ind w:left="5371" w:hanging="360"/>
      </w:pPr>
    </w:lvl>
    <w:lvl w:ilvl="7" w:tplc="38090019" w:tentative="1">
      <w:start w:val="1"/>
      <w:numFmt w:val="lowerLetter"/>
      <w:lvlText w:val="%8."/>
      <w:lvlJc w:val="left"/>
      <w:pPr>
        <w:ind w:left="6091" w:hanging="360"/>
      </w:pPr>
    </w:lvl>
    <w:lvl w:ilvl="8" w:tplc="3809001B" w:tentative="1">
      <w:start w:val="1"/>
      <w:numFmt w:val="lowerRoman"/>
      <w:lvlText w:val="%9."/>
      <w:lvlJc w:val="right"/>
      <w:pPr>
        <w:ind w:left="6811" w:hanging="180"/>
      </w:pPr>
    </w:lvl>
  </w:abstractNum>
  <w:abstractNum w:abstractNumId="3" w15:restartNumberingAfterBreak="0">
    <w:nsid w:val="5A140383"/>
    <w:multiLevelType w:val="hybridMultilevel"/>
    <w:tmpl w:val="E6F4BD94"/>
    <w:lvl w:ilvl="0" w:tplc="DB1EAFDC">
      <w:start w:val="1"/>
      <w:numFmt w:val="decimal"/>
      <w:lvlText w:val="3.5.%1"/>
      <w:lvlJc w:val="left"/>
      <w:pPr>
        <w:ind w:left="1161" w:hanging="360"/>
      </w:pPr>
      <w:rPr>
        <w:rFonts w:hint="default"/>
      </w:rPr>
    </w:lvl>
    <w:lvl w:ilvl="1" w:tplc="38090019" w:tentative="1">
      <w:start w:val="1"/>
      <w:numFmt w:val="lowerLetter"/>
      <w:lvlText w:val="%2."/>
      <w:lvlJc w:val="left"/>
      <w:pPr>
        <w:ind w:left="1881" w:hanging="360"/>
      </w:pPr>
    </w:lvl>
    <w:lvl w:ilvl="2" w:tplc="3809001B" w:tentative="1">
      <w:start w:val="1"/>
      <w:numFmt w:val="lowerRoman"/>
      <w:lvlText w:val="%3."/>
      <w:lvlJc w:val="right"/>
      <w:pPr>
        <w:ind w:left="2601" w:hanging="180"/>
      </w:pPr>
    </w:lvl>
    <w:lvl w:ilvl="3" w:tplc="3809000F" w:tentative="1">
      <w:start w:val="1"/>
      <w:numFmt w:val="decimal"/>
      <w:lvlText w:val="%4."/>
      <w:lvlJc w:val="left"/>
      <w:pPr>
        <w:ind w:left="3321" w:hanging="360"/>
      </w:pPr>
    </w:lvl>
    <w:lvl w:ilvl="4" w:tplc="38090019" w:tentative="1">
      <w:start w:val="1"/>
      <w:numFmt w:val="lowerLetter"/>
      <w:lvlText w:val="%5."/>
      <w:lvlJc w:val="left"/>
      <w:pPr>
        <w:ind w:left="4041" w:hanging="360"/>
      </w:pPr>
    </w:lvl>
    <w:lvl w:ilvl="5" w:tplc="3809001B" w:tentative="1">
      <w:start w:val="1"/>
      <w:numFmt w:val="lowerRoman"/>
      <w:lvlText w:val="%6."/>
      <w:lvlJc w:val="right"/>
      <w:pPr>
        <w:ind w:left="4761" w:hanging="180"/>
      </w:pPr>
    </w:lvl>
    <w:lvl w:ilvl="6" w:tplc="3809000F" w:tentative="1">
      <w:start w:val="1"/>
      <w:numFmt w:val="decimal"/>
      <w:lvlText w:val="%7."/>
      <w:lvlJc w:val="left"/>
      <w:pPr>
        <w:ind w:left="5481" w:hanging="360"/>
      </w:pPr>
    </w:lvl>
    <w:lvl w:ilvl="7" w:tplc="38090019" w:tentative="1">
      <w:start w:val="1"/>
      <w:numFmt w:val="lowerLetter"/>
      <w:lvlText w:val="%8."/>
      <w:lvlJc w:val="left"/>
      <w:pPr>
        <w:ind w:left="6201" w:hanging="360"/>
      </w:pPr>
    </w:lvl>
    <w:lvl w:ilvl="8" w:tplc="3809001B" w:tentative="1">
      <w:start w:val="1"/>
      <w:numFmt w:val="lowerRoman"/>
      <w:lvlText w:val="%9."/>
      <w:lvlJc w:val="right"/>
      <w:pPr>
        <w:ind w:left="6921" w:hanging="180"/>
      </w:pPr>
    </w:lvl>
  </w:abstractNum>
  <w:abstractNum w:abstractNumId="4" w15:restartNumberingAfterBreak="0">
    <w:nsid w:val="6A976035"/>
    <w:multiLevelType w:val="multilevel"/>
    <w:tmpl w:val="3BAA3F0E"/>
    <w:lvl w:ilvl="0">
      <w:start w:val="3"/>
      <w:numFmt w:val="decimal"/>
      <w:lvlText w:val="%1"/>
      <w:lvlJc w:val="left"/>
      <w:pPr>
        <w:ind w:left="993" w:hanging="428"/>
      </w:pPr>
      <w:rPr>
        <w:rFonts w:hint="default"/>
        <w:lang w:val="id" w:eastAsia="en-US" w:bidi="ar-SA"/>
      </w:rPr>
    </w:lvl>
    <w:lvl w:ilvl="1">
      <w:start w:val="1"/>
      <w:numFmt w:val="decimal"/>
      <w:lvlText w:val="%1.%2"/>
      <w:lvlJc w:val="left"/>
      <w:pPr>
        <w:ind w:left="993"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19" w:hanging="123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15" w:hanging="1230"/>
      </w:pPr>
      <w:rPr>
        <w:rFonts w:hint="default"/>
        <w:lang w:val="id" w:eastAsia="en-US" w:bidi="ar-SA"/>
      </w:rPr>
    </w:lvl>
    <w:lvl w:ilvl="4">
      <w:numFmt w:val="bullet"/>
      <w:lvlText w:val="•"/>
      <w:lvlJc w:val="left"/>
      <w:pPr>
        <w:ind w:left="3810" w:hanging="1230"/>
      </w:pPr>
      <w:rPr>
        <w:rFonts w:hint="default"/>
        <w:lang w:val="id" w:eastAsia="en-US" w:bidi="ar-SA"/>
      </w:rPr>
    </w:lvl>
    <w:lvl w:ilvl="5">
      <w:numFmt w:val="bullet"/>
      <w:lvlText w:val="•"/>
      <w:lvlJc w:val="left"/>
      <w:pPr>
        <w:ind w:left="4806" w:hanging="1230"/>
      </w:pPr>
      <w:rPr>
        <w:rFonts w:hint="default"/>
        <w:lang w:val="id" w:eastAsia="en-US" w:bidi="ar-SA"/>
      </w:rPr>
    </w:lvl>
    <w:lvl w:ilvl="6">
      <w:numFmt w:val="bullet"/>
      <w:lvlText w:val="•"/>
      <w:lvlJc w:val="left"/>
      <w:pPr>
        <w:ind w:left="5801" w:hanging="1230"/>
      </w:pPr>
      <w:rPr>
        <w:rFonts w:hint="default"/>
        <w:lang w:val="id" w:eastAsia="en-US" w:bidi="ar-SA"/>
      </w:rPr>
    </w:lvl>
    <w:lvl w:ilvl="7">
      <w:numFmt w:val="bullet"/>
      <w:lvlText w:val="•"/>
      <w:lvlJc w:val="left"/>
      <w:pPr>
        <w:ind w:left="6797" w:hanging="1230"/>
      </w:pPr>
      <w:rPr>
        <w:rFonts w:hint="default"/>
        <w:lang w:val="id" w:eastAsia="en-US" w:bidi="ar-SA"/>
      </w:rPr>
    </w:lvl>
    <w:lvl w:ilvl="8">
      <w:numFmt w:val="bullet"/>
      <w:lvlText w:val="•"/>
      <w:lvlJc w:val="left"/>
      <w:pPr>
        <w:ind w:left="7792" w:hanging="1230"/>
      </w:pPr>
      <w:rPr>
        <w:rFonts w:hint="default"/>
        <w:lang w:val="id" w:eastAsia="en-US" w:bidi="ar-SA"/>
      </w:rPr>
    </w:lvl>
  </w:abstractNum>
  <w:abstractNum w:abstractNumId="5" w15:restartNumberingAfterBreak="0">
    <w:nsid w:val="7E7F1E83"/>
    <w:multiLevelType w:val="hybridMultilevel"/>
    <w:tmpl w:val="99E0B48C"/>
    <w:lvl w:ilvl="0" w:tplc="FA1246FC">
      <w:start w:val="1"/>
      <w:numFmt w:val="decimal"/>
      <w:lvlText w:val="3.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49638449">
    <w:abstractNumId w:val="4"/>
  </w:num>
  <w:num w:numId="2" w16cid:durableId="789128979">
    <w:abstractNumId w:val="2"/>
  </w:num>
  <w:num w:numId="3" w16cid:durableId="1691490538">
    <w:abstractNumId w:val="0"/>
  </w:num>
  <w:num w:numId="4" w16cid:durableId="297153464">
    <w:abstractNumId w:val="1"/>
  </w:num>
  <w:num w:numId="5" w16cid:durableId="880636000">
    <w:abstractNumId w:val="3"/>
  </w:num>
  <w:num w:numId="6" w16cid:durableId="39593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A6"/>
    <w:rsid w:val="000005BC"/>
    <w:rsid w:val="000040EE"/>
    <w:rsid w:val="0004224B"/>
    <w:rsid w:val="0005302D"/>
    <w:rsid w:val="001C196A"/>
    <w:rsid w:val="002D5781"/>
    <w:rsid w:val="003C1A90"/>
    <w:rsid w:val="005B7E4A"/>
    <w:rsid w:val="005F260F"/>
    <w:rsid w:val="00646730"/>
    <w:rsid w:val="006500A3"/>
    <w:rsid w:val="006C4A82"/>
    <w:rsid w:val="00702226"/>
    <w:rsid w:val="00727473"/>
    <w:rsid w:val="008136F3"/>
    <w:rsid w:val="008B414F"/>
    <w:rsid w:val="00922D16"/>
    <w:rsid w:val="00A826C2"/>
    <w:rsid w:val="00A93DB0"/>
    <w:rsid w:val="00AB459E"/>
    <w:rsid w:val="00AC092E"/>
    <w:rsid w:val="00AD4FCB"/>
    <w:rsid w:val="00B03F37"/>
    <w:rsid w:val="00B21260"/>
    <w:rsid w:val="00BB116E"/>
    <w:rsid w:val="00BB30E0"/>
    <w:rsid w:val="00C2385E"/>
    <w:rsid w:val="00C26325"/>
    <w:rsid w:val="00C41EA6"/>
    <w:rsid w:val="00C422AA"/>
    <w:rsid w:val="00C45DC0"/>
    <w:rsid w:val="00C57ABC"/>
    <w:rsid w:val="00CF08A6"/>
    <w:rsid w:val="00D05334"/>
    <w:rsid w:val="00D12FEE"/>
    <w:rsid w:val="00D1784C"/>
    <w:rsid w:val="00D62E16"/>
    <w:rsid w:val="00E005CE"/>
    <w:rsid w:val="00E412B6"/>
    <w:rsid w:val="00F52D0F"/>
    <w:rsid w:val="00F92993"/>
    <w:rsid w:val="00FE3DCB"/>
    <w:rsid w:val="00FF25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F167"/>
  <w15:chartTrackingRefBased/>
  <w15:docId w15:val="{3896E9EA-0662-4772-B160-9530B9CB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A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CF08A6"/>
    <w:pPr>
      <w:spacing w:before="59"/>
      <w:ind w:left="448" w:right="1319"/>
      <w:jc w:val="center"/>
      <w:outlineLvl w:val="0"/>
    </w:pPr>
    <w:rPr>
      <w:b/>
      <w:bCs/>
      <w:sz w:val="28"/>
      <w:szCs w:val="28"/>
    </w:rPr>
  </w:style>
  <w:style w:type="paragraph" w:styleId="Heading2">
    <w:name w:val="heading 2"/>
    <w:basedOn w:val="Normal"/>
    <w:link w:val="Heading2Char"/>
    <w:uiPriority w:val="9"/>
    <w:unhideWhenUsed/>
    <w:qFormat/>
    <w:rsid w:val="00CF08A6"/>
    <w:pPr>
      <w:numPr>
        <w:numId w:val="2"/>
      </w:numPr>
      <w:jc w:val="both"/>
      <w:outlineLvl w:val="1"/>
    </w:pPr>
    <w:rPr>
      <w:b/>
      <w:bCs/>
      <w:sz w:val="24"/>
      <w:szCs w:val="24"/>
    </w:rPr>
  </w:style>
  <w:style w:type="paragraph" w:styleId="Heading3">
    <w:name w:val="heading 3"/>
    <w:basedOn w:val="Normal"/>
    <w:link w:val="Heading3Char"/>
    <w:uiPriority w:val="9"/>
    <w:unhideWhenUsed/>
    <w:qFormat/>
    <w:rsid w:val="00CF08A6"/>
    <w:pPr>
      <w:ind w:left="441" w:right="1155"/>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A6"/>
    <w:rPr>
      <w:rFonts w:ascii="Times New Roman" w:eastAsia="Times New Roman" w:hAnsi="Times New Roman" w:cs="Times New Roman"/>
      <w:b/>
      <w:bCs/>
      <w:kern w:val="0"/>
      <w:sz w:val="28"/>
      <w:szCs w:val="28"/>
      <w:lang w:val="id"/>
      <w14:ligatures w14:val="none"/>
    </w:rPr>
  </w:style>
  <w:style w:type="character" w:customStyle="1" w:styleId="Heading2Char">
    <w:name w:val="Heading 2 Char"/>
    <w:basedOn w:val="DefaultParagraphFont"/>
    <w:link w:val="Heading2"/>
    <w:uiPriority w:val="9"/>
    <w:rsid w:val="00CF08A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CF08A6"/>
    <w:rPr>
      <w:rFonts w:ascii="Times New Roman" w:eastAsia="Times New Roman" w:hAnsi="Times New Roman" w:cs="Times New Roman"/>
      <w:b/>
      <w:bCs/>
      <w:iCs/>
      <w:kern w:val="0"/>
      <w:sz w:val="24"/>
      <w:szCs w:val="24"/>
      <w:lang w:val="id"/>
      <w14:ligatures w14:val="none"/>
    </w:rPr>
  </w:style>
  <w:style w:type="paragraph" w:styleId="BodyText">
    <w:name w:val="Body Text"/>
    <w:basedOn w:val="Normal"/>
    <w:link w:val="BodyTextChar"/>
    <w:uiPriority w:val="1"/>
    <w:qFormat/>
    <w:rsid w:val="00CF08A6"/>
    <w:rPr>
      <w:sz w:val="24"/>
      <w:szCs w:val="24"/>
    </w:rPr>
  </w:style>
  <w:style w:type="character" w:customStyle="1" w:styleId="BodyTextChar">
    <w:name w:val="Body Text Char"/>
    <w:basedOn w:val="DefaultParagraphFont"/>
    <w:link w:val="BodyText"/>
    <w:uiPriority w:val="1"/>
    <w:rsid w:val="00CF08A6"/>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CF08A6"/>
  </w:style>
  <w:style w:type="paragraph" w:styleId="Header">
    <w:name w:val="header"/>
    <w:basedOn w:val="Normal"/>
    <w:link w:val="HeaderChar"/>
    <w:uiPriority w:val="99"/>
    <w:unhideWhenUsed/>
    <w:rsid w:val="00CF08A6"/>
    <w:pPr>
      <w:tabs>
        <w:tab w:val="center" w:pos="4513"/>
        <w:tab w:val="right" w:pos="9026"/>
      </w:tabs>
    </w:pPr>
  </w:style>
  <w:style w:type="character" w:customStyle="1" w:styleId="HeaderChar">
    <w:name w:val="Header Char"/>
    <w:basedOn w:val="DefaultParagraphFont"/>
    <w:link w:val="Header"/>
    <w:uiPriority w:val="99"/>
    <w:rsid w:val="00CF08A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CF08A6"/>
    <w:pPr>
      <w:tabs>
        <w:tab w:val="center" w:pos="4513"/>
        <w:tab w:val="right" w:pos="9026"/>
      </w:tabs>
    </w:pPr>
  </w:style>
  <w:style w:type="character" w:customStyle="1" w:styleId="FooterChar">
    <w:name w:val="Footer Char"/>
    <w:basedOn w:val="DefaultParagraphFont"/>
    <w:link w:val="Footer"/>
    <w:uiPriority w:val="99"/>
    <w:rsid w:val="00CF08A6"/>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Rif'atul ilmi</dc:creator>
  <cp:keywords/>
  <dc:description/>
  <cp:lastModifiedBy>Rif'atul ilmi</cp:lastModifiedBy>
  <cp:revision>1</cp:revision>
  <dcterms:created xsi:type="dcterms:W3CDTF">2025-07-08T01:12:00Z</dcterms:created>
  <dcterms:modified xsi:type="dcterms:W3CDTF">2025-07-08T01:14:00Z</dcterms:modified>
</cp:coreProperties>
</file>