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3"/>
        <w:ind w:left="0"/>
        <w:rPr>
          <w:sz w:val="28"/>
        </w:rPr>
      </w:pPr>
    </w:p>
    <w:p>
      <w:pPr>
        <w:pStyle w:val="Title"/>
      </w:pPr>
      <w:r>
        <w:rPr/>
        <w:t>DAFTAR</w:t>
      </w:r>
      <w:r>
        <w:rPr>
          <w:spacing w:val="-6"/>
        </w:rPr>
        <w:t> </w:t>
      </w:r>
      <w:r>
        <w:rPr>
          <w:spacing w:val="-2"/>
        </w:rPr>
        <w:t>PUSTAKA</w:t>
      </w:r>
    </w:p>
    <w:p>
      <w:pPr>
        <w:pStyle w:val="BodyText"/>
        <w:spacing w:before="233"/>
        <w:ind w:left="0"/>
        <w:rPr>
          <w:b/>
          <w:sz w:val="28"/>
        </w:rPr>
      </w:pPr>
    </w:p>
    <w:p>
      <w:pPr>
        <w:spacing w:before="0"/>
        <w:ind w:left="1048" w:right="140" w:hanging="480"/>
        <w:jc w:val="both"/>
        <w:rPr>
          <w:sz w:val="24"/>
        </w:rPr>
      </w:pPr>
      <w:r>
        <w:rPr>
          <w:sz w:val="24"/>
        </w:rPr>
        <w:t>Amran,</w:t>
      </w:r>
      <w:r>
        <w:rPr>
          <w:spacing w:val="-15"/>
          <w:sz w:val="24"/>
        </w:rPr>
        <w:t> </w:t>
      </w:r>
      <w:r>
        <w:rPr>
          <w:sz w:val="24"/>
        </w:rPr>
        <w:t>R.,</w:t>
      </w:r>
      <w:r>
        <w:rPr>
          <w:spacing w:val="-15"/>
          <w:sz w:val="24"/>
        </w:rPr>
        <w:t> </w:t>
      </w:r>
      <w:r>
        <w:rPr>
          <w:sz w:val="24"/>
        </w:rPr>
        <w:t>Apriyani,</w:t>
      </w:r>
      <w:r>
        <w:rPr>
          <w:spacing w:val="-15"/>
          <w:sz w:val="24"/>
        </w:rPr>
        <w:t> </w:t>
      </w:r>
      <w:r>
        <w:rPr>
          <w:sz w:val="24"/>
        </w:rPr>
        <w:t>A.,</w:t>
      </w:r>
      <w:r>
        <w:rPr>
          <w:spacing w:val="-15"/>
          <w:sz w:val="24"/>
        </w:rPr>
        <w:t> </w:t>
      </w:r>
      <w:r>
        <w:rPr>
          <w:sz w:val="24"/>
        </w:rPr>
        <w:t>&amp;</w:t>
      </w:r>
      <w:r>
        <w:rPr>
          <w:spacing w:val="-15"/>
          <w:sz w:val="24"/>
        </w:rPr>
        <w:t> </w:t>
      </w:r>
      <w:r>
        <w:rPr>
          <w:sz w:val="24"/>
        </w:rPr>
        <w:t>Dewi,</w:t>
      </w:r>
      <w:r>
        <w:rPr>
          <w:spacing w:val="-15"/>
          <w:sz w:val="24"/>
        </w:rPr>
        <w:t> </w:t>
      </w:r>
      <w:r>
        <w:rPr>
          <w:sz w:val="24"/>
        </w:rPr>
        <w:t>N.</w:t>
      </w:r>
      <w:r>
        <w:rPr>
          <w:spacing w:val="-15"/>
          <w:sz w:val="24"/>
        </w:rPr>
        <w:t> </w:t>
      </w:r>
      <w:r>
        <w:rPr>
          <w:sz w:val="24"/>
        </w:rPr>
        <w:t>P.</w:t>
      </w:r>
      <w:r>
        <w:rPr>
          <w:spacing w:val="-15"/>
          <w:sz w:val="24"/>
        </w:rPr>
        <w:t> </w:t>
      </w:r>
      <w:r>
        <w:rPr>
          <w:sz w:val="24"/>
        </w:rPr>
        <w:t>(2021).</w:t>
      </w:r>
      <w:r>
        <w:rPr>
          <w:spacing w:val="-15"/>
          <w:sz w:val="24"/>
        </w:rPr>
        <w:t> </w:t>
      </w:r>
      <w:r>
        <w:rPr>
          <w:sz w:val="24"/>
        </w:rPr>
        <w:t>Peran</w:t>
      </w:r>
      <w:r>
        <w:rPr>
          <w:spacing w:val="15"/>
          <w:sz w:val="24"/>
        </w:rPr>
        <w:t> </w:t>
      </w:r>
      <w:r>
        <w:rPr>
          <w:sz w:val="24"/>
        </w:rPr>
        <w:t>Penting</w:t>
      </w:r>
      <w:r>
        <w:rPr>
          <w:spacing w:val="-15"/>
          <w:sz w:val="24"/>
        </w:rPr>
        <w:t> </w:t>
      </w:r>
      <w:r>
        <w:rPr>
          <w:sz w:val="24"/>
        </w:rPr>
        <w:t>Kelengkapan</w:t>
      </w:r>
      <w:r>
        <w:rPr>
          <w:spacing w:val="-15"/>
          <w:sz w:val="24"/>
        </w:rPr>
        <w:t> </w:t>
      </w:r>
      <w:r>
        <w:rPr>
          <w:sz w:val="24"/>
        </w:rPr>
        <w:t>Rekam Medik di Rumah Sakit. </w:t>
      </w:r>
      <w:r>
        <w:rPr>
          <w:i/>
          <w:sz w:val="24"/>
        </w:rPr>
        <w:t>BRMJ: Baiturrahmah Medical Journal</w:t>
      </w:r>
      <w:r>
        <w:rPr>
          <w:sz w:val="24"/>
        </w:rPr>
        <w:t>, </w:t>
      </w:r>
      <w:r>
        <w:rPr>
          <w:i/>
          <w:sz w:val="24"/>
        </w:rPr>
        <w:t>1</w:t>
      </w:r>
      <w:r>
        <w:rPr>
          <w:sz w:val="24"/>
        </w:rPr>
        <w:t>(1), 69–76.</w:t>
      </w:r>
    </w:p>
    <w:p>
      <w:pPr>
        <w:tabs>
          <w:tab w:pos="2888" w:val="left" w:leader="none"/>
          <w:tab w:pos="4808" w:val="left" w:leader="none"/>
          <w:tab w:pos="6723" w:val="left" w:leader="none"/>
          <w:tab w:pos="8208" w:val="left" w:leader="none"/>
        </w:tabs>
        <w:spacing w:before="202"/>
        <w:ind w:left="1048" w:right="138" w:hanging="480"/>
        <w:jc w:val="both"/>
        <w:rPr>
          <w:sz w:val="24"/>
        </w:rPr>
      </w:pPr>
      <w:r>
        <w:rPr>
          <w:sz w:val="24"/>
        </w:rPr>
        <w:t>Devhy, N. L. P. (2022). Kelengkapan Pengisian Rekam Medis Rawat Inap Kasus Demam Berdarah Dengue (DBD) Di Kota Denpasar. </w:t>
      </w:r>
      <w:r>
        <w:rPr>
          <w:i/>
          <w:sz w:val="24"/>
        </w:rPr>
        <w:t>Jurnal Manajemen </w:t>
      </w:r>
      <w:r>
        <w:rPr>
          <w:i/>
          <w:spacing w:val="-2"/>
          <w:sz w:val="24"/>
        </w:rPr>
        <w:t>Informasi</w:t>
      </w:r>
      <w:r>
        <w:rPr>
          <w:i/>
          <w:sz w:val="24"/>
        </w:rPr>
        <w:tab/>
      </w:r>
      <w:r>
        <w:rPr>
          <w:i/>
          <w:spacing w:val="-2"/>
          <w:sz w:val="24"/>
        </w:rPr>
        <w:t>Kesehatan</w:t>
      </w:r>
      <w:r>
        <w:rPr>
          <w:i/>
          <w:sz w:val="24"/>
        </w:rPr>
        <w:tab/>
      </w:r>
      <w:r>
        <w:rPr>
          <w:i/>
          <w:spacing w:val="-2"/>
          <w:sz w:val="24"/>
        </w:rPr>
        <w:t>Indonesia</w:t>
      </w:r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i/>
          <w:spacing w:val="-2"/>
          <w:sz w:val="24"/>
        </w:rPr>
        <w:t>10</w:t>
      </w:r>
      <w:r>
        <w:rPr>
          <w:spacing w:val="-2"/>
          <w:sz w:val="24"/>
        </w:rPr>
        <w:t>(1),</w:t>
      </w:r>
      <w:r>
        <w:rPr>
          <w:sz w:val="24"/>
        </w:rPr>
        <w:tab/>
      </w:r>
      <w:r>
        <w:rPr>
          <w:spacing w:val="-5"/>
          <w:sz w:val="24"/>
        </w:rPr>
        <w:t>25.</w:t>
      </w:r>
    </w:p>
    <w:p>
      <w:pPr>
        <w:pStyle w:val="BodyText"/>
      </w:pPr>
      <w:r>
        <w:rPr>
          <w:spacing w:val="-2"/>
        </w:rPr>
        <w:t>https://doi.org/10.33560/jmiki.v10i1.364</w:t>
      </w:r>
    </w:p>
    <w:p>
      <w:pPr>
        <w:spacing w:before="200"/>
        <w:ind w:left="1048" w:right="139" w:hanging="480"/>
        <w:jc w:val="both"/>
        <w:rPr>
          <w:sz w:val="24"/>
        </w:rPr>
      </w:pPr>
      <w:r>
        <w:rPr>
          <w:sz w:val="24"/>
        </w:rPr>
        <w:t>Irmawan,</w:t>
      </w:r>
      <w:r>
        <w:rPr>
          <w:spacing w:val="-12"/>
          <w:sz w:val="24"/>
        </w:rPr>
        <w:t> </w:t>
      </w:r>
      <w:r>
        <w:rPr>
          <w:sz w:val="24"/>
        </w:rPr>
        <w:t>Y.</w:t>
      </w:r>
      <w:r>
        <w:rPr>
          <w:spacing w:val="-10"/>
          <w:sz w:val="24"/>
        </w:rPr>
        <w:t> </w:t>
      </w:r>
      <w:r>
        <w:rPr>
          <w:sz w:val="24"/>
        </w:rPr>
        <w:t>I.,</w:t>
      </w:r>
      <w:r>
        <w:rPr>
          <w:spacing w:val="-12"/>
          <w:sz w:val="24"/>
        </w:rPr>
        <w:t> </w:t>
      </w:r>
      <w:r>
        <w:rPr>
          <w:sz w:val="24"/>
        </w:rPr>
        <w:t>&amp;</w:t>
      </w:r>
      <w:r>
        <w:rPr>
          <w:spacing w:val="-11"/>
          <w:sz w:val="24"/>
        </w:rPr>
        <w:t> </w:t>
      </w:r>
      <w:r>
        <w:rPr>
          <w:sz w:val="24"/>
        </w:rPr>
        <w:t>Pristianto,</w:t>
      </w:r>
      <w:r>
        <w:rPr>
          <w:spacing w:val="-11"/>
          <w:sz w:val="24"/>
        </w:rPr>
        <w:t> </w:t>
      </w:r>
      <w:r>
        <w:rPr>
          <w:sz w:val="24"/>
        </w:rPr>
        <w:t>H.</w:t>
      </w:r>
      <w:r>
        <w:rPr>
          <w:spacing w:val="-12"/>
          <w:sz w:val="24"/>
        </w:rPr>
        <w:t> </w:t>
      </w:r>
      <w:r>
        <w:rPr>
          <w:sz w:val="24"/>
        </w:rPr>
        <w:t>(2023).</w:t>
      </w:r>
      <w:r>
        <w:rPr>
          <w:spacing w:val="-11"/>
          <w:sz w:val="24"/>
        </w:rPr>
        <w:t> </w:t>
      </w:r>
      <w:r>
        <w:rPr>
          <w:sz w:val="24"/>
        </w:rPr>
        <w:t>Analisis</w:t>
      </w:r>
      <w:r>
        <w:rPr>
          <w:spacing w:val="-11"/>
          <w:sz w:val="24"/>
        </w:rPr>
        <w:t> </w:t>
      </w:r>
      <w:r>
        <w:rPr>
          <w:sz w:val="24"/>
        </w:rPr>
        <w:t>Sistem</w:t>
      </w:r>
      <w:r>
        <w:rPr>
          <w:spacing w:val="-11"/>
          <w:sz w:val="24"/>
        </w:rPr>
        <w:t> </w:t>
      </w:r>
      <w:r>
        <w:rPr>
          <w:sz w:val="24"/>
        </w:rPr>
        <w:t>Penamaan</w:t>
      </w:r>
      <w:r>
        <w:rPr>
          <w:spacing w:val="-12"/>
          <w:sz w:val="24"/>
        </w:rPr>
        <w:t> </w:t>
      </w:r>
      <w:r>
        <w:rPr>
          <w:sz w:val="24"/>
        </w:rPr>
        <w:t>Dan</w:t>
      </w:r>
      <w:r>
        <w:rPr>
          <w:spacing w:val="-12"/>
          <w:sz w:val="24"/>
        </w:rPr>
        <w:t> </w:t>
      </w:r>
      <w:r>
        <w:rPr>
          <w:sz w:val="24"/>
        </w:rPr>
        <w:t>Penomoran Berkas</w:t>
      </w:r>
      <w:r>
        <w:rPr>
          <w:spacing w:val="-1"/>
          <w:sz w:val="24"/>
        </w:rPr>
        <w:t> </w:t>
      </w:r>
      <w:r>
        <w:rPr>
          <w:sz w:val="24"/>
        </w:rPr>
        <w:t>Rekam Medis Di</w:t>
      </w:r>
      <w:r>
        <w:rPr>
          <w:spacing w:val="-3"/>
          <w:sz w:val="24"/>
        </w:rPr>
        <w:t> </w:t>
      </w:r>
      <w:r>
        <w:rPr>
          <w:sz w:val="24"/>
        </w:rPr>
        <w:t>Puskesmas</w:t>
      </w:r>
      <w:r>
        <w:rPr>
          <w:spacing w:val="-1"/>
          <w:sz w:val="24"/>
        </w:rPr>
        <w:t> </w:t>
      </w:r>
      <w:r>
        <w:rPr>
          <w:sz w:val="24"/>
        </w:rPr>
        <w:t>Rensing Tahun</w:t>
      </w:r>
      <w:r>
        <w:rPr>
          <w:spacing w:val="-1"/>
          <w:sz w:val="24"/>
        </w:rPr>
        <w:t> </w:t>
      </w:r>
      <w:r>
        <w:rPr>
          <w:sz w:val="24"/>
        </w:rPr>
        <w:t>2022. </w:t>
      </w:r>
      <w:r>
        <w:rPr>
          <w:i/>
          <w:sz w:val="24"/>
        </w:rPr>
        <w:t>Nusadaya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 of Multidiciplinary Studies</w:t>
      </w:r>
      <w:r>
        <w:rPr>
          <w:sz w:val="24"/>
        </w:rPr>
        <w:t>, </w:t>
      </w:r>
      <w:r>
        <w:rPr>
          <w:i/>
          <w:sz w:val="24"/>
        </w:rPr>
        <w:t>1</w:t>
      </w:r>
      <w:r>
        <w:rPr>
          <w:sz w:val="24"/>
        </w:rPr>
        <w:t>(3), 19–23.</w:t>
      </w:r>
    </w:p>
    <w:p>
      <w:pPr>
        <w:spacing w:before="199"/>
        <w:ind w:left="1048" w:right="142" w:hanging="480"/>
        <w:jc w:val="both"/>
        <w:rPr>
          <w:sz w:val="24"/>
        </w:rPr>
      </w:pPr>
      <w:r>
        <w:rPr>
          <w:sz w:val="24"/>
        </w:rPr>
        <w:t>Kementrian Kesehatan. (2020). </w:t>
      </w:r>
      <w:r>
        <w:rPr>
          <w:i/>
          <w:sz w:val="24"/>
        </w:rPr>
        <w:t>Peraturan Menteri Kesehatan Republik Indonesia Nomor 3 Tahun 2020 Tentang Klasifikasi Dan Perizinan Rumah Sakit</w:t>
      </w:r>
      <w:r>
        <w:rPr>
          <w:sz w:val="24"/>
        </w:rPr>
        <w:t>.</w:t>
      </w:r>
    </w:p>
    <w:p>
      <w:pPr>
        <w:spacing w:line="240" w:lineRule="auto" w:before="202"/>
        <w:ind w:left="1048" w:right="140" w:hanging="480"/>
        <w:jc w:val="both"/>
        <w:rPr>
          <w:sz w:val="24"/>
        </w:rPr>
      </w:pPr>
      <w:r>
        <w:rPr>
          <w:sz w:val="24"/>
        </w:rPr>
        <w:t>Kementrian Kesehatan. (2022). </w:t>
      </w:r>
      <w:r>
        <w:rPr>
          <w:i/>
          <w:sz w:val="24"/>
        </w:rPr>
        <w:t>Peraturan Menteri Kesehatan Republik Indonesia Nomor 24 Tahun 2022 Tentang Rekam Medis </w:t>
      </w:r>
      <w:r>
        <w:rPr>
          <w:sz w:val="24"/>
        </w:rPr>
        <w:t>(829th ed.). Kemenkes. </w:t>
      </w:r>
      <w:hyperlink r:id="rId6">
        <w:r>
          <w:rPr>
            <w:spacing w:val="-2"/>
            <w:sz w:val="24"/>
          </w:rPr>
          <w:t>www.peraturan.go.id</w:t>
        </w:r>
      </w:hyperlink>
    </w:p>
    <w:p>
      <w:pPr>
        <w:spacing w:before="199"/>
        <w:ind w:left="1048" w:right="136" w:hanging="480"/>
        <w:jc w:val="both"/>
        <w:rPr>
          <w:sz w:val="24"/>
        </w:rPr>
      </w:pPr>
      <w:r>
        <w:rPr>
          <w:sz w:val="24"/>
        </w:rPr>
        <w:t>Lubis,</w:t>
      </w:r>
      <w:r>
        <w:rPr>
          <w:spacing w:val="-9"/>
          <w:sz w:val="24"/>
        </w:rPr>
        <w:t> </w:t>
      </w:r>
      <w:r>
        <w:rPr>
          <w:sz w:val="24"/>
        </w:rPr>
        <w:t>F.</w:t>
      </w:r>
      <w:r>
        <w:rPr>
          <w:spacing w:val="-9"/>
          <w:sz w:val="24"/>
        </w:rPr>
        <w:t> </w:t>
      </w:r>
      <w:r>
        <w:rPr>
          <w:sz w:val="24"/>
        </w:rPr>
        <w:t>(2017).</w:t>
      </w:r>
      <w:r>
        <w:rPr>
          <w:spacing w:val="-10"/>
          <w:sz w:val="24"/>
        </w:rPr>
        <w:t> </w:t>
      </w:r>
      <w:r>
        <w:rPr>
          <w:sz w:val="24"/>
        </w:rPr>
        <w:t>Tinjauan</w:t>
      </w:r>
      <w:r>
        <w:rPr>
          <w:spacing w:val="-9"/>
          <w:sz w:val="24"/>
        </w:rPr>
        <w:t> </w:t>
      </w:r>
      <w:r>
        <w:rPr>
          <w:sz w:val="24"/>
        </w:rPr>
        <w:t>Ketidaklengkapan</w:t>
      </w:r>
      <w:r>
        <w:rPr>
          <w:spacing w:val="-9"/>
          <w:sz w:val="24"/>
        </w:rPr>
        <w:t> </w:t>
      </w:r>
      <w:r>
        <w:rPr>
          <w:sz w:val="24"/>
        </w:rPr>
        <w:t>Penulisan</w:t>
      </w:r>
      <w:r>
        <w:rPr>
          <w:spacing w:val="-9"/>
          <w:sz w:val="24"/>
        </w:rPr>
        <w:t> </w:t>
      </w:r>
      <w:r>
        <w:rPr>
          <w:sz w:val="24"/>
        </w:rPr>
        <w:t>Resume</w:t>
      </w:r>
      <w:r>
        <w:rPr>
          <w:spacing w:val="-10"/>
          <w:sz w:val="24"/>
        </w:rPr>
        <w:t> </w:t>
      </w:r>
      <w:r>
        <w:rPr>
          <w:sz w:val="24"/>
        </w:rPr>
        <w:t>Medis</w:t>
      </w:r>
      <w:r>
        <w:rPr>
          <w:spacing w:val="-9"/>
          <w:sz w:val="24"/>
        </w:rPr>
        <w:t> </w:t>
      </w:r>
      <w:r>
        <w:rPr>
          <w:sz w:val="24"/>
        </w:rPr>
        <w:t>Rawat</w:t>
      </w:r>
      <w:r>
        <w:rPr>
          <w:spacing w:val="-9"/>
          <w:sz w:val="24"/>
        </w:rPr>
        <w:t> </w:t>
      </w:r>
      <w:r>
        <w:rPr>
          <w:sz w:val="24"/>
        </w:rPr>
        <w:t>Inap Di Rumah Sakit Umum Imelda Pekerja Indonesia (Ipi) Medan Tahun 2016. </w:t>
      </w:r>
      <w:r>
        <w:rPr>
          <w:i/>
          <w:sz w:val="24"/>
        </w:rPr>
        <w:t>JURNAL ILMIAH PEREKAM DAN INFORMASI KESEHATAN IMELDA</w:t>
      </w:r>
      <w:r>
        <w:rPr>
          <w:sz w:val="24"/>
        </w:rPr>
        <w:t>, </w:t>
      </w:r>
      <w:r>
        <w:rPr>
          <w:i/>
          <w:spacing w:val="-2"/>
          <w:sz w:val="24"/>
        </w:rPr>
        <w:t>2</w:t>
      </w:r>
      <w:r>
        <w:rPr>
          <w:spacing w:val="-2"/>
          <w:sz w:val="24"/>
        </w:rPr>
        <w:t>(1).</w:t>
      </w:r>
    </w:p>
    <w:p>
      <w:pPr>
        <w:spacing w:before="200"/>
        <w:ind w:left="1048" w:right="140" w:hanging="480"/>
        <w:jc w:val="both"/>
        <w:rPr>
          <w:sz w:val="24"/>
        </w:rPr>
      </w:pPr>
      <w:r>
        <w:rPr>
          <w:sz w:val="24"/>
        </w:rPr>
        <w:t>Mahanani, E. S. (2020). </w:t>
      </w:r>
      <w:r>
        <w:rPr>
          <w:i/>
          <w:sz w:val="24"/>
        </w:rPr>
        <w:t>Tingkat Disiplin Dan Tanggungjawab Tenaga Medis Dalam Penyelenggaraan Rekam Medis Dan Hubungannya Dengan Keterlambatan Pengembaliannya (Studi Di Rs Bhayangkara Pusdik Brimob Watukosek, Gempol Pasuruan)</w:t>
      </w:r>
      <w:r>
        <w:rPr>
          <w:sz w:val="24"/>
        </w:rPr>
        <w:t>. </w:t>
      </w:r>
      <w:r>
        <w:rPr>
          <w:i/>
          <w:sz w:val="24"/>
        </w:rPr>
        <w:t>4</w:t>
      </w:r>
      <w:r>
        <w:rPr>
          <w:sz w:val="24"/>
        </w:rPr>
        <w:t>(10), 1440–1448.</w:t>
      </w:r>
    </w:p>
    <w:p>
      <w:pPr>
        <w:spacing w:before="199"/>
        <w:ind w:left="1048" w:right="139" w:hanging="480"/>
        <w:jc w:val="both"/>
        <w:rPr>
          <w:sz w:val="24"/>
        </w:rPr>
      </w:pPr>
      <w:r>
        <w:rPr>
          <w:sz w:val="24"/>
        </w:rPr>
        <w:t>Maimun,</w:t>
      </w:r>
      <w:r>
        <w:rPr>
          <w:spacing w:val="-10"/>
          <w:sz w:val="24"/>
        </w:rPr>
        <w:t> </w:t>
      </w:r>
      <w:r>
        <w:rPr>
          <w:sz w:val="24"/>
        </w:rPr>
        <w:t>I.</w:t>
      </w:r>
      <w:r>
        <w:rPr>
          <w:spacing w:val="-10"/>
          <w:sz w:val="24"/>
        </w:rPr>
        <w:t> </w:t>
      </w:r>
      <w:r>
        <w:rPr>
          <w:sz w:val="24"/>
        </w:rPr>
        <w:t>S.</w:t>
      </w:r>
      <w:r>
        <w:rPr>
          <w:spacing w:val="-10"/>
          <w:sz w:val="24"/>
        </w:rPr>
        <w:t> </w:t>
      </w:r>
      <w:r>
        <w:rPr>
          <w:sz w:val="24"/>
        </w:rPr>
        <w:t>(2021).</w:t>
      </w:r>
      <w:r>
        <w:rPr>
          <w:spacing w:val="-11"/>
          <w:sz w:val="24"/>
        </w:rPr>
        <w:t> </w:t>
      </w:r>
      <w:r>
        <w:rPr>
          <w:sz w:val="24"/>
        </w:rPr>
        <w:t>Analisis</w:t>
      </w:r>
      <w:r>
        <w:rPr>
          <w:spacing w:val="-10"/>
          <w:sz w:val="24"/>
        </w:rPr>
        <w:t> </w:t>
      </w:r>
      <w:r>
        <w:rPr>
          <w:sz w:val="24"/>
        </w:rPr>
        <w:t>Deskriptif</w:t>
      </w:r>
      <w:r>
        <w:rPr>
          <w:spacing w:val="-11"/>
          <w:sz w:val="24"/>
        </w:rPr>
        <w:t> </w:t>
      </w:r>
      <w:r>
        <w:rPr>
          <w:sz w:val="24"/>
        </w:rPr>
        <w:t>Kelengkapan</w:t>
      </w:r>
      <w:r>
        <w:rPr>
          <w:spacing w:val="-10"/>
          <w:sz w:val="24"/>
        </w:rPr>
        <w:t> </w:t>
      </w:r>
      <w:r>
        <w:rPr>
          <w:sz w:val="24"/>
        </w:rPr>
        <w:t>Dokumen</w:t>
      </w:r>
      <w:r>
        <w:rPr>
          <w:spacing w:val="-10"/>
          <w:sz w:val="24"/>
        </w:rPr>
        <w:t> </w:t>
      </w:r>
      <w:r>
        <w:rPr>
          <w:sz w:val="24"/>
        </w:rPr>
        <w:t>Rekam</w:t>
      </w:r>
      <w:r>
        <w:rPr>
          <w:spacing w:val="-10"/>
          <w:sz w:val="24"/>
        </w:rPr>
        <w:t> </w:t>
      </w:r>
      <w:r>
        <w:rPr>
          <w:sz w:val="24"/>
        </w:rPr>
        <w:t>Medis</w:t>
      </w:r>
      <w:r>
        <w:rPr>
          <w:spacing w:val="-10"/>
          <w:sz w:val="24"/>
        </w:rPr>
        <w:t> </w:t>
      </w:r>
      <w:r>
        <w:rPr>
          <w:sz w:val="24"/>
        </w:rPr>
        <w:t>Di Poli Rawat Jalan Kia Rsupn Dr. Cipto Mangunkusumo. </w:t>
      </w:r>
      <w:r>
        <w:rPr>
          <w:i/>
          <w:sz w:val="24"/>
        </w:rPr>
        <w:t>Jurnal Kesehatan STIKES Bethesda Yakkum Yogyakarta</w:t>
      </w:r>
      <w:r>
        <w:rPr>
          <w:sz w:val="24"/>
        </w:rPr>
        <w:t>, </w:t>
      </w:r>
      <w:r>
        <w:rPr>
          <w:i/>
          <w:sz w:val="24"/>
        </w:rPr>
        <w:t>10</w:t>
      </w:r>
      <w:r>
        <w:rPr>
          <w:sz w:val="24"/>
        </w:rPr>
        <w:t>(1), 13–24.</w:t>
      </w:r>
    </w:p>
    <w:p>
      <w:pPr>
        <w:spacing w:before="202"/>
        <w:ind w:left="1048" w:right="138" w:hanging="480"/>
        <w:jc w:val="both"/>
        <w:rPr>
          <w:sz w:val="24"/>
        </w:rPr>
      </w:pPr>
      <w:r>
        <w:rPr>
          <w:sz w:val="24"/>
        </w:rPr>
        <w:t>Mathar,</w:t>
      </w:r>
      <w:r>
        <w:rPr>
          <w:spacing w:val="-10"/>
          <w:sz w:val="24"/>
        </w:rPr>
        <w:t> </w:t>
      </w:r>
      <w:r>
        <w:rPr>
          <w:sz w:val="24"/>
        </w:rPr>
        <w:t>I.,</w:t>
      </w:r>
      <w:r>
        <w:rPr>
          <w:spacing w:val="-13"/>
          <w:sz w:val="24"/>
        </w:rPr>
        <w:t> </w:t>
      </w:r>
      <w:r>
        <w:rPr>
          <w:sz w:val="24"/>
        </w:rPr>
        <w:t>&amp;</w:t>
      </w:r>
      <w:r>
        <w:rPr>
          <w:spacing w:val="-12"/>
          <w:sz w:val="24"/>
        </w:rPr>
        <w:t> </w:t>
      </w:r>
      <w:r>
        <w:rPr>
          <w:sz w:val="24"/>
        </w:rPr>
        <w:t>Igayanti,</w:t>
      </w:r>
      <w:r>
        <w:rPr>
          <w:spacing w:val="-10"/>
          <w:sz w:val="24"/>
        </w:rPr>
        <w:t> </w:t>
      </w:r>
      <w:r>
        <w:rPr>
          <w:sz w:val="24"/>
        </w:rPr>
        <w:t>I.</w:t>
      </w:r>
      <w:r>
        <w:rPr>
          <w:spacing w:val="-10"/>
          <w:sz w:val="24"/>
        </w:rPr>
        <w:t> </w:t>
      </w:r>
      <w:r>
        <w:rPr>
          <w:sz w:val="24"/>
        </w:rPr>
        <w:t>B.</w:t>
      </w:r>
      <w:r>
        <w:rPr>
          <w:spacing w:val="-13"/>
          <w:sz w:val="24"/>
        </w:rPr>
        <w:t> </w:t>
      </w:r>
      <w:r>
        <w:rPr>
          <w:sz w:val="24"/>
        </w:rPr>
        <w:t>(2021).</w:t>
      </w:r>
      <w:r>
        <w:rPr>
          <w:spacing w:val="-12"/>
          <w:sz w:val="24"/>
        </w:rPr>
        <w:t> </w:t>
      </w:r>
      <w:r>
        <w:rPr>
          <w:i/>
          <w:sz w:val="24"/>
        </w:rPr>
        <w:t>Manajemen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Informasi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Kesehatan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(Pengelolaan Dokumen Rekam Medis) Edisi Revisi: Vol. Edisi Revisi</w:t>
      </w:r>
      <w:r>
        <w:rPr>
          <w:sz w:val="24"/>
        </w:rPr>
        <w:t>.</w:t>
      </w:r>
    </w:p>
    <w:p>
      <w:pPr>
        <w:spacing w:before="199"/>
        <w:ind w:left="1048" w:right="141" w:hanging="480"/>
        <w:jc w:val="both"/>
        <w:rPr>
          <w:sz w:val="24"/>
        </w:rPr>
      </w:pPr>
      <w:r>
        <w:rPr>
          <w:sz w:val="24"/>
        </w:rPr>
        <w:t>Nurhabiba, F. D., Misdalina, M., &amp; Tanzimah. (2023). Kemampuan Higher Order Thinking</w:t>
      </w:r>
      <w:r>
        <w:rPr>
          <w:spacing w:val="-10"/>
          <w:sz w:val="24"/>
        </w:rPr>
        <w:t> </w:t>
      </w:r>
      <w:r>
        <w:rPr>
          <w:sz w:val="24"/>
        </w:rPr>
        <w:t>Skill</w:t>
      </w:r>
      <w:r>
        <w:rPr>
          <w:spacing w:val="-10"/>
          <w:sz w:val="24"/>
        </w:rPr>
        <w:t> </w:t>
      </w:r>
      <w:r>
        <w:rPr>
          <w:sz w:val="24"/>
        </w:rPr>
        <w:t>(Hots)</w:t>
      </w:r>
      <w:r>
        <w:rPr>
          <w:spacing w:val="-10"/>
          <w:sz w:val="24"/>
        </w:rPr>
        <w:t> </w:t>
      </w:r>
      <w:r>
        <w:rPr>
          <w:sz w:val="24"/>
        </w:rPr>
        <w:t>Dalam</w:t>
      </w:r>
      <w:r>
        <w:rPr>
          <w:spacing w:val="-10"/>
          <w:sz w:val="24"/>
        </w:rPr>
        <w:t> </w:t>
      </w:r>
      <w:r>
        <w:rPr>
          <w:sz w:val="24"/>
        </w:rPr>
        <w:t>Pembelajaran</w:t>
      </w:r>
      <w:r>
        <w:rPr>
          <w:spacing w:val="-10"/>
          <w:sz w:val="24"/>
        </w:rPr>
        <w:t> </w:t>
      </w:r>
      <w:r>
        <w:rPr>
          <w:sz w:val="24"/>
        </w:rPr>
        <w:t>Berdiferensiasi</w:t>
      </w:r>
      <w:r>
        <w:rPr>
          <w:spacing w:val="-10"/>
          <w:sz w:val="24"/>
        </w:rPr>
        <w:t> </w:t>
      </w:r>
      <w:r>
        <w:rPr>
          <w:sz w:val="24"/>
        </w:rPr>
        <w:t>SD</w:t>
      </w:r>
      <w:r>
        <w:rPr>
          <w:spacing w:val="-11"/>
          <w:sz w:val="24"/>
        </w:rPr>
        <w:t> </w:t>
      </w:r>
      <w:r>
        <w:rPr>
          <w:sz w:val="24"/>
        </w:rPr>
        <w:t>19</w:t>
      </w:r>
      <w:r>
        <w:rPr>
          <w:spacing w:val="-10"/>
          <w:sz w:val="24"/>
        </w:rPr>
        <w:t> </w:t>
      </w:r>
      <w:r>
        <w:rPr>
          <w:sz w:val="24"/>
        </w:rPr>
        <w:t>Palembang. </w:t>
      </w:r>
      <w:r>
        <w:rPr>
          <w:i/>
          <w:sz w:val="24"/>
        </w:rPr>
        <w:t>Jurnal Ilmiah PGSD FKIP Universitas Mandiri</w:t>
      </w:r>
      <w:r>
        <w:rPr>
          <w:sz w:val="24"/>
        </w:rPr>
        <w:t>, </w:t>
      </w:r>
      <w:r>
        <w:rPr>
          <w:i/>
          <w:sz w:val="24"/>
        </w:rPr>
        <w:t>9</w:t>
      </w:r>
      <w:r>
        <w:rPr>
          <w:sz w:val="24"/>
        </w:rPr>
        <w:t>(3), 492–504.</w:t>
      </w:r>
    </w:p>
    <w:p>
      <w:pPr>
        <w:pStyle w:val="BodyText"/>
        <w:tabs>
          <w:tab w:pos="2619" w:val="left" w:leader="none"/>
          <w:tab w:pos="4260" w:val="left" w:leader="none"/>
          <w:tab w:pos="5990" w:val="left" w:leader="none"/>
          <w:tab w:pos="7368" w:val="left" w:leader="none"/>
        </w:tabs>
        <w:spacing w:before="200"/>
        <w:ind w:right="136" w:hanging="480"/>
        <w:jc w:val="both"/>
      </w:pPr>
      <w:r>
        <w:rPr/>
        <w:t>Pohan, H. D. J., Meliala, S. A., &amp; Ilham, M. A. (2023). Analisis Autentifikasi Dokumen Rekam Medis di RSU Tere Margareth. </w:t>
      </w:r>
      <w:r>
        <w:rPr>
          <w:i/>
        </w:rPr>
        <w:t>MAHESA</w:t>
      </w:r>
      <w:r>
        <w:rPr>
          <w:i/>
          <w:spacing w:val="-14"/>
        </w:rPr>
        <w:t> </w:t>
      </w:r>
      <w:r>
        <w:rPr>
          <w:i/>
        </w:rPr>
        <w:t>: Malahayati </w:t>
      </w:r>
      <w:r>
        <w:rPr>
          <w:i/>
          <w:spacing w:val="-2"/>
        </w:rPr>
        <w:t>Health</w:t>
      </w:r>
      <w:r>
        <w:rPr>
          <w:i/>
        </w:rPr>
        <w:tab/>
      </w:r>
      <w:r>
        <w:rPr>
          <w:i/>
          <w:spacing w:val="-2"/>
        </w:rPr>
        <w:t>Student</w:t>
      </w:r>
      <w:r>
        <w:rPr>
          <w:i/>
        </w:rPr>
        <w:tab/>
      </w:r>
      <w:r>
        <w:rPr>
          <w:i/>
          <w:spacing w:val="-2"/>
        </w:rPr>
        <w:t>Journal</w:t>
      </w:r>
      <w:r>
        <w:rPr>
          <w:spacing w:val="-2"/>
        </w:rPr>
        <w:t>,</w:t>
      </w:r>
      <w:r>
        <w:rPr/>
        <w:tab/>
      </w:r>
      <w:r>
        <w:rPr>
          <w:i/>
          <w:spacing w:val="-2"/>
        </w:rPr>
        <w:t>3</w:t>
      </w:r>
      <w:r>
        <w:rPr>
          <w:spacing w:val="-2"/>
        </w:rPr>
        <w:t>(8),</w:t>
      </w:r>
      <w:r>
        <w:rPr/>
        <w:tab/>
      </w:r>
      <w:r>
        <w:rPr>
          <w:spacing w:val="-2"/>
        </w:rPr>
        <w:t>2491–2501. https://doi.org/10.33024/mahesa.v3i8.10813</w:t>
      </w:r>
    </w:p>
    <w:p>
      <w:pPr>
        <w:spacing w:before="202"/>
        <w:ind w:left="568" w:right="0" w:firstLine="0"/>
        <w:jc w:val="left"/>
        <w:rPr>
          <w:sz w:val="24"/>
        </w:rPr>
      </w:pPr>
      <w:r>
        <w:rPr>
          <w:sz w:val="24"/>
        </w:rPr>
        <w:t>Purwanto.</w:t>
      </w:r>
      <w:r>
        <w:rPr>
          <w:spacing w:val="-4"/>
          <w:sz w:val="24"/>
        </w:rPr>
        <w:t> </w:t>
      </w:r>
      <w:r>
        <w:rPr>
          <w:sz w:val="24"/>
        </w:rPr>
        <w:t>(2006).</w:t>
      </w:r>
      <w:r>
        <w:rPr>
          <w:spacing w:val="-1"/>
          <w:sz w:val="24"/>
        </w:rPr>
        <w:t> </w:t>
      </w:r>
      <w:r>
        <w:rPr>
          <w:i/>
          <w:sz w:val="24"/>
        </w:rPr>
        <w:t>Variabel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Dalam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Penelitian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Pendidikan</w:t>
      </w:r>
      <w:r>
        <w:rPr>
          <w:spacing w:val="-2"/>
          <w:sz w:val="24"/>
        </w:rPr>
        <w:t>.</w:t>
      </w:r>
    </w:p>
    <w:p>
      <w:pPr>
        <w:spacing w:after="0"/>
        <w:jc w:val="left"/>
        <w:rPr>
          <w:sz w:val="24"/>
        </w:rPr>
        <w:sectPr>
          <w:footerReference w:type="default" r:id="rId5"/>
          <w:type w:val="continuous"/>
          <w:pgSz w:w="11910" w:h="16840"/>
          <w:pgMar w:header="0" w:footer="974" w:top="1920" w:bottom="1160" w:left="1700" w:right="1559"/>
          <w:pgNumType w:start="36"/>
        </w:sectPr>
      </w:pPr>
    </w:p>
    <w:p>
      <w:pPr>
        <w:pStyle w:val="BodyText"/>
        <w:spacing w:before="57"/>
        <w:ind w:left="0"/>
      </w:pPr>
    </w:p>
    <w:p>
      <w:pPr>
        <w:pStyle w:val="BodyText"/>
        <w:spacing w:before="1"/>
        <w:ind w:right="139" w:hanging="480"/>
        <w:jc w:val="both"/>
      </w:pPr>
      <w:r>
        <w:rPr/>
        <w:t>Saryadi,</w:t>
      </w:r>
      <w:r>
        <w:rPr>
          <w:spacing w:val="-13"/>
        </w:rPr>
        <w:t> </w:t>
      </w:r>
      <w:r>
        <w:rPr/>
        <w:t>&amp;</w:t>
      </w:r>
      <w:r>
        <w:rPr>
          <w:spacing w:val="-13"/>
        </w:rPr>
        <w:t> </w:t>
      </w:r>
      <w:r>
        <w:rPr/>
        <w:t>Arini,</w:t>
      </w:r>
      <w:r>
        <w:rPr>
          <w:spacing w:val="-13"/>
        </w:rPr>
        <w:t> </w:t>
      </w:r>
      <w:r>
        <w:rPr/>
        <w:t>L.</w:t>
      </w:r>
      <w:r>
        <w:rPr>
          <w:spacing w:val="-13"/>
        </w:rPr>
        <w:t> </w:t>
      </w:r>
      <w:r>
        <w:rPr/>
        <w:t>D.</w:t>
      </w:r>
      <w:r>
        <w:rPr>
          <w:spacing w:val="-14"/>
        </w:rPr>
        <w:t> </w:t>
      </w:r>
      <w:r>
        <w:rPr/>
        <w:t>D.</w:t>
      </w:r>
      <w:r>
        <w:rPr>
          <w:spacing w:val="-13"/>
        </w:rPr>
        <w:t> </w:t>
      </w:r>
      <w:r>
        <w:rPr/>
        <w:t>(2023).</w:t>
      </w:r>
      <w:r>
        <w:rPr>
          <w:spacing w:val="-12"/>
        </w:rPr>
        <w:t> </w:t>
      </w:r>
      <w:r>
        <w:rPr/>
        <w:t>Analisis</w:t>
      </w:r>
      <w:r>
        <w:rPr>
          <w:spacing w:val="-12"/>
        </w:rPr>
        <w:t> </w:t>
      </w:r>
      <w:r>
        <w:rPr/>
        <w:t>Kuantitatif</w:t>
      </w:r>
      <w:r>
        <w:rPr>
          <w:spacing w:val="-13"/>
        </w:rPr>
        <w:t> </w:t>
      </w:r>
      <w:r>
        <w:rPr/>
        <w:t>Kelengkapan</w:t>
      </w:r>
      <w:r>
        <w:rPr>
          <w:spacing w:val="-13"/>
        </w:rPr>
        <w:t> </w:t>
      </w:r>
      <w:r>
        <w:rPr/>
        <w:t>Resume</w:t>
      </w:r>
      <w:r>
        <w:rPr>
          <w:spacing w:val="-14"/>
        </w:rPr>
        <w:t> </w:t>
      </w:r>
      <w:r>
        <w:rPr/>
        <w:t>Medis Rawat Inap Di Rumah Sakit: Studi Literatur Quantitative Analysis Of Completeness Of Medical Resume In Hospitals: Literature Review. </w:t>
      </w:r>
      <w:r>
        <w:rPr>
          <w:i/>
        </w:rPr>
        <w:t>Jurnal OSADHAWEDYAH</w:t>
      </w:r>
      <w:r>
        <w:rPr/>
        <w:t>, </w:t>
      </w:r>
      <w:r>
        <w:rPr>
          <w:i/>
        </w:rPr>
        <w:t>1</w:t>
      </w:r>
      <w:r>
        <w:rPr/>
        <w:t>(1), 29–42.</w:t>
      </w:r>
    </w:p>
    <w:p>
      <w:pPr>
        <w:spacing w:before="199"/>
        <w:ind w:left="1048" w:right="142" w:hanging="480"/>
        <w:jc w:val="both"/>
        <w:rPr>
          <w:sz w:val="24"/>
        </w:rPr>
      </w:pPr>
      <w:r>
        <w:rPr>
          <w:sz w:val="24"/>
        </w:rPr>
        <w:t>Sawondari, N., Alfiansyah, G., &amp; Muflihatin, I. (2021). Analisis Kuantitatif Kelengkapan Pengisian Resume Medis Di Rumkital Dr. Ramelan Surabaya. </w:t>
      </w:r>
      <w:r>
        <w:rPr>
          <w:i/>
          <w:sz w:val="24"/>
        </w:rPr>
        <w:t>Jurnal Rekam Medik Dan Informasi Kesehatan</w:t>
      </w:r>
      <w:r>
        <w:rPr>
          <w:sz w:val="24"/>
        </w:rPr>
        <w:t>, </w:t>
      </w:r>
      <w:r>
        <w:rPr>
          <w:i/>
          <w:sz w:val="24"/>
        </w:rPr>
        <w:t>2</w:t>
      </w:r>
      <w:r>
        <w:rPr>
          <w:sz w:val="24"/>
        </w:rPr>
        <w:t>(2).</w:t>
      </w:r>
    </w:p>
    <w:p>
      <w:pPr>
        <w:spacing w:before="202"/>
        <w:ind w:left="1048" w:right="138" w:hanging="480"/>
        <w:jc w:val="both"/>
        <w:rPr>
          <w:sz w:val="24"/>
        </w:rPr>
      </w:pPr>
      <w:r>
        <w:rPr>
          <w:sz w:val="24"/>
        </w:rPr>
        <w:t>Sholeh, A. (2023). Analisis Kelengkapan Pengisian Ringkasan Pulang Terhadap Kelancaran Klaim Badan Penyelenggaraan Jaminan Sosial Kesehatan di Rumah Sakit PTPN VIII Subang. </w:t>
      </w:r>
      <w:r>
        <w:rPr>
          <w:i/>
          <w:sz w:val="24"/>
        </w:rPr>
        <w:t>RAMMIK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: Jurnal Rekam Medik Dan Manajemen Informasi Kesehatan</w:t>
      </w:r>
      <w:r>
        <w:rPr>
          <w:sz w:val="24"/>
        </w:rPr>
        <w:t>, </w:t>
      </w:r>
      <w:r>
        <w:rPr>
          <w:i/>
          <w:sz w:val="24"/>
        </w:rPr>
        <w:t>2</w:t>
      </w:r>
      <w:r>
        <w:rPr>
          <w:sz w:val="24"/>
        </w:rPr>
        <w:t>(1), 1–6.</w:t>
      </w:r>
    </w:p>
    <w:p>
      <w:pPr>
        <w:pStyle w:val="BodyText"/>
        <w:spacing w:before="200"/>
        <w:ind w:right="138" w:hanging="480"/>
        <w:jc w:val="both"/>
      </w:pPr>
      <w:r>
        <w:rPr/>
        <w:t>Sulistyawati, W., Wahyudi, &amp; Trinuryono, S. (2022). Analisis Motivasi Belajar Siswa Dengan Menggunakan Model Pembelajaran Blended Learning Saat Pandemi Covid-19 (Deskriptif Kuantitatif Di Sman 1 Babadan Ponorogo). </w:t>
      </w:r>
      <w:r>
        <w:rPr>
          <w:i/>
        </w:rPr>
        <w:t>KADIKMA: Jurnal Matematika Dan Pendidikan Matematika</w:t>
      </w:r>
      <w:r>
        <w:rPr/>
        <w:t>, </w:t>
      </w:r>
      <w:r>
        <w:rPr>
          <w:i/>
        </w:rPr>
        <w:t>13</w:t>
      </w:r>
      <w:r>
        <w:rPr/>
        <w:t>(1), 67–72. </w:t>
      </w:r>
      <w:r>
        <w:rPr>
          <w:spacing w:val="-2"/>
        </w:rPr>
        <w:t>https://doi.org/10.19184/kdma.v13i1.31327</w:t>
      </w:r>
    </w:p>
    <w:p>
      <w:pPr>
        <w:pStyle w:val="BodyText"/>
        <w:tabs>
          <w:tab w:pos="2080" w:val="left" w:leader="none"/>
          <w:tab w:pos="3339" w:val="left" w:leader="none"/>
          <w:tab w:pos="4157" w:val="left" w:leader="none"/>
          <w:tab w:pos="5496" w:val="left" w:leader="none"/>
          <w:tab w:pos="6914" w:val="left" w:leader="none"/>
          <w:tab w:pos="8048" w:val="left" w:leader="none"/>
        </w:tabs>
        <w:spacing w:before="199"/>
        <w:ind w:right="136" w:hanging="480"/>
      </w:pPr>
      <w:r>
        <w:rPr/>
        <w:t>Syahbana,</w:t>
      </w:r>
      <w:r>
        <w:rPr>
          <w:spacing w:val="-4"/>
        </w:rPr>
        <w:t> </w:t>
      </w:r>
      <w:r>
        <w:rPr/>
        <w:t>L.</w:t>
      </w:r>
      <w:r>
        <w:rPr>
          <w:spacing w:val="-4"/>
        </w:rPr>
        <w:t> </w:t>
      </w:r>
      <w:r>
        <w:rPr/>
        <w:t>R.,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/>
        <w:t>Trihandini,</w:t>
      </w:r>
      <w:r>
        <w:rPr>
          <w:spacing w:val="-4"/>
        </w:rPr>
        <w:t> </w:t>
      </w:r>
      <w:r>
        <w:rPr/>
        <w:t>I.</w:t>
      </w:r>
      <w:r>
        <w:rPr>
          <w:spacing w:val="-4"/>
        </w:rPr>
        <w:t> </w:t>
      </w:r>
      <w:r>
        <w:rPr/>
        <w:t>(2022).</w:t>
      </w:r>
      <w:r>
        <w:rPr>
          <w:spacing w:val="-4"/>
        </w:rPr>
        <w:t> </w:t>
      </w:r>
      <w:r>
        <w:rPr/>
        <w:t>Analisis</w:t>
      </w:r>
      <w:r>
        <w:rPr>
          <w:spacing w:val="-2"/>
        </w:rPr>
        <w:t> </w:t>
      </w:r>
      <w:r>
        <w:rPr/>
        <w:t>Kelengkapan</w:t>
      </w:r>
      <w:r>
        <w:rPr>
          <w:spacing w:val="-4"/>
        </w:rPr>
        <w:t> </w:t>
      </w:r>
      <w:r>
        <w:rPr/>
        <w:t>Pengisian</w:t>
      </w:r>
      <w:r>
        <w:rPr>
          <w:spacing w:val="-2"/>
        </w:rPr>
        <w:t> </w:t>
      </w:r>
      <w:r>
        <w:rPr/>
        <w:t>Resume Medis Rawat Inap di RS Darurat Covid-19 Wisma Atlet Kemayoran. </w:t>
      </w:r>
      <w:r>
        <w:rPr>
          <w:i/>
        </w:rPr>
        <w:t>Jurnal </w:t>
      </w:r>
      <w:r>
        <w:rPr>
          <w:i/>
          <w:spacing w:val="-2"/>
        </w:rPr>
        <w:t>Ilmiah</w:t>
      </w:r>
      <w:r>
        <w:rPr>
          <w:i/>
        </w:rPr>
        <w:tab/>
      </w:r>
      <w:r>
        <w:rPr>
          <w:i/>
          <w:spacing w:val="-2"/>
        </w:rPr>
        <w:t>Perekam</w:t>
      </w:r>
      <w:r>
        <w:rPr>
          <w:i/>
        </w:rPr>
        <w:tab/>
      </w:r>
      <w:r>
        <w:rPr>
          <w:i/>
          <w:spacing w:val="-4"/>
        </w:rPr>
        <w:t>Dan</w:t>
      </w:r>
      <w:r>
        <w:rPr>
          <w:i/>
        </w:rPr>
        <w:tab/>
      </w:r>
      <w:r>
        <w:rPr>
          <w:i/>
          <w:spacing w:val="-2"/>
        </w:rPr>
        <w:t>Informasi</w:t>
      </w:r>
      <w:r>
        <w:rPr>
          <w:i/>
        </w:rPr>
        <w:tab/>
      </w:r>
      <w:r>
        <w:rPr>
          <w:i/>
          <w:spacing w:val="-2"/>
        </w:rPr>
        <w:t>Kesehatan</w:t>
      </w:r>
      <w:r>
        <w:rPr>
          <w:i/>
        </w:rPr>
        <w:tab/>
      </w:r>
      <w:r>
        <w:rPr>
          <w:i/>
          <w:spacing w:val="-2"/>
        </w:rPr>
        <w:t>Imelda</w:t>
      </w:r>
      <w:r>
        <w:rPr>
          <w:spacing w:val="-2"/>
        </w:rPr>
        <w:t>,</w:t>
      </w:r>
      <w:r>
        <w:rPr/>
        <w:tab/>
      </w:r>
      <w:r>
        <w:rPr>
          <w:i/>
          <w:spacing w:val="-2"/>
        </w:rPr>
        <w:t>7</w:t>
      </w:r>
      <w:r>
        <w:rPr>
          <w:spacing w:val="-2"/>
        </w:rPr>
        <w:t>(1). </w:t>
      </w:r>
      <w:hyperlink r:id="rId7">
        <w:r>
          <w:rPr>
            <w:spacing w:val="-2"/>
          </w:rPr>
          <w:t>http://jurnal.uimedan.ac.id/index.php/JIPIKI</w:t>
        </w:r>
      </w:hyperlink>
      <w:r>
        <w:rPr>
          <w:rFonts w:ascii="Symbol" w:hAnsi="Symbol"/>
          <w:spacing w:val="-2"/>
        </w:rPr>
        <w:t></w:t>
      </w:r>
      <w:r>
        <w:rPr>
          <w:spacing w:val="-2"/>
        </w:rPr>
        <w:t>48Journalhomepage</w:t>
      </w:r>
      <w:hyperlink r:id="rId8">
        <w:r>
          <w:rPr>
            <w:spacing w:val="-2"/>
          </w:rPr>
          <w:t>:http://jurn</w:t>
        </w:r>
      </w:hyperlink>
      <w:r>
        <w:rPr>
          <w:spacing w:val="-2"/>
        </w:rPr>
        <w:t> al.uimedan.ac.id/index.php/JIPIKI</w:t>
      </w:r>
    </w:p>
    <w:p>
      <w:pPr>
        <w:spacing w:before="201"/>
        <w:ind w:left="1048" w:right="138" w:hanging="480"/>
        <w:jc w:val="both"/>
        <w:rPr>
          <w:sz w:val="24"/>
        </w:rPr>
      </w:pPr>
      <w:r>
        <w:rPr>
          <w:sz w:val="24"/>
        </w:rPr>
        <w:t>Syahputri, R. B., Haryanti, R., &amp; Rohma, F. N. P. (2024). Analisis Kelengkapan Pengisian Berkas Rekam Medis Rawat Inap Di RS X di Kabupaten Klaten. </w:t>
      </w:r>
      <w:r>
        <w:rPr>
          <w:i/>
          <w:sz w:val="24"/>
        </w:rPr>
        <w:t>Jurnal Manajemen Informasi Dan Administrasi Kesehatan</w:t>
      </w:r>
      <w:r>
        <w:rPr>
          <w:sz w:val="24"/>
        </w:rPr>
        <w:t>, </w:t>
      </w:r>
      <w:r>
        <w:rPr>
          <w:i/>
          <w:sz w:val="24"/>
        </w:rPr>
        <w:t>7</w:t>
      </w:r>
      <w:r>
        <w:rPr>
          <w:sz w:val="24"/>
        </w:rPr>
        <w:t>(1), 223–223. </w:t>
      </w:r>
      <w:r>
        <w:rPr>
          <w:spacing w:val="-2"/>
          <w:sz w:val="24"/>
        </w:rPr>
        <w:t>https://doi.org/10.32585/jmiak.v7i2.5921</w:t>
      </w:r>
    </w:p>
    <w:p>
      <w:pPr>
        <w:spacing w:before="199"/>
        <w:ind w:left="1048" w:right="0" w:hanging="480"/>
        <w:jc w:val="left"/>
        <w:rPr>
          <w:sz w:val="24"/>
        </w:rPr>
      </w:pPr>
      <w:r>
        <w:rPr>
          <w:sz w:val="24"/>
        </w:rPr>
        <w:t>Titiesari,</w:t>
      </w:r>
      <w:r>
        <w:rPr>
          <w:spacing w:val="37"/>
          <w:sz w:val="24"/>
        </w:rPr>
        <w:t> </w:t>
      </w:r>
      <w:r>
        <w:rPr>
          <w:sz w:val="24"/>
        </w:rPr>
        <w:t>Y.</w:t>
      </w:r>
      <w:r>
        <w:rPr>
          <w:spacing w:val="37"/>
          <w:sz w:val="24"/>
        </w:rPr>
        <w:t> </w:t>
      </w:r>
      <w:r>
        <w:rPr>
          <w:sz w:val="24"/>
        </w:rPr>
        <w:t>D.</w:t>
      </w:r>
      <w:r>
        <w:rPr>
          <w:spacing w:val="37"/>
          <w:sz w:val="24"/>
        </w:rPr>
        <w:t> </w:t>
      </w:r>
      <w:r>
        <w:rPr>
          <w:sz w:val="24"/>
        </w:rPr>
        <w:t>(2019,</w:t>
      </w:r>
      <w:r>
        <w:rPr>
          <w:spacing w:val="40"/>
          <w:sz w:val="24"/>
        </w:rPr>
        <w:t> </w:t>
      </w:r>
      <w:r>
        <w:rPr>
          <w:sz w:val="24"/>
        </w:rPr>
        <w:t>April</w:t>
      </w:r>
      <w:r>
        <w:rPr>
          <w:spacing w:val="38"/>
          <w:sz w:val="24"/>
        </w:rPr>
        <w:t> </w:t>
      </w:r>
      <w:r>
        <w:rPr>
          <w:sz w:val="24"/>
        </w:rPr>
        <w:t>23).</w:t>
      </w:r>
      <w:r>
        <w:rPr>
          <w:spacing w:val="39"/>
          <w:sz w:val="24"/>
        </w:rPr>
        <w:t> </w:t>
      </w:r>
      <w:r>
        <w:rPr>
          <w:i/>
          <w:sz w:val="24"/>
        </w:rPr>
        <w:t>Selalu</w:t>
      </w:r>
      <w:r>
        <w:rPr>
          <w:i/>
          <w:spacing w:val="37"/>
          <w:sz w:val="24"/>
        </w:rPr>
        <w:t> </w:t>
      </w:r>
      <w:r>
        <w:rPr>
          <w:i/>
          <w:sz w:val="24"/>
        </w:rPr>
        <w:t>Ditanyai</w:t>
      </w:r>
      <w:r>
        <w:rPr>
          <w:i/>
          <w:spacing w:val="38"/>
          <w:sz w:val="24"/>
        </w:rPr>
        <w:t> </w:t>
      </w:r>
      <w:r>
        <w:rPr>
          <w:i/>
          <w:sz w:val="24"/>
        </w:rPr>
        <w:t>Nama</w:t>
      </w:r>
      <w:r>
        <w:rPr>
          <w:i/>
          <w:spacing w:val="37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37"/>
          <w:sz w:val="24"/>
        </w:rPr>
        <w:t> </w:t>
      </w:r>
      <w:r>
        <w:rPr>
          <w:i/>
          <w:sz w:val="24"/>
        </w:rPr>
        <w:t>Tanggal</w:t>
      </w:r>
      <w:r>
        <w:rPr>
          <w:i/>
          <w:spacing w:val="38"/>
          <w:sz w:val="24"/>
        </w:rPr>
        <w:t> </w:t>
      </w:r>
      <w:r>
        <w:rPr>
          <w:i/>
          <w:sz w:val="24"/>
        </w:rPr>
        <w:t>Lahir</w:t>
      </w:r>
      <w:r>
        <w:rPr>
          <w:i/>
          <w:spacing w:val="38"/>
          <w:sz w:val="24"/>
        </w:rPr>
        <w:t> </w:t>
      </w:r>
      <w:r>
        <w:rPr>
          <w:i/>
          <w:sz w:val="24"/>
        </w:rPr>
        <w:t>di Rumah Sakit? Ini Alasannya! </w:t>
      </w:r>
      <w:r>
        <w:rPr>
          <w:sz w:val="24"/>
        </w:rPr>
        <w:t>GueSehat.Com.</w:t>
      </w:r>
    </w:p>
    <w:sectPr>
      <w:pgSz w:w="11910" w:h="16840"/>
      <w:pgMar w:header="0" w:footer="974" w:top="1920" w:bottom="116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6096">
              <wp:simplePos x="0" y="0"/>
              <wp:positionH relativeFrom="page">
                <wp:posOffset>6303009</wp:posOffset>
              </wp:positionH>
              <wp:positionV relativeFrom="page">
                <wp:posOffset>9931400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36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6.299988pt;margin-top:782pt;width:18.3pt;height:13.05pt;mso-position-horizontal-relative:page;mso-position-vertical-relative:page;z-index:-15760384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36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048"/>
    </w:pPr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Title" w:type="paragraph">
    <w:name w:val="Title"/>
    <w:basedOn w:val="Normal"/>
    <w:uiPriority w:val="1"/>
    <w:qFormat/>
    <w:pPr>
      <w:ind w:left="426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peraturan.go.id/" TargetMode="External"/><Relationship Id="rId7" Type="http://schemas.openxmlformats.org/officeDocument/2006/relationships/hyperlink" Target="http://jurnal.uimedan.ac.id/index.php/JIPIKI" TargetMode="External"/><Relationship Id="rId8" Type="http://schemas.openxmlformats.org/officeDocument/2006/relationships/hyperlink" Target="http://jurn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2025-09-18T03:10:45Z</dcterms:created>
  <dcterms:modified xsi:type="dcterms:W3CDTF">2025-09-18T03:10:45Z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2019</vt:lpwstr>
  </property>
</Properties>
</file>