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rPr>
          <w:b w:val="0"/>
        </w:rPr>
      </w:pPr>
    </w:p>
    <w:p>
      <w:pPr>
        <w:pStyle w:val="BodyText"/>
        <w:spacing w:before="1"/>
        <w:ind w:left="2822"/>
      </w:pPr>
      <w:r>
        <w:rPr/>
        <w:t>DAFTAR</w:t>
      </w:r>
      <w:r>
        <w:rPr>
          <w:spacing w:val="-8"/>
        </w:rPr>
        <w:t> </w:t>
      </w:r>
      <w:r>
        <w:rPr>
          <w:spacing w:val="-2"/>
        </w:rPr>
        <w:t>TABEL</w:t>
      </w:r>
    </w:p>
    <w:p>
      <w:pPr>
        <w:tabs>
          <w:tab w:pos="8511" w:val="right" w:leader="dot"/>
        </w:tabs>
        <w:spacing w:before="274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3. 1</w:t>
      </w:r>
      <w:r>
        <w:rPr>
          <w:spacing w:val="-1"/>
          <w:sz w:val="24"/>
        </w:rPr>
        <w:t> </w:t>
      </w:r>
      <w:r>
        <w:rPr>
          <w:sz w:val="24"/>
        </w:rPr>
        <w:t>Definisi </w:t>
      </w:r>
      <w:r>
        <w:rPr>
          <w:spacing w:val="-2"/>
          <w:sz w:val="24"/>
        </w:rPr>
        <w:t>Operasional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3.</w:t>
      </w:r>
      <w:r>
        <w:rPr>
          <w:spacing w:val="-1"/>
          <w:sz w:val="24"/>
        </w:rPr>
        <w:t> </w:t>
      </w:r>
      <w:r>
        <w:rPr>
          <w:sz w:val="24"/>
        </w:rPr>
        <w:t>2 Skor</w:t>
      </w:r>
      <w:r>
        <w:rPr>
          <w:spacing w:val="-1"/>
          <w:sz w:val="24"/>
        </w:rPr>
        <w:t> </w:t>
      </w:r>
      <w:r>
        <w:rPr>
          <w:sz w:val="24"/>
        </w:rPr>
        <w:t>Skala</w:t>
      </w:r>
      <w:r>
        <w:rPr>
          <w:spacing w:val="-2"/>
          <w:sz w:val="24"/>
        </w:rPr>
        <w:t> Likert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3"/>
          <w:sz w:val="24"/>
        </w:rPr>
        <w:t> </w:t>
      </w:r>
      <w:r>
        <w:rPr>
          <w:sz w:val="24"/>
        </w:rPr>
        <w:t>3.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Rentang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Skor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3.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Jadwal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24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Karakteristik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Responden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>
      <w:pPr>
        <w:tabs>
          <w:tab w:pos="8511" w:val="right" w:leader="dot"/>
        </w:tabs>
        <w:spacing w:before="138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Uji </w:t>
      </w:r>
      <w:r>
        <w:rPr>
          <w:spacing w:val="-2"/>
          <w:sz w:val="24"/>
        </w:rPr>
        <w:t>Validitas</w:t>
      </w:r>
      <w:r>
        <w:rPr>
          <w:sz w:val="24"/>
        </w:rPr>
        <w:tab/>
      </w:r>
      <w:r>
        <w:rPr>
          <w:spacing w:val="-7"/>
          <w:sz w:val="24"/>
        </w:rPr>
        <w:t>30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Uji </w:t>
      </w:r>
      <w:r>
        <w:rPr>
          <w:spacing w:val="-2"/>
          <w:sz w:val="24"/>
        </w:rPr>
        <w:t>Reabilitas</w:t>
      </w:r>
      <w:r>
        <w:rPr>
          <w:sz w:val="24"/>
        </w:rPr>
        <w:tab/>
      </w:r>
      <w:r>
        <w:rPr>
          <w:spacing w:val="-7"/>
          <w:sz w:val="24"/>
        </w:rPr>
        <w:t>31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Variabel Pernyataan</w:t>
      </w:r>
      <w:r>
        <w:rPr>
          <w:spacing w:val="-2"/>
          <w:sz w:val="24"/>
        </w:rPr>
        <w:t> </w:t>
      </w:r>
      <w:r>
        <w:rPr>
          <w:sz w:val="24"/>
        </w:rPr>
        <w:t>Bukti</w:t>
      </w:r>
      <w:r>
        <w:rPr>
          <w:spacing w:val="-2"/>
          <w:sz w:val="24"/>
        </w:rPr>
        <w:t> </w:t>
      </w:r>
      <w:r>
        <w:rPr>
          <w:sz w:val="24"/>
        </w:rPr>
        <w:t>Fisik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(Tangiable)</w:t>
      </w:r>
      <w:r>
        <w:rPr>
          <w:sz w:val="24"/>
        </w:rPr>
        <w:tab/>
      </w:r>
      <w:r>
        <w:rPr>
          <w:spacing w:val="-5"/>
          <w:sz w:val="24"/>
        </w:rPr>
        <w:t>32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Distribusi</w:t>
      </w:r>
      <w:r>
        <w:rPr>
          <w:spacing w:val="-1"/>
          <w:sz w:val="24"/>
        </w:rPr>
        <w:t> </w:t>
      </w:r>
      <w:r>
        <w:rPr>
          <w:sz w:val="24"/>
        </w:rPr>
        <w:t>Frekuensi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Tangiable</w:t>
      </w:r>
      <w:r>
        <w:rPr>
          <w:sz w:val="24"/>
        </w:rPr>
        <w:tab/>
      </w:r>
      <w:r>
        <w:rPr>
          <w:spacing w:val="-5"/>
          <w:sz w:val="24"/>
        </w:rPr>
        <w:t>32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variable Bukti</w:t>
      </w:r>
      <w:r>
        <w:rPr>
          <w:spacing w:val="-1"/>
          <w:sz w:val="24"/>
        </w:rPr>
        <w:t> </w:t>
      </w:r>
      <w:r>
        <w:rPr>
          <w:sz w:val="24"/>
        </w:rPr>
        <w:t>Fisik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(Tangiable)</w:t>
      </w:r>
      <w:r>
        <w:rPr>
          <w:sz w:val="24"/>
        </w:rPr>
        <w:tab/>
      </w:r>
      <w:r>
        <w:rPr>
          <w:spacing w:val="-5"/>
          <w:sz w:val="24"/>
        </w:rPr>
        <w:t>33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4"/>
          <w:sz w:val="24"/>
        </w:rPr>
        <w:t> </w:t>
      </w:r>
      <w:r>
        <w:rPr>
          <w:sz w:val="24"/>
        </w:rPr>
        <w:t>4.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Variabel Pernyataan</w:t>
      </w:r>
      <w:r>
        <w:rPr>
          <w:spacing w:val="-2"/>
          <w:sz w:val="24"/>
        </w:rPr>
        <w:t> </w:t>
      </w:r>
      <w:r>
        <w:rPr>
          <w:sz w:val="24"/>
        </w:rPr>
        <w:t>Kehandalan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(Reliability)</w:t>
      </w:r>
      <w:r>
        <w:rPr>
          <w:sz w:val="24"/>
        </w:rPr>
        <w:tab/>
      </w:r>
      <w:r>
        <w:rPr>
          <w:spacing w:val="-5"/>
          <w:sz w:val="24"/>
        </w:rPr>
        <w:t>33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Distribusi</w:t>
      </w:r>
      <w:r>
        <w:rPr>
          <w:spacing w:val="-1"/>
          <w:sz w:val="24"/>
        </w:rPr>
        <w:t> </w:t>
      </w:r>
      <w:r>
        <w:rPr>
          <w:sz w:val="24"/>
        </w:rPr>
        <w:t>Frekuensi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Reability</w:t>
      </w:r>
      <w:r>
        <w:rPr>
          <w:sz w:val="24"/>
        </w:rPr>
        <w:tab/>
      </w:r>
      <w:r>
        <w:rPr>
          <w:spacing w:val="-5"/>
          <w:sz w:val="24"/>
        </w:rPr>
        <w:t>34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4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variable Kehandalan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(Reability)</w:t>
      </w:r>
      <w:r>
        <w:rPr>
          <w:sz w:val="24"/>
        </w:rPr>
        <w:tab/>
      </w:r>
      <w:r>
        <w:rPr>
          <w:spacing w:val="-5"/>
          <w:sz w:val="24"/>
        </w:rPr>
        <w:t>34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sz w:val="24"/>
        </w:rPr>
        <w:t>Pernyataan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Responsiveness</w:t>
      </w:r>
      <w:r>
        <w:rPr>
          <w:sz w:val="24"/>
        </w:rPr>
        <w:tab/>
      </w:r>
      <w:r>
        <w:rPr>
          <w:spacing w:val="-5"/>
          <w:sz w:val="24"/>
        </w:rPr>
        <w:t>35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11</w:t>
      </w:r>
      <w:r>
        <w:rPr>
          <w:spacing w:val="-1"/>
          <w:sz w:val="24"/>
        </w:rPr>
        <w:t> </w:t>
      </w: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Distribusi</w:t>
      </w:r>
      <w:r>
        <w:rPr>
          <w:spacing w:val="-1"/>
          <w:sz w:val="24"/>
        </w:rPr>
        <w:t> </w:t>
      </w:r>
      <w:r>
        <w:rPr>
          <w:sz w:val="24"/>
        </w:rPr>
        <w:t>Frekuensi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Responsiveness</w:t>
      </w:r>
      <w:r>
        <w:rPr>
          <w:sz w:val="24"/>
        </w:rPr>
        <w:tab/>
      </w:r>
      <w:r>
        <w:rPr>
          <w:spacing w:val="-5"/>
          <w:sz w:val="24"/>
        </w:rPr>
        <w:t>35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4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12 Data</w:t>
      </w:r>
      <w:r>
        <w:rPr>
          <w:spacing w:val="-1"/>
          <w:sz w:val="24"/>
        </w:rPr>
        <w:t> </w:t>
      </w:r>
      <w:r>
        <w:rPr>
          <w:sz w:val="24"/>
        </w:rPr>
        <w:t>variable Daya</w:t>
      </w:r>
      <w:r>
        <w:rPr>
          <w:spacing w:val="-2"/>
          <w:sz w:val="24"/>
        </w:rPr>
        <w:t> </w:t>
      </w:r>
      <w:r>
        <w:rPr>
          <w:sz w:val="24"/>
        </w:rPr>
        <w:t>Tanggap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(Responsiveness)</w:t>
      </w:r>
      <w:r>
        <w:rPr>
          <w:sz w:val="24"/>
        </w:rPr>
        <w:tab/>
      </w:r>
      <w:r>
        <w:rPr>
          <w:spacing w:val="-5"/>
          <w:sz w:val="24"/>
        </w:rPr>
        <w:t>35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13</w:t>
      </w:r>
      <w:r>
        <w:rPr>
          <w:spacing w:val="-1"/>
          <w:sz w:val="24"/>
        </w:rPr>
        <w:t> </w:t>
      </w: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sz w:val="24"/>
        </w:rPr>
        <w:t>Pernyataan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Assurance</w:t>
      </w:r>
      <w:r>
        <w:rPr>
          <w:sz w:val="24"/>
        </w:rPr>
        <w:tab/>
      </w:r>
      <w:r>
        <w:rPr>
          <w:spacing w:val="-5"/>
          <w:sz w:val="24"/>
        </w:rPr>
        <w:t>36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Distribusi</w:t>
      </w:r>
      <w:r>
        <w:rPr>
          <w:spacing w:val="-1"/>
          <w:sz w:val="24"/>
        </w:rPr>
        <w:t> </w:t>
      </w:r>
      <w:r>
        <w:rPr>
          <w:sz w:val="24"/>
        </w:rPr>
        <w:t>Frekuensi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Assurance</w:t>
      </w:r>
      <w:r>
        <w:rPr>
          <w:sz w:val="24"/>
        </w:rPr>
        <w:tab/>
      </w:r>
      <w:r>
        <w:rPr>
          <w:spacing w:val="-5"/>
          <w:sz w:val="24"/>
        </w:rPr>
        <w:t>37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15 Data</w:t>
      </w:r>
      <w:r>
        <w:rPr>
          <w:spacing w:val="-1"/>
          <w:sz w:val="24"/>
        </w:rPr>
        <w:t> </w:t>
      </w:r>
      <w:r>
        <w:rPr>
          <w:sz w:val="24"/>
        </w:rPr>
        <w:t>variable Jaminan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(Assurance)</w:t>
      </w:r>
      <w:r>
        <w:rPr>
          <w:sz w:val="24"/>
        </w:rPr>
        <w:tab/>
      </w:r>
      <w:r>
        <w:rPr>
          <w:spacing w:val="-5"/>
          <w:sz w:val="24"/>
        </w:rPr>
        <w:t>37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sz w:val="24"/>
        </w:rPr>
        <w:t>Pernyataan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Empathy</w:t>
      </w:r>
      <w:r>
        <w:rPr>
          <w:sz w:val="24"/>
        </w:rPr>
        <w:tab/>
      </w:r>
      <w:r>
        <w:rPr>
          <w:spacing w:val="-5"/>
          <w:sz w:val="24"/>
        </w:rPr>
        <w:t>38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2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Distribusi</w:t>
      </w:r>
      <w:r>
        <w:rPr>
          <w:spacing w:val="-1"/>
          <w:sz w:val="24"/>
        </w:rPr>
        <w:t> </w:t>
      </w:r>
      <w:r>
        <w:rPr>
          <w:sz w:val="24"/>
        </w:rPr>
        <w:t>Frekuensi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Emphaty</w:t>
      </w:r>
      <w:r>
        <w:rPr>
          <w:sz w:val="24"/>
        </w:rPr>
        <w:tab/>
      </w:r>
      <w:r>
        <w:rPr>
          <w:spacing w:val="-5"/>
          <w:sz w:val="24"/>
        </w:rPr>
        <w:t>38</w:t>
      </w:r>
    </w:p>
    <w:p>
      <w:pPr>
        <w:tabs>
          <w:tab w:pos="8511" w:val="right" w:leader="dot"/>
        </w:tabs>
        <w:spacing w:before="140"/>
        <w:ind w:left="568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3"/>
          <w:sz w:val="24"/>
        </w:rPr>
        <w:t> </w:t>
      </w:r>
      <w:r>
        <w:rPr>
          <w:sz w:val="24"/>
        </w:rPr>
        <w:t>4.</w:t>
      </w:r>
      <w:r>
        <w:rPr>
          <w:spacing w:val="-1"/>
          <w:sz w:val="24"/>
        </w:rPr>
        <w:t> </w:t>
      </w:r>
      <w:r>
        <w:rPr>
          <w:sz w:val="24"/>
        </w:rPr>
        <w:t>18 Data</w:t>
      </w:r>
      <w:r>
        <w:rPr>
          <w:spacing w:val="-1"/>
          <w:sz w:val="24"/>
        </w:rPr>
        <w:t> </w:t>
      </w:r>
      <w:r>
        <w:rPr>
          <w:sz w:val="24"/>
        </w:rPr>
        <w:t>variable Empati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Emphaty</w:t>
      </w:r>
      <w:r>
        <w:rPr>
          <w:sz w:val="24"/>
        </w:rPr>
        <w:tab/>
      </w:r>
      <w:r>
        <w:rPr>
          <w:spacing w:val="-5"/>
          <w:sz w:val="24"/>
        </w:rPr>
        <w:t>38</w:t>
      </w:r>
    </w:p>
    <w:sectPr>
      <w:footerReference w:type="default" r:id="rId5"/>
      <w:type w:val="continuous"/>
      <w:pgSz w:w="11930" w:h="16850"/>
      <w:pgMar w:header="0" w:footer="1060" w:top="1940" w:bottom="124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6329934</wp:posOffset>
              </wp:positionH>
              <wp:positionV relativeFrom="page">
                <wp:posOffset>9881134</wp:posOffset>
              </wp:positionV>
              <wp:extent cx="17399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xii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8.420013pt;margin-top:778.042114pt;width:13.7pt;height:14.25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xii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1. Cover Depan Proposal</dc:title>
  <dcterms:created xsi:type="dcterms:W3CDTF">2025-09-16T05:48:49Z</dcterms:created>
  <dcterms:modified xsi:type="dcterms:W3CDTF">2025-09-16T05:48:49Z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2019</vt:lpwstr>
  </property>
</Properties>
</file>