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517B51" w14:textId="77777777" w:rsidR="0080289E" w:rsidRPr="0080289E" w:rsidRDefault="0080289E" w:rsidP="0080289E">
      <w:pPr>
        <w:keepNext/>
        <w:keepLines/>
        <w:spacing w:before="240" w:after="0" w:line="360" w:lineRule="auto"/>
        <w:jc w:val="center"/>
        <w:outlineLvl w:val="0"/>
        <w:rPr>
          <w:rFonts w:ascii="Times New Roman" w:eastAsiaTheme="majorEastAsia" w:hAnsi="Times New Roman" w:cstheme="majorBidi"/>
          <w:b/>
          <w:sz w:val="24"/>
          <w:szCs w:val="32"/>
        </w:rPr>
      </w:pPr>
      <w:bookmarkStart w:id="0" w:name="_Toc192792360"/>
      <w:bookmarkStart w:id="1" w:name="_Toc199357302"/>
      <w:r w:rsidRPr="0080289E">
        <w:rPr>
          <w:rFonts w:ascii="Times New Roman" w:eastAsiaTheme="majorEastAsia" w:hAnsi="Times New Roman" w:cstheme="majorBidi"/>
          <w:b/>
          <w:sz w:val="24"/>
          <w:szCs w:val="32"/>
        </w:rPr>
        <w:t>BAB II</w:t>
      </w:r>
      <w:bookmarkEnd w:id="0"/>
      <w:bookmarkEnd w:id="1"/>
    </w:p>
    <w:p w14:paraId="40F4AF30" w14:textId="77777777" w:rsidR="0080289E" w:rsidRPr="0080289E" w:rsidRDefault="0080289E" w:rsidP="0080289E">
      <w:pPr>
        <w:keepNext/>
        <w:keepLines/>
        <w:spacing w:before="240" w:after="0" w:line="360" w:lineRule="auto"/>
        <w:jc w:val="center"/>
        <w:outlineLvl w:val="0"/>
        <w:rPr>
          <w:rFonts w:ascii="Times New Roman" w:eastAsiaTheme="majorEastAsia" w:hAnsi="Times New Roman" w:cstheme="majorBidi"/>
          <w:b/>
          <w:sz w:val="24"/>
          <w:szCs w:val="32"/>
        </w:rPr>
      </w:pPr>
      <w:bookmarkStart w:id="2" w:name="_Toc192792361"/>
      <w:bookmarkStart w:id="3" w:name="_Toc199357303"/>
      <w:r w:rsidRPr="0080289E">
        <w:rPr>
          <w:rFonts w:ascii="Times New Roman" w:eastAsiaTheme="majorEastAsia" w:hAnsi="Times New Roman" w:cstheme="majorBidi"/>
          <w:b/>
          <w:sz w:val="24"/>
          <w:szCs w:val="32"/>
        </w:rPr>
        <w:t>TINJAUAN PUSTAKA</w:t>
      </w:r>
      <w:bookmarkEnd w:id="2"/>
      <w:bookmarkEnd w:id="3"/>
    </w:p>
    <w:p w14:paraId="05F19956" w14:textId="77777777" w:rsidR="0080289E" w:rsidRPr="0080289E" w:rsidRDefault="0080289E" w:rsidP="0080289E">
      <w:pPr>
        <w:keepNext/>
        <w:keepLines/>
        <w:numPr>
          <w:ilvl w:val="0"/>
          <w:numId w:val="30"/>
        </w:numPr>
        <w:spacing w:before="40" w:after="0" w:line="360" w:lineRule="auto"/>
        <w:outlineLvl w:val="1"/>
        <w:rPr>
          <w:rFonts w:ascii="Times New Roman" w:eastAsiaTheme="majorEastAsia" w:hAnsi="Times New Roman" w:cs="Times New Roman"/>
          <w:b/>
          <w:bCs/>
          <w:sz w:val="24"/>
          <w:szCs w:val="24"/>
        </w:rPr>
      </w:pPr>
      <w:bookmarkStart w:id="4" w:name="_Toc192792362"/>
      <w:bookmarkStart w:id="5" w:name="_Toc199357304"/>
      <w:r w:rsidRPr="0080289E">
        <w:rPr>
          <w:rFonts w:ascii="Times New Roman" w:eastAsiaTheme="majorEastAsia" w:hAnsi="Times New Roman" w:cs="Times New Roman"/>
          <w:b/>
          <w:bCs/>
          <w:sz w:val="24"/>
          <w:szCs w:val="24"/>
        </w:rPr>
        <w:t>Konsep Penyakit</w:t>
      </w:r>
      <w:bookmarkEnd w:id="4"/>
      <w:bookmarkEnd w:id="5"/>
    </w:p>
    <w:p w14:paraId="20942401" w14:textId="77777777" w:rsidR="0080289E" w:rsidRPr="0080289E" w:rsidRDefault="0080289E" w:rsidP="0080289E">
      <w:pPr>
        <w:keepNext/>
        <w:keepLines/>
        <w:numPr>
          <w:ilvl w:val="0"/>
          <w:numId w:val="33"/>
        </w:numPr>
        <w:tabs>
          <w:tab w:val="left" w:pos="1701"/>
        </w:tabs>
        <w:spacing w:before="40" w:after="0" w:line="360" w:lineRule="auto"/>
        <w:ind w:hanging="579"/>
        <w:jc w:val="both"/>
        <w:outlineLvl w:val="2"/>
        <w:rPr>
          <w:rFonts w:ascii="Times New Roman" w:eastAsiaTheme="majorEastAsia" w:hAnsi="Times New Roman" w:cs="Times New Roman"/>
          <w:b/>
          <w:bCs/>
          <w:sz w:val="24"/>
          <w:szCs w:val="24"/>
        </w:rPr>
      </w:pPr>
      <w:bookmarkStart w:id="6" w:name="_Toc192792363"/>
      <w:bookmarkStart w:id="7" w:name="_Toc199357305"/>
      <w:r w:rsidRPr="0080289E">
        <w:rPr>
          <w:rFonts w:ascii="Times New Roman" w:eastAsiaTheme="majorEastAsia" w:hAnsi="Times New Roman" w:cs="Times New Roman"/>
          <w:b/>
          <w:bCs/>
          <w:sz w:val="24"/>
          <w:szCs w:val="24"/>
        </w:rPr>
        <w:t>Definisi</w:t>
      </w:r>
      <w:bookmarkEnd w:id="6"/>
      <w:bookmarkEnd w:id="7"/>
    </w:p>
    <w:p w14:paraId="6E35F0D5" w14:textId="77777777" w:rsidR="0080289E" w:rsidRPr="0080289E" w:rsidRDefault="0080289E" w:rsidP="0080289E">
      <w:pPr>
        <w:spacing w:after="0" w:line="360" w:lineRule="auto"/>
        <w:ind w:left="1134" w:firstLine="720"/>
        <w:jc w:val="both"/>
        <w:rPr>
          <w:rFonts w:ascii="Times New Roman" w:hAnsi="Times New Roman" w:cs="Times New Roman"/>
          <w:sz w:val="24"/>
          <w:szCs w:val="24"/>
        </w:rPr>
      </w:pPr>
      <w:r w:rsidRPr="0080289E">
        <w:rPr>
          <w:rFonts w:ascii="Times New Roman" w:hAnsi="Times New Roman" w:cs="Times New Roman"/>
          <w:sz w:val="24"/>
          <w:szCs w:val="24"/>
        </w:rPr>
        <w:t xml:space="preserve">Diabetes Mellitus (DM) adalah salah satu penyakit yang menjadi masalah besar bagi kesehatan seperti penyakit jantung karena diabetes sering disebut sebagai Silent Killer. Di Indonesia sering disebut dengan penyakit kencing manis yang merupakan kelainan metabolism dalam tubuh yang terjadi karena banyak faktor berupa hiperglikemia kronis dan gangguan metabolism karbohidrat, lemak dan protein. Komplikasi jangka panjang termasuk penyakit kardiovaskuler, kegagalan kronis ginjal, kerusakan retina dapat mengakibatkan kebutaan, serta kerusakan syaraf yang membuat impotensi dan gangren yang beresiko amputasi </w:t>
      </w:r>
      <w:r w:rsidRPr="0080289E">
        <w:rPr>
          <w:rFonts w:ascii="Times New Roman" w:hAnsi="Times New Roman" w:cs="Times New Roman"/>
          <w:sz w:val="24"/>
          <w:szCs w:val="24"/>
        </w:rPr>
        <w:fldChar w:fldCharType="begin" w:fldLock="1"/>
      </w:r>
      <w:r w:rsidRPr="0080289E">
        <w:rPr>
          <w:rFonts w:ascii="Times New Roman" w:hAnsi="Times New Roman" w:cs="Times New Roman"/>
          <w:sz w:val="24"/>
          <w:szCs w:val="24"/>
        </w:rPr>
        <w:instrText>ADDIN CSL_CITATION {"citationItems":[{"id":"ITEM-1","itemData":{"DOI":"10.30787/asjn.v2i1.831","abstract":"Latar Belakang: Diabetes mellitus merupakan sekumpulan gangguan metabolik yang ditandai dengan peningkatan kadar glukosa darah akibat dari kerusakan sekresi insulin, kerja insulin atau keduanya. Dalam hal ini penulis menerapkan terapi non farmakologis yaitu latihan senam kaki yang dapat meningkatkan peredaran darah pada kaki, mencegah terjadinya luka pada kaki dan menurunkan kadar gula darah. Tujuan: Mendiskripsikan hasil implementasi penerapan senam kaki diabetes mellitus terhadap penurunan kadar gula darah pada penderita diabetes mellitus di wilayah kerja puskesmas ngoresan. Metode: Penelitian ini menggunakan metode deskriptif dengan instrumen penelitian menggunakan glucose meter lalu dicatat dalam lembar observasisebelum dan sesudah penerapan senam kaki. Hasil: Pengukuran gula darah sewaktu sebelum dilakukan penerapan senam kaki pada Ny. S 289mg/dl dan pada Ny. L 234 mg/dl, sedangkan gula darah sewaktu sesudah dilakukan penerapan senam kaki pada Ny. S 129 mg/dl dan Ny. L 136 mg/dl. Kesimpulan: Penerapan senam kaki dapat menurunkan kadar gula darah pada pasien diabetes mellitus in the working ares of the Ngoresan healt center.","author":[{"dropping-particle":"","family":"Fajriati","given":"Yulia Rohmah","non-dropping-particle":"","parse-names":false,"suffix":""},{"dropping-particle":"","family":"Indarwati","given":"Indarwati","non-dropping-particle":"","parse-names":false,"suffix":""}],"container-title":"ASJN (Aisyiyah Surakarta Journal of Nursing)","id":"ITEM-1","issue":"1","issued":{"date-parts":[["2021"]]},"page":"26-33","title":"Senam Kaki Terhadap Penurunan Kadar Gula Darah pada Pasien Diabetes Mellitus di Wilayah Kerja Puskesmas Ngoresan, Surakarta","type":"article-journal","volume":"2"},"uris":["http://www.mendeley.com/documents/?uuid=372803b0-ac20-4181-a443-9a053f4a4218"]}],"mendeley":{"formattedCitation":"(Fajriati &amp; Indarwati, 2021)","plainTextFormattedCitation":"(Fajriati &amp; Indarwati, 2021)","previouslyFormattedCitation":"(Fajriati &amp; Indarwati, 2021)"},"properties":{"noteIndex":0},"schema":"https://github.com/citation-style-language/schema/raw/master/csl-citation.json"}</w:instrText>
      </w:r>
      <w:r w:rsidRPr="0080289E">
        <w:rPr>
          <w:rFonts w:ascii="Times New Roman" w:hAnsi="Times New Roman" w:cs="Times New Roman"/>
          <w:sz w:val="24"/>
          <w:szCs w:val="24"/>
        </w:rPr>
        <w:fldChar w:fldCharType="separate"/>
      </w:r>
      <w:r w:rsidRPr="0080289E">
        <w:rPr>
          <w:rFonts w:ascii="Times New Roman" w:hAnsi="Times New Roman" w:cs="Times New Roman"/>
          <w:noProof/>
          <w:sz w:val="24"/>
          <w:szCs w:val="24"/>
        </w:rPr>
        <w:t>(Fajriati &amp; Indarwati, 2021)</w:t>
      </w:r>
      <w:r w:rsidRPr="0080289E">
        <w:rPr>
          <w:rFonts w:ascii="Times New Roman" w:hAnsi="Times New Roman" w:cs="Times New Roman"/>
          <w:sz w:val="24"/>
          <w:szCs w:val="24"/>
        </w:rPr>
        <w:fldChar w:fldCharType="end"/>
      </w:r>
      <w:r w:rsidRPr="0080289E">
        <w:rPr>
          <w:rFonts w:ascii="Times New Roman" w:hAnsi="Times New Roman" w:cs="Times New Roman"/>
          <w:sz w:val="24"/>
          <w:szCs w:val="24"/>
        </w:rPr>
        <w:t>.</w:t>
      </w:r>
    </w:p>
    <w:p w14:paraId="26651D9B" w14:textId="77777777" w:rsidR="0080289E" w:rsidRPr="0080289E" w:rsidRDefault="0080289E" w:rsidP="0080289E">
      <w:pPr>
        <w:spacing w:after="0" w:line="360" w:lineRule="auto"/>
        <w:ind w:left="1134" w:firstLine="720"/>
        <w:jc w:val="both"/>
        <w:rPr>
          <w:rFonts w:ascii="Times New Roman" w:hAnsi="Times New Roman" w:cs="Times New Roman"/>
          <w:sz w:val="24"/>
          <w:szCs w:val="24"/>
        </w:rPr>
      </w:pPr>
      <w:r w:rsidRPr="0080289E">
        <w:rPr>
          <w:rFonts w:ascii="Times New Roman" w:hAnsi="Times New Roman" w:cs="Times New Roman"/>
          <w:sz w:val="24"/>
          <w:szCs w:val="24"/>
        </w:rPr>
        <w:t>Diabetes mellitus merupakan penyakit yang ditandai dengan gejala sering lapar, sering haus, sering buang air kecil, dan berat badan turun.</w:t>
      </w:r>
      <w:r w:rsidRPr="0080289E">
        <w:t xml:space="preserve"> </w:t>
      </w:r>
      <w:r w:rsidRPr="0080289E">
        <w:rPr>
          <w:rFonts w:ascii="Times New Roman" w:hAnsi="Times New Roman" w:cs="Times New Roman"/>
          <w:sz w:val="24"/>
          <w:szCs w:val="24"/>
        </w:rPr>
        <w:t>Kerusakan pada sel β pankreas dan juga resistensi insulin akibat berkurangnya kemampuan insulin untuk merangsang penggunaan glukosa atau turunnya respons sel target, seperti otot, jaringan, dan hati terhadap kadar insulin fisiologis juga merupakan penyebab utama diabetes. Diabetes Melitus merupakan salah satu PTM yang paling signifikan secara global serta kontributor utama kualitas hidup yang lebih buruk (Tamornpark et al., 2022).</w:t>
      </w:r>
    </w:p>
    <w:p w14:paraId="102D9176" w14:textId="77777777" w:rsidR="0080289E" w:rsidRPr="0080289E" w:rsidRDefault="0080289E" w:rsidP="0080289E">
      <w:pPr>
        <w:keepNext/>
        <w:keepLines/>
        <w:numPr>
          <w:ilvl w:val="0"/>
          <w:numId w:val="33"/>
        </w:numPr>
        <w:spacing w:before="40" w:after="0" w:line="360" w:lineRule="auto"/>
        <w:ind w:left="1134" w:hanging="567"/>
        <w:outlineLvl w:val="2"/>
        <w:rPr>
          <w:rFonts w:ascii="Times New Roman" w:eastAsiaTheme="majorEastAsia" w:hAnsi="Times New Roman" w:cs="Times New Roman"/>
          <w:b/>
          <w:bCs/>
          <w:sz w:val="24"/>
          <w:szCs w:val="24"/>
        </w:rPr>
      </w:pPr>
      <w:bookmarkStart w:id="8" w:name="_Toc192792364"/>
      <w:bookmarkStart w:id="9" w:name="_Toc199357306"/>
      <w:r w:rsidRPr="0080289E">
        <w:rPr>
          <w:rFonts w:ascii="Times New Roman" w:eastAsiaTheme="majorEastAsia" w:hAnsi="Times New Roman" w:cs="Times New Roman"/>
          <w:b/>
          <w:bCs/>
          <w:sz w:val="24"/>
          <w:szCs w:val="24"/>
        </w:rPr>
        <w:t>Klasifikasi Dibetes Mellitus</w:t>
      </w:r>
      <w:bookmarkEnd w:id="8"/>
      <w:bookmarkEnd w:id="9"/>
    </w:p>
    <w:p w14:paraId="3F3220A7" w14:textId="77777777" w:rsidR="0080289E" w:rsidRPr="0080289E" w:rsidRDefault="0080289E" w:rsidP="0080289E">
      <w:pPr>
        <w:numPr>
          <w:ilvl w:val="0"/>
          <w:numId w:val="1"/>
        </w:numPr>
        <w:spacing w:after="0" w:line="360" w:lineRule="auto"/>
        <w:ind w:left="1418" w:hanging="284"/>
        <w:contextualSpacing/>
        <w:rPr>
          <w:rFonts w:ascii="Times New Roman" w:hAnsi="Times New Roman" w:cs="Times New Roman"/>
          <w:b/>
          <w:bCs/>
          <w:sz w:val="24"/>
          <w:szCs w:val="24"/>
        </w:rPr>
      </w:pPr>
      <w:r w:rsidRPr="0080289E">
        <w:rPr>
          <w:rFonts w:ascii="Times New Roman" w:hAnsi="Times New Roman" w:cs="Times New Roman"/>
          <w:b/>
          <w:bCs/>
          <w:sz w:val="24"/>
          <w:szCs w:val="24"/>
        </w:rPr>
        <w:t xml:space="preserve">Diabetes Mellitus Tipe I </w:t>
      </w:r>
    </w:p>
    <w:p w14:paraId="011B76C5" w14:textId="77777777" w:rsidR="0080289E" w:rsidRPr="0080289E" w:rsidRDefault="0080289E" w:rsidP="0080289E">
      <w:pPr>
        <w:spacing w:after="0" w:line="360" w:lineRule="auto"/>
        <w:ind w:left="1418" w:firstLine="720"/>
        <w:jc w:val="both"/>
        <w:rPr>
          <w:rFonts w:ascii="Times New Roman" w:hAnsi="Times New Roman" w:cs="Times New Roman"/>
          <w:sz w:val="24"/>
          <w:szCs w:val="24"/>
        </w:rPr>
      </w:pPr>
      <w:r w:rsidRPr="0080289E">
        <w:rPr>
          <w:rFonts w:ascii="Times New Roman" w:hAnsi="Times New Roman" w:cs="Times New Roman"/>
          <w:sz w:val="24"/>
          <w:szCs w:val="24"/>
        </w:rPr>
        <w:t xml:space="preserve">Diabetes tipe 1 disebabkan oleh autoimun reaksi di mana sistem kekebalan tubuh menyerang sel beta penghasil insulin pankreas. Akibatnya, tubuh menghasilkan sangat sedikit atau tanpa insulin. Penyebab dari proses destruktif ini tidak sepenuhnya dipahami tetapi kemungkinan penjelasan adalah bahwa kombinasi kerentanan genetic (diberikan oleh sejumlah besar gen) dan pemicu </w:t>
      </w:r>
      <w:r w:rsidRPr="0080289E">
        <w:rPr>
          <w:rFonts w:ascii="Times New Roman" w:hAnsi="Times New Roman" w:cs="Times New Roman"/>
          <w:sz w:val="24"/>
          <w:szCs w:val="24"/>
        </w:rPr>
        <w:lastRenderedPageBreak/>
        <w:t>lingkungan, seperti infeksi virus, melalui reaksi autoimun. Orang dengan diabetes tipe 1 membutuhkan insulin setiap hari suntikan untuk mempertahankan kadar glukosa dalam kisaran yang sesuai (IDF, 2021). Penyebab dari diabetes mellitus tipe I yaitu:</w:t>
      </w:r>
    </w:p>
    <w:p w14:paraId="15A81DB7" w14:textId="77777777" w:rsidR="0080289E" w:rsidRPr="0080289E" w:rsidRDefault="0080289E" w:rsidP="0080289E">
      <w:pPr>
        <w:numPr>
          <w:ilvl w:val="0"/>
          <w:numId w:val="2"/>
        </w:numPr>
        <w:spacing w:line="360" w:lineRule="auto"/>
        <w:ind w:left="1843" w:hanging="142"/>
        <w:contextualSpacing/>
        <w:jc w:val="both"/>
        <w:rPr>
          <w:rFonts w:ascii="Times New Roman" w:hAnsi="Times New Roman" w:cs="Times New Roman"/>
          <w:sz w:val="24"/>
          <w:szCs w:val="24"/>
        </w:rPr>
      </w:pPr>
      <w:r w:rsidRPr="0080289E">
        <w:rPr>
          <w:rFonts w:ascii="Times New Roman" w:hAnsi="Times New Roman" w:cs="Times New Roman"/>
          <w:sz w:val="24"/>
          <w:szCs w:val="24"/>
        </w:rPr>
        <w:t xml:space="preserve">Faktor Genetik: faktor ini menyebabkan munculnya diabetes mellitus melalui hasil reaksi autoimun terhadap protein sel pulau pancreas atau kerentanan sel-sel beta terhadap penghancur virus atau mempermudah perkembangan antibody autoimun melawan sel-sel beta. </w:t>
      </w:r>
    </w:p>
    <w:p w14:paraId="6D88A728" w14:textId="77777777" w:rsidR="0080289E" w:rsidRPr="0080289E" w:rsidRDefault="0080289E" w:rsidP="0080289E">
      <w:pPr>
        <w:numPr>
          <w:ilvl w:val="0"/>
          <w:numId w:val="2"/>
        </w:numPr>
        <w:spacing w:line="360" w:lineRule="auto"/>
        <w:ind w:left="1843" w:hanging="142"/>
        <w:contextualSpacing/>
        <w:jc w:val="both"/>
        <w:rPr>
          <w:rFonts w:ascii="Times New Roman" w:hAnsi="Times New Roman" w:cs="Times New Roman"/>
          <w:sz w:val="24"/>
          <w:szCs w:val="24"/>
        </w:rPr>
      </w:pPr>
      <w:r w:rsidRPr="0080289E">
        <w:rPr>
          <w:rFonts w:ascii="Times New Roman" w:hAnsi="Times New Roman" w:cs="Times New Roman"/>
          <w:sz w:val="24"/>
          <w:szCs w:val="24"/>
        </w:rPr>
        <w:t>Faktor infeksi virus: berupa infeksi virus coxakie dan gondogen yang merupakan pemicu yang menentukan proses autoimun pada individu yang peka secara genetik.</w:t>
      </w:r>
    </w:p>
    <w:p w14:paraId="2E819F48" w14:textId="77777777" w:rsidR="0080289E" w:rsidRPr="0080289E" w:rsidRDefault="0080289E" w:rsidP="0080289E">
      <w:pPr>
        <w:numPr>
          <w:ilvl w:val="0"/>
          <w:numId w:val="1"/>
        </w:numPr>
        <w:spacing w:after="0" w:line="360" w:lineRule="auto"/>
        <w:ind w:left="1418" w:hanging="284"/>
        <w:contextualSpacing/>
        <w:jc w:val="both"/>
        <w:rPr>
          <w:rFonts w:ascii="Times New Roman" w:hAnsi="Times New Roman" w:cs="Times New Roman"/>
          <w:b/>
          <w:bCs/>
          <w:sz w:val="24"/>
          <w:szCs w:val="24"/>
        </w:rPr>
      </w:pPr>
      <w:r w:rsidRPr="0080289E">
        <w:rPr>
          <w:rFonts w:ascii="Times New Roman" w:hAnsi="Times New Roman" w:cs="Times New Roman"/>
          <w:b/>
          <w:bCs/>
          <w:sz w:val="24"/>
          <w:szCs w:val="24"/>
        </w:rPr>
        <w:t xml:space="preserve">Diabetes Mellitus Tipe II </w:t>
      </w:r>
    </w:p>
    <w:p w14:paraId="3DC8650C" w14:textId="77777777" w:rsidR="0080289E" w:rsidRPr="0080289E" w:rsidRDefault="0080289E" w:rsidP="0080289E">
      <w:pPr>
        <w:spacing w:after="0" w:line="360" w:lineRule="auto"/>
        <w:ind w:left="1440" w:firstLine="720"/>
        <w:jc w:val="both"/>
        <w:rPr>
          <w:rFonts w:ascii="Times New Roman" w:hAnsi="Times New Roman" w:cs="Times New Roman"/>
          <w:sz w:val="24"/>
          <w:szCs w:val="24"/>
        </w:rPr>
      </w:pPr>
      <w:r w:rsidRPr="0080289E">
        <w:rPr>
          <w:rFonts w:ascii="Times New Roman" w:hAnsi="Times New Roman" w:cs="Times New Roman"/>
          <w:sz w:val="24"/>
          <w:szCs w:val="24"/>
        </w:rPr>
        <w:t>Diabetes mellitus tipe 2 ditandai dengan resistensi pada jaringan terhadap aksi insulin dengan defisiensi relatif dalam sekresi insulin. Seseorang yang terkena mungkin lebih resisten terhadap obat atau mengalami difisiensi sel beta yang lebih parah. Pasien Diabetes mellitus tipe 2 mungkin tidak memerlukan insulin, tetapi 30% pasien akan mendapatkan manfaat dari terapi insulin dan sekitar 10-20% pasien yang didiagnosa Diabetes mellitus tipe 2 13 sebenarnya mengalami diabetes kombinasi. Pada pasien Diabetes mellitus tipe 2 memiliki risiko komplikasi metabolik akut yang lebih rendah seperti ketoasidosis (Lase, 2022). Diabetes mellitus tipe 2 tejadi karena pada sensitivitas terhadap insulin mengalami penurunan atau akibat penurunan jumlah produksi insulin. Diabetes mellitus tipe 2 merupakan jenis diabetes yang paling banyak ditemukan, mencapai 90% dari seluruh penderita Diabetes mellitus dan penderita diabetes yang ada di Indonesia (IDF, 2021).</w:t>
      </w:r>
    </w:p>
    <w:p w14:paraId="4BD959AC" w14:textId="77777777" w:rsidR="0080289E" w:rsidRPr="0080289E" w:rsidRDefault="0080289E" w:rsidP="0080289E">
      <w:pPr>
        <w:spacing w:after="0" w:line="360" w:lineRule="auto"/>
        <w:ind w:left="1440" w:firstLine="720"/>
        <w:jc w:val="both"/>
        <w:rPr>
          <w:rFonts w:ascii="Times New Roman" w:hAnsi="Times New Roman" w:cs="Times New Roman"/>
          <w:sz w:val="24"/>
          <w:szCs w:val="24"/>
        </w:rPr>
      </w:pPr>
    </w:p>
    <w:p w14:paraId="6C51ECEE" w14:textId="77777777" w:rsidR="0080289E" w:rsidRPr="0080289E" w:rsidRDefault="0080289E" w:rsidP="0080289E">
      <w:pPr>
        <w:spacing w:after="0" w:line="360" w:lineRule="auto"/>
        <w:ind w:left="1440" w:firstLine="720"/>
        <w:jc w:val="both"/>
        <w:rPr>
          <w:rFonts w:ascii="Times New Roman" w:hAnsi="Times New Roman" w:cs="Times New Roman"/>
          <w:sz w:val="24"/>
          <w:szCs w:val="24"/>
        </w:rPr>
      </w:pPr>
    </w:p>
    <w:p w14:paraId="1DFB5150" w14:textId="77777777" w:rsidR="0080289E" w:rsidRPr="0080289E" w:rsidRDefault="0080289E" w:rsidP="0080289E">
      <w:pPr>
        <w:numPr>
          <w:ilvl w:val="0"/>
          <w:numId w:val="1"/>
        </w:numPr>
        <w:tabs>
          <w:tab w:val="left" w:pos="1560"/>
        </w:tabs>
        <w:spacing w:after="0" w:line="360" w:lineRule="auto"/>
        <w:ind w:left="1418" w:hanging="142"/>
        <w:contextualSpacing/>
        <w:jc w:val="both"/>
        <w:rPr>
          <w:rFonts w:ascii="Times New Roman" w:hAnsi="Times New Roman" w:cs="Times New Roman"/>
          <w:b/>
          <w:bCs/>
          <w:sz w:val="24"/>
          <w:szCs w:val="24"/>
        </w:rPr>
      </w:pPr>
      <w:r w:rsidRPr="0080289E">
        <w:rPr>
          <w:rFonts w:ascii="Times New Roman" w:hAnsi="Times New Roman" w:cs="Times New Roman"/>
          <w:b/>
          <w:bCs/>
          <w:sz w:val="24"/>
          <w:szCs w:val="24"/>
        </w:rPr>
        <w:t>Diabetes Mellitus Gestasional</w:t>
      </w:r>
    </w:p>
    <w:p w14:paraId="4D6B1E70" w14:textId="77777777" w:rsidR="0080289E" w:rsidRPr="0080289E" w:rsidRDefault="0080289E" w:rsidP="0080289E">
      <w:pPr>
        <w:spacing w:after="0" w:line="360" w:lineRule="auto"/>
        <w:ind w:left="1418" w:hanging="851"/>
        <w:jc w:val="both"/>
        <w:rPr>
          <w:rFonts w:ascii="Times New Roman" w:hAnsi="Times New Roman" w:cs="Times New Roman"/>
          <w:sz w:val="24"/>
          <w:szCs w:val="24"/>
        </w:rPr>
      </w:pPr>
      <w:r w:rsidRPr="0080289E">
        <w:rPr>
          <w:rFonts w:ascii="Times New Roman" w:hAnsi="Times New Roman" w:cs="Times New Roman"/>
          <w:sz w:val="24"/>
          <w:szCs w:val="24"/>
        </w:rPr>
        <w:lastRenderedPageBreak/>
        <w:tab/>
      </w:r>
      <w:r w:rsidRPr="0080289E">
        <w:rPr>
          <w:rFonts w:ascii="Times New Roman" w:hAnsi="Times New Roman" w:cs="Times New Roman"/>
          <w:sz w:val="24"/>
          <w:szCs w:val="24"/>
        </w:rPr>
        <w:tab/>
      </w:r>
      <w:r w:rsidRPr="0080289E">
        <w:rPr>
          <w:rFonts w:ascii="Times New Roman" w:hAnsi="Times New Roman" w:cs="Times New Roman"/>
          <w:sz w:val="24"/>
          <w:szCs w:val="24"/>
        </w:rPr>
        <w:tab/>
        <w:t xml:space="preserve">Diabetes melitus gestasional (DMG) merupakan suatu keadaan intoleransi glukosa pada ibu hamil yang sebelumnya belum pernah didiagnosis menderita diabetes melitus sehingga terjadi peningkatan kadar gula darah selama kehamilan. Diabetes tipe ini terjadi dengan melibatkan suatu kombinasi dari kemampuan reaksi dan pengeluaran hormon insulin yang tidak cukup. Diabetes tipe ini merupakan diabetes yang terjadi dan dialami saat seseorang dalam keadaan hamil, biasanya terjadi pada trimester kedua atau ketiga kehamilan </w:t>
      </w:r>
      <w:r w:rsidRPr="0080289E">
        <w:rPr>
          <w:rFonts w:ascii="Times New Roman" w:hAnsi="Times New Roman" w:cs="Times New Roman"/>
          <w:sz w:val="24"/>
          <w:szCs w:val="24"/>
        </w:rPr>
        <w:fldChar w:fldCharType="begin" w:fldLock="1"/>
      </w:r>
      <w:r w:rsidRPr="0080289E">
        <w:rPr>
          <w:rFonts w:ascii="Times New Roman" w:hAnsi="Times New Roman" w:cs="Times New Roman"/>
          <w:sz w:val="24"/>
          <w:szCs w:val="24"/>
        </w:rPr>
        <w:instrText>ADDIN CSL_CITATION {"citationItems":[{"id":"ITEM-1","itemData":{"abstract":"The elderly period in years constitute human formative last term. Where does someone experience physical function decrease and social by natures.One of method to settle hypertension with hypnotherapy. This research intent to know influence hypnotherapy to blood pressure change on elderly.Who is experience hypertension at sub-district Pojok Kediri to year 2015.On this research available 16 respondent that accomplish criterion. On all respondent is done pretest to determine phase blood pressure before intervention,here after been given intervention hypnotherapy as much four sessions, in three weeks, each session has given hypnotherapy up to 30 minutes. In the late week to be done post test on all respondent. On this research can that mean's average pretest on all respondent points out high blood pressure. On posttest mean's average on all respondent already being given by intervention points out decrease of high blood pressure become normal (80%). This observational method do by different two mean's statistic quiz paired T test with hypothesis quiz one tail and purpose phase 95 % ( α = 0,05 ). After do examination, gotten by result available distinctive significant afters blood pressure done hypnotherapy the elderly who experiences hypertension. So gets to be concluded that hypnotherapy having for down hypertension patient blood pressure elderly at sub-district to Pojok Kediri. Therefore hypnotherapy can be utilized as therapy of complementary to down hypertension patient blood pressure on elderly. Succeeding research needs than effectiveness hypnotherapy with the other therapy to down hypertension patient blood pressure.","author":[{"dropping-particle":"","family":"Adli","given":"Farhan Kamali","non-dropping-particle":"","parse-names":false,"suffix":""}],"container-title":"Jurnal Medika Hutama","id":"ITEM-1","issue":"01","issued":{"date-parts":[["2021"]]},"page":"1545-1551","title":"Diabetes Melitus Gestasional : Diagnosis dan Faktor Risiko","type":"article-journal","volume":"03"},"uris":["http://www.mendeley.com/documents/?uuid=074ead0f-b566-4168-ac8e-88c2e71a2133"]}],"mendeley":{"formattedCitation":"(Adli, 2021)","plainTextFormattedCitation":"(Adli, 2021)","previouslyFormattedCitation":"(Adli, 2021)"},"properties":{"noteIndex":0},"schema":"https://github.com/citation-style-language/schema/raw/master/csl-citation.json"}</w:instrText>
      </w:r>
      <w:r w:rsidRPr="0080289E">
        <w:rPr>
          <w:rFonts w:ascii="Times New Roman" w:hAnsi="Times New Roman" w:cs="Times New Roman"/>
          <w:sz w:val="24"/>
          <w:szCs w:val="24"/>
        </w:rPr>
        <w:fldChar w:fldCharType="separate"/>
      </w:r>
      <w:r w:rsidRPr="0080289E">
        <w:rPr>
          <w:rFonts w:ascii="Times New Roman" w:hAnsi="Times New Roman" w:cs="Times New Roman"/>
          <w:noProof/>
          <w:sz w:val="24"/>
          <w:szCs w:val="24"/>
        </w:rPr>
        <w:t>(Adli, 2021)</w:t>
      </w:r>
      <w:r w:rsidRPr="0080289E">
        <w:rPr>
          <w:rFonts w:ascii="Times New Roman" w:hAnsi="Times New Roman" w:cs="Times New Roman"/>
          <w:sz w:val="24"/>
          <w:szCs w:val="24"/>
        </w:rPr>
        <w:fldChar w:fldCharType="end"/>
      </w:r>
      <w:r w:rsidRPr="0080289E">
        <w:rPr>
          <w:rFonts w:ascii="Times New Roman" w:hAnsi="Times New Roman" w:cs="Times New Roman"/>
          <w:sz w:val="24"/>
          <w:szCs w:val="24"/>
        </w:rPr>
        <w:t xml:space="preserve">. Penegakkan diagnosis Diabetes Melitus tipe ini dapat menggunakan Tes Toleransi Glukosa Oral (TTGO) untuk mengidentifikasi faktor risiko yang ada, seperti usia, Indeks Massa Tubuh (IMT), riwayat keluarga, dan lainnya. Pencegahan dan penanganan yang utama untuk Diabetes Melitud tipe ini adalah perubahan gaya hidup seperti asupan pola makan dan aktifitas fisik dan apabila dengan perubahan gaya hidup masih belum tertangani, maka dapat segera dimulai dengan pengobatan medikamentosa. Diabetes Gestasional yang tidak tertangani sejak dini dapat menimbulkan komplikasi yang berakibat pada kesehatan ibu dan bayi </w:t>
      </w:r>
      <w:r w:rsidRPr="0080289E">
        <w:rPr>
          <w:rFonts w:ascii="Times New Roman" w:hAnsi="Times New Roman" w:cs="Times New Roman"/>
          <w:sz w:val="24"/>
          <w:szCs w:val="24"/>
        </w:rPr>
        <w:fldChar w:fldCharType="begin" w:fldLock="1"/>
      </w:r>
      <w:r w:rsidRPr="0080289E">
        <w:rPr>
          <w:rFonts w:ascii="Times New Roman" w:hAnsi="Times New Roman" w:cs="Times New Roman"/>
          <w:sz w:val="24"/>
          <w:szCs w:val="24"/>
        </w:rPr>
        <w:instrText>ADDIN CSL_CITATION {"citationItems":[{"id":"ITEM-1","itemData":{"abstract":"The elderly period in years constitute human formative last term. Where does someone experience physical function decrease and social by natures.One of method to settle hypertension with hypnotherapy. This research intent to know influence hypnotherapy to blood pressure change on elderly.Who is experience hypertension at sub-district Pojok Kediri to year 2015.On this research available 16 respondent that accomplish criterion. On all respondent is done pretest to determine phase blood pressure before intervention,here after been given intervention hypnotherapy as much four sessions, in three weeks, each session has given hypnotherapy up to 30 minutes. In the late week to be done post test on all respondent. On this research can that mean's average pretest on all respondent points out high blood pressure. On posttest mean's average on all respondent already being given by intervention points out decrease of high blood pressure become normal (80%). This observational method do by different two mean's statistic quiz paired T test with hypothesis quiz one tail and purpose phase 95 % ( α = 0,05 ). After do examination, gotten by result available distinctive significant afters blood pressure done hypnotherapy the elderly who experiences hypertension. So gets to be concluded that hypnotherapy having for down hypertension patient blood pressure elderly at sub-district to Pojok Kediri. Therefore hypnotherapy can be utilized as therapy of complementary to down hypertension patient blood pressure on elderly. Succeeding research needs than effectiveness hypnotherapy with the other therapy to down hypertension patient blood pressure.","author":[{"dropping-particle":"","family":"Adli","given":"Farhan Kamali","non-dropping-particle":"","parse-names":false,"suffix":""}],"container-title":"Jurnal Medika Hutama","id":"ITEM-1","issue":"01","issued":{"date-parts":[["2021"]]},"page":"1545-1551","title":"Diabetes Melitus Gestasional : Diagnosis dan Faktor Risiko","type":"article-journal","volume":"03"},"uris":["http://www.mendeley.com/documents/?uuid=074ead0f-b566-4168-ac8e-88c2e71a2133"]}],"mendeley":{"formattedCitation":"(Adli, 2021)","plainTextFormattedCitation":"(Adli, 2021)","previouslyFormattedCitation":"(Adli, 2021)"},"properties":{"noteIndex":0},"schema":"https://github.com/citation-style-language/schema/raw/master/csl-citation.json"}</w:instrText>
      </w:r>
      <w:r w:rsidRPr="0080289E">
        <w:rPr>
          <w:rFonts w:ascii="Times New Roman" w:hAnsi="Times New Roman" w:cs="Times New Roman"/>
          <w:sz w:val="24"/>
          <w:szCs w:val="24"/>
        </w:rPr>
        <w:fldChar w:fldCharType="separate"/>
      </w:r>
      <w:r w:rsidRPr="0080289E">
        <w:rPr>
          <w:rFonts w:ascii="Times New Roman" w:hAnsi="Times New Roman" w:cs="Times New Roman"/>
          <w:noProof/>
          <w:sz w:val="24"/>
          <w:szCs w:val="24"/>
        </w:rPr>
        <w:t>(Adli, 2021)</w:t>
      </w:r>
      <w:r w:rsidRPr="0080289E">
        <w:rPr>
          <w:rFonts w:ascii="Times New Roman" w:hAnsi="Times New Roman" w:cs="Times New Roman"/>
          <w:sz w:val="24"/>
          <w:szCs w:val="24"/>
        </w:rPr>
        <w:fldChar w:fldCharType="end"/>
      </w:r>
      <w:r w:rsidRPr="0080289E">
        <w:rPr>
          <w:rFonts w:ascii="Times New Roman" w:hAnsi="Times New Roman" w:cs="Times New Roman"/>
          <w:sz w:val="24"/>
          <w:szCs w:val="24"/>
        </w:rPr>
        <w:t>.</w:t>
      </w:r>
    </w:p>
    <w:p w14:paraId="217B8741" w14:textId="77777777" w:rsidR="0080289E" w:rsidRPr="0080289E" w:rsidRDefault="0080289E" w:rsidP="0080289E">
      <w:pPr>
        <w:numPr>
          <w:ilvl w:val="0"/>
          <w:numId w:val="1"/>
        </w:numPr>
        <w:spacing w:after="0" w:line="360" w:lineRule="auto"/>
        <w:ind w:left="1701" w:hanging="425"/>
        <w:contextualSpacing/>
        <w:jc w:val="both"/>
        <w:rPr>
          <w:rFonts w:ascii="Times New Roman" w:hAnsi="Times New Roman" w:cs="Times New Roman"/>
          <w:b/>
          <w:bCs/>
          <w:sz w:val="24"/>
          <w:szCs w:val="24"/>
        </w:rPr>
      </w:pPr>
      <w:r w:rsidRPr="0080289E">
        <w:rPr>
          <w:rFonts w:ascii="Times New Roman" w:hAnsi="Times New Roman" w:cs="Times New Roman"/>
          <w:b/>
          <w:bCs/>
          <w:sz w:val="24"/>
          <w:szCs w:val="24"/>
        </w:rPr>
        <w:t xml:space="preserve">Diabetes Mellitus Tipe Lain </w:t>
      </w:r>
    </w:p>
    <w:p w14:paraId="1B0096EA" w14:textId="77777777" w:rsidR="0080289E" w:rsidRPr="0080289E" w:rsidRDefault="0080289E" w:rsidP="0080289E">
      <w:pPr>
        <w:spacing w:after="0" w:line="360" w:lineRule="auto"/>
        <w:ind w:left="1418" w:hanging="851"/>
        <w:jc w:val="both"/>
        <w:rPr>
          <w:rFonts w:ascii="Times New Roman" w:hAnsi="Times New Roman" w:cs="Times New Roman"/>
        </w:rPr>
      </w:pPr>
      <w:r w:rsidRPr="0080289E">
        <w:rPr>
          <w:rFonts w:ascii="Times New Roman" w:hAnsi="Times New Roman" w:cs="Times New Roman"/>
          <w:sz w:val="24"/>
          <w:szCs w:val="24"/>
        </w:rPr>
        <w:tab/>
      </w:r>
      <w:r w:rsidRPr="0080289E">
        <w:rPr>
          <w:rFonts w:ascii="Times New Roman" w:hAnsi="Times New Roman" w:cs="Times New Roman"/>
          <w:sz w:val="24"/>
          <w:szCs w:val="24"/>
        </w:rPr>
        <w:tab/>
      </w:r>
      <w:r w:rsidRPr="0080289E">
        <w:rPr>
          <w:rFonts w:ascii="Times New Roman" w:hAnsi="Times New Roman" w:cs="Times New Roman"/>
          <w:sz w:val="24"/>
          <w:szCs w:val="24"/>
        </w:rPr>
        <w:tab/>
        <w:t>Diabetes tipe ini merupakan diabetes terjadi karena sebab lain atau penyakit lain, misalnya gangguan genetik fungsi sel β, gangguan genetik pada kerja insulin, sindrom diabetes monogeneik (seperti diabetes neonatal dan diabetes usia muda), penyakit pankreas eksokrin (seperti fibrosis kistik dan pankreatitis), dan dipicu oleh efek dari pengobatan atau bahan kimia seperti penggunaan obat glukokortiroid dalam pengobatan HIV/ AIDS atau setelah melakukan transplantasi organ.</w:t>
      </w:r>
    </w:p>
    <w:p w14:paraId="00AA61BC" w14:textId="77777777" w:rsidR="0080289E" w:rsidRPr="0080289E" w:rsidRDefault="0080289E" w:rsidP="0080289E">
      <w:pPr>
        <w:keepNext/>
        <w:keepLines/>
        <w:numPr>
          <w:ilvl w:val="0"/>
          <w:numId w:val="33"/>
        </w:numPr>
        <w:spacing w:before="40" w:after="0" w:line="360" w:lineRule="auto"/>
        <w:ind w:left="1134" w:hanging="567"/>
        <w:outlineLvl w:val="2"/>
        <w:rPr>
          <w:rFonts w:ascii="Times New Roman" w:eastAsiaTheme="majorEastAsia" w:hAnsi="Times New Roman" w:cs="Times New Roman"/>
          <w:b/>
          <w:bCs/>
          <w:sz w:val="24"/>
          <w:szCs w:val="24"/>
        </w:rPr>
      </w:pPr>
      <w:bookmarkStart w:id="10" w:name="_Toc192792365"/>
      <w:bookmarkStart w:id="11" w:name="_Toc199357307"/>
      <w:r w:rsidRPr="0080289E">
        <w:rPr>
          <w:rFonts w:ascii="Times New Roman" w:eastAsiaTheme="majorEastAsia" w:hAnsi="Times New Roman" w:cs="Times New Roman"/>
          <w:b/>
          <w:bCs/>
          <w:sz w:val="24"/>
          <w:szCs w:val="24"/>
        </w:rPr>
        <w:t>Etiologi Diabetes Mellitus</w:t>
      </w:r>
      <w:bookmarkEnd w:id="10"/>
      <w:bookmarkEnd w:id="11"/>
    </w:p>
    <w:p w14:paraId="23740ACB" w14:textId="77777777" w:rsidR="0080289E" w:rsidRPr="0080289E" w:rsidRDefault="0080289E" w:rsidP="0080289E">
      <w:pPr>
        <w:spacing w:line="360" w:lineRule="auto"/>
        <w:ind w:left="1134" w:firstLine="720"/>
        <w:jc w:val="both"/>
        <w:rPr>
          <w:rFonts w:ascii="Times New Roman" w:hAnsi="Times New Roman" w:cs="Times New Roman"/>
          <w:sz w:val="24"/>
          <w:szCs w:val="24"/>
        </w:rPr>
      </w:pPr>
      <w:r w:rsidRPr="0080289E">
        <w:rPr>
          <w:rFonts w:ascii="Times New Roman" w:hAnsi="Times New Roman" w:cs="Times New Roman"/>
          <w:sz w:val="24"/>
          <w:szCs w:val="24"/>
        </w:rPr>
        <w:t>Menurut Purwaningsih, hartanto, hendrawati (2022) Etiologi Penyakit Diabetes Mellitus antara lain:</w:t>
      </w:r>
    </w:p>
    <w:p w14:paraId="35CEC8A4" w14:textId="77777777" w:rsidR="0080289E" w:rsidRPr="0080289E" w:rsidRDefault="0080289E" w:rsidP="0080289E">
      <w:pPr>
        <w:numPr>
          <w:ilvl w:val="0"/>
          <w:numId w:val="3"/>
        </w:numPr>
        <w:spacing w:after="0" w:line="360" w:lineRule="auto"/>
        <w:ind w:left="1701" w:hanging="425"/>
        <w:contextualSpacing/>
        <w:jc w:val="both"/>
        <w:rPr>
          <w:rFonts w:ascii="Times New Roman" w:hAnsi="Times New Roman" w:cs="Times New Roman"/>
          <w:sz w:val="24"/>
          <w:szCs w:val="24"/>
        </w:rPr>
      </w:pPr>
      <w:r w:rsidRPr="0080289E">
        <w:rPr>
          <w:rFonts w:ascii="Times New Roman" w:hAnsi="Times New Roman" w:cs="Times New Roman"/>
          <w:sz w:val="24"/>
          <w:szCs w:val="24"/>
        </w:rPr>
        <w:t>Kerusakan Sel Beta Pankreas</w:t>
      </w:r>
    </w:p>
    <w:p w14:paraId="58F41813" w14:textId="77777777" w:rsidR="0080289E" w:rsidRPr="0080289E" w:rsidRDefault="0080289E" w:rsidP="0080289E">
      <w:pPr>
        <w:spacing w:after="0" w:line="360" w:lineRule="auto"/>
        <w:ind w:left="1701" w:firstLine="720"/>
        <w:jc w:val="both"/>
        <w:rPr>
          <w:rFonts w:ascii="Times New Roman" w:hAnsi="Times New Roman" w:cs="Times New Roman"/>
          <w:sz w:val="24"/>
          <w:szCs w:val="24"/>
        </w:rPr>
      </w:pPr>
      <w:r w:rsidRPr="0080289E">
        <w:rPr>
          <w:rFonts w:ascii="Times New Roman" w:hAnsi="Times New Roman" w:cs="Times New Roman"/>
          <w:sz w:val="24"/>
          <w:szCs w:val="24"/>
        </w:rPr>
        <w:lastRenderedPageBreak/>
        <w:t>Sel beta pankreas merupakan sel yang memiliki fungsi sebagai penghasil hormon insulin dalam tubuh manusia. Hormon insulin itu sendiri memiliki peran dalam menurunkan kadar gula darah, apabila kadar gula darah dalam tubuh manusia berlebihan. Dalam hal ini, kerusakan sel beta pankreas berarti ketidakmampuan sel beta dalam menghasilkan insulin, sehingga kadar gula dalam darah tidak dapat terkontrol dengan baik, sehingga menyebabkan hiperglikemia yang memicu diabetes melitus tipe-1.Kerusakan sel beta pankreas dapat terjadi akibat efek hiperglikemia terhadap sel beta pankreas yang dapat muncul dalam beberapa bentuk. Pertama adalahdesensitasi sel beta pankreas, yaitu gangguan sementara sel beta yang dirangsang oleh hiperglikemia yang berulang. Keadaan ini akan kembali normal bila glukosa darah dinormalkan. Kedua adalah ausnya sel beta pankreas yang merupakan kelainan yang masih reversibel dan terjadi lebih dini dibandingkan glukotoksisitas. Ketiga adalah kerusakan sel beta yang menetap.</w:t>
      </w:r>
    </w:p>
    <w:p w14:paraId="274C86FE" w14:textId="77777777" w:rsidR="0080289E" w:rsidRPr="0080289E" w:rsidRDefault="0080289E" w:rsidP="0080289E">
      <w:pPr>
        <w:numPr>
          <w:ilvl w:val="0"/>
          <w:numId w:val="3"/>
        </w:numPr>
        <w:spacing w:after="0" w:line="360" w:lineRule="auto"/>
        <w:ind w:left="1701" w:hanging="425"/>
        <w:contextualSpacing/>
        <w:jc w:val="both"/>
        <w:rPr>
          <w:rFonts w:ascii="Times New Roman" w:hAnsi="Times New Roman" w:cs="Times New Roman"/>
          <w:sz w:val="24"/>
          <w:szCs w:val="24"/>
        </w:rPr>
      </w:pPr>
      <w:r w:rsidRPr="0080289E">
        <w:rPr>
          <w:rFonts w:ascii="Times New Roman" w:hAnsi="Times New Roman" w:cs="Times New Roman"/>
          <w:sz w:val="24"/>
          <w:szCs w:val="24"/>
        </w:rPr>
        <w:t>Resistensi Insulin</w:t>
      </w:r>
    </w:p>
    <w:p w14:paraId="3DE37BF1" w14:textId="77777777" w:rsidR="0080289E" w:rsidRPr="0080289E" w:rsidRDefault="0080289E" w:rsidP="0080289E">
      <w:pPr>
        <w:spacing w:after="0" w:line="360" w:lineRule="auto"/>
        <w:ind w:left="1701" w:firstLine="720"/>
        <w:jc w:val="both"/>
        <w:rPr>
          <w:rFonts w:ascii="Times New Roman" w:hAnsi="Times New Roman" w:cs="Times New Roman"/>
          <w:sz w:val="24"/>
          <w:szCs w:val="24"/>
        </w:rPr>
      </w:pPr>
      <w:r w:rsidRPr="0080289E">
        <w:rPr>
          <w:rFonts w:ascii="Times New Roman" w:hAnsi="Times New Roman" w:cs="Times New Roman"/>
          <w:sz w:val="24"/>
          <w:szCs w:val="24"/>
        </w:rPr>
        <w:t>Resistensi insulin merupakan kondisi umum bagi orang-orang dengan berat badan overweight atau obesitas. Secara istilah, resistensi insulin dapat diartikan sebagai proses penurunan respons biologis jaringan terhadap insulin dalam kadar normal yang bersirkulasi dalam darah. Insulin tidak dapat bekerja secara optimal di sel otot, lemak, dan hati sehingga memaksa pankreas mengompensasi untuk memproduksi insulin lebih banyak. Ketika produksi insulin oleh sel beta pankreas tidak adekuat guna mengkompensasi peningkatan resistensi insulin, maka kadar glukosa darah akan meningkat, pada saatnya akan terjadi hiperglikemia kronik.</w:t>
      </w:r>
    </w:p>
    <w:p w14:paraId="5B1692D5" w14:textId="77777777" w:rsidR="0080289E" w:rsidRPr="0080289E" w:rsidRDefault="0080289E" w:rsidP="0080289E">
      <w:pPr>
        <w:spacing w:line="360" w:lineRule="auto"/>
        <w:ind w:left="1701" w:firstLine="720"/>
        <w:jc w:val="both"/>
        <w:rPr>
          <w:rFonts w:ascii="Times New Roman" w:hAnsi="Times New Roman" w:cs="Times New Roman"/>
          <w:sz w:val="24"/>
          <w:szCs w:val="24"/>
        </w:rPr>
      </w:pPr>
      <w:r w:rsidRPr="0080289E">
        <w:rPr>
          <w:rFonts w:ascii="Times New Roman" w:hAnsi="Times New Roman" w:cs="Times New Roman"/>
          <w:sz w:val="24"/>
          <w:szCs w:val="24"/>
        </w:rPr>
        <w:t>Pada dasarnya resistensi insulin belum diketahui penyebab pastinya, namun terdapat beberapa faktor risiko ang dapat memengaruhi terjadinya resistensi insulin, di antaranya:</w:t>
      </w:r>
    </w:p>
    <w:p w14:paraId="0C0BDDC2" w14:textId="77777777" w:rsidR="0080289E" w:rsidRPr="0080289E" w:rsidRDefault="0080289E" w:rsidP="0080289E">
      <w:pPr>
        <w:numPr>
          <w:ilvl w:val="0"/>
          <w:numId w:val="4"/>
        </w:numPr>
        <w:spacing w:after="0" w:line="360" w:lineRule="auto"/>
        <w:ind w:firstLine="1123"/>
        <w:contextualSpacing/>
        <w:jc w:val="both"/>
        <w:rPr>
          <w:rFonts w:ascii="Times New Roman" w:hAnsi="Times New Roman" w:cs="Times New Roman"/>
          <w:sz w:val="24"/>
          <w:szCs w:val="24"/>
        </w:rPr>
      </w:pPr>
      <w:r w:rsidRPr="0080289E">
        <w:rPr>
          <w:rFonts w:ascii="Times New Roman" w:hAnsi="Times New Roman" w:cs="Times New Roman"/>
          <w:sz w:val="24"/>
          <w:szCs w:val="24"/>
        </w:rPr>
        <w:lastRenderedPageBreak/>
        <w:t>Usia</w:t>
      </w:r>
    </w:p>
    <w:p w14:paraId="3E470FED" w14:textId="77777777" w:rsidR="0080289E" w:rsidRPr="0080289E" w:rsidRDefault="0080289E" w:rsidP="0080289E">
      <w:pPr>
        <w:spacing w:after="0" w:line="360" w:lineRule="auto"/>
        <w:ind w:left="1701" w:firstLine="459"/>
        <w:jc w:val="both"/>
        <w:rPr>
          <w:rFonts w:ascii="Times New Roman" w:hAnsi="Times New Roman" w:cs="Times New Roman"/>
          <w:sz w:val="24"/>
          <w:szCs w:val="24"/>
        </w:rPr>
      </w:pPr>
      <w:r w:rsidRPr="0080289E">
        <w:rPr>
          <w:rFonts w:ascii="Times New Roman" w:hAnsi="Times New Roman" w:cs="Times New Roman"/>
          <w:sz w:val="24"/>
          <w:szCs w:val="24"/>
        </w:rPr>
        <w:t xml:space="preserve">Risiko terjadinya DM tipe II meningkat seiring dengan bertambahnya usia dan manusia mengalami perubahan fisiologis secara drastis setelah usia 40 tahun. Resistensi insulin mulai terjadi pada usia 45 tahun dan cenderung meningkat pada usia di atas 65 tahun, hal ini terjadi terjadi karena orang-orang pada usia tersebut cenderung kurang bergerak, kehilangan massa otot, dan bertambahnya berat badan. Selain itu, proses penuaan juga mengakibatkan penurunan fungsi sel beta pankreas untuk memproduksi insulin </w:t>
      </w:r>
      <w:r w:rsidRPr="0080289E">
        <w:rPr>
          <w:rFonts w:ascii="Times New Roman" w:hAnsi="Times New Roman" w:cs="Times New Roman"/>
          <w:sz w:val="24"/>
          <w:szCs w:val="24"/>
        </w:rPr>
        <w:fldChar w:fldCharType="begin" w:fldLock="1"/>
      </w:r>
      <w:r w:rsidRPr="0080289E">
        <w:rPr>
          <w:rFonts w:ascii="Times New Roman" w:hAnsi="Times New Roman" w:cs="Times New Roman"/>
          <w:sz w:val="24"/>
          <w:szCs w:val="24"/>
        </w:rPr>
        <w:instrText>ADDIN CSL_CITATION {"citationItems":[{"id":"ITEM-1","itemData":{"ISBN":"987-602-72245-6-8","abstract":"Diabetes mellitus or commonly referred to as diabetes is a chronic disease that can be suffered for life. Diabetes has 2 types namely Diabetes mellitus type 1 which is the result of an autoimmune reaction to pancreatic island cell proteins, then type 2 diabetes which is caused by a combination of genetic factors associated with impaired insulin secretion, insulin resistance and environmental factors such as obesity, overeating, undereating, exercise and stress, as well as aging. This review discusses the etiology, pathophysiology, symptoms, causes, ways of examination, ways of treatment and ways of prevention of diabetes mellitus.","author":[{"dropping-particle":"","family":"Lestari","given":"","non-dropping-particle":"","parse-names":false,"suffix":""},{"dropping-particle":"","family":"Zulkarnain","given":"","non-dropping-particle":"","parse-names":false,"suffix":""},{"dropping-particle":"","family":"Sijid","given":"","non-dropping-particle":"","parse-names":false,"suffix":""},{"dropping-particle":"","family":"Aisyah","given":"ST","non-dropping-particle":"","parse-names":false,"suffix":""}],"container-title":"UIN Alauddin Makassar","id":"ITEM-1","issue":"2","issued":{"date-parts":[["2021"]]},"page":"237-241","title":"Diabetes Melitus: Review Etiologi, Patofisiologi, Gejala, Penyebab, Cara Pemeriksaan, Cara Pengobatan dan Cara Pencegahan","type":"article-journal","volume":"1"},"uris":["http://www.mendeley.com/documents/?uuid=9b195049-d431-46a6-9350-f5f0b0d8811f"]}],"mendeley":{"formattedCitation":"(Lestari et al., 2021)","plainTextFormattedCitation":"(Lestari et al., 2021)","previouslyFormattedCitation":"(Lestari et al., 2021)"},"properties":{"noteIndex":0},"schema":"https://github.com/citation-style-language/schema/raw/master/csl-citation.json"}</w:instrText>
      </w:r>
      <w:r w:rsidRPr="0080289E">
        <w:rPr>
          <w:rFonts w:ascii="Times New Roman" w:hAnsi="Times New Roman" w:cs="Times New Roman"/>
          <w:sz w:val="24"/>
          <w:szCs w:val="24"/>
        </w:rPr>
        <w:fldChar w:fldCharType="separate"/>
      </w:r>
      <w:r w:rsidRPr="0080289E">
        <w:rPr>
          <w:rFonts w:ascii="Times New Roman" w:hAnsi="Times New Roman" w:cs="Times New Roman"/>
          <w:noProof/>
          <w:sz w:val="24"/>
          <w:szCs w:val="24"/>
        </w:rPr>
        <w:t>(Lestari et al., 2021)</w:t>
      </w:r>
      <w:r w:rsidRPr="0080289E">
        <w:rPr>
          <w:rFonts w:ascii="Times New Roman" w:hAnsi="Times New Roman" w:cs="Times New Roman"/>
          <w:sz w:val="24"/>
          <w:szCs w:val="24"/>
        </w:rPr>
        <w:fldChar w:fldCharType="end"/>
      </w:r>
      <w:r w:rsidRPr="0080289E">
        <w:rPr>
          <w:rFonts w:ascii="Times New Roman" w:hAnsi="Times New Roman" w:cs="Times New Roman"/>
          <w:sz w:val="24"/>
          <w:szCs w:val="24"/>
        </w:rPr>
        <w:t>.</w:t>
      </w:r>
    </w:p>
    <w:p w14:paraId="473AD6A2" w14:textId="77777777" w:rsidR="0080289E" w:rsidRPr="0080289E" w:rsidRDefault="0080289E" w:rsidP="0080289E">
      <w:pPr>
        <w:numPr>
          <w:ilvl w:val="0"/>
          <w:numId w:val="4"/>
        </w:numPr>
        <w:tabs>
          <w:tab w:val="left" w:pos="567"/>
        </w:tabs>
        <w:spacing w:after="0" w:line="360" w:lineRule="auto"/>
        <w:ind w:left="851" w:firstLine="981"/>
        <w:contextualSpacing/>
        <w:jc w:val="both"/>
        <w:rPr>
          <w:rFonts w:ascii="Times New Roman" w:hAnsi="Times New Roman" w:cs="Times New Roman"/>
          <w:sz w:val="24"/>
          <w:szCs w:val="24"/>
        </w:rPr>
      </w:pPr>
      <w:r w:rsidRPr="0080289E">
        <w:rPr>
          <w:rFonts w:ascii="Times New Roman" w:hAnsi="Times New Roman" w:cs="Times New Roman"/>
          <w:sz w:val="24"/>
          <w:szCs w:val="24"/>
        </w:rPr>
        <w:t>Obesitas</w:t>
      </w:r>
    </w:p>
    <w:p w14:paraId="3748CF08" w14:textId="77777777" w:rsidR="0080289E" w:rsidRPr="0080289E" w:rsidRDefault="0080289E" w:rsidP="0080289E">
      <w:pPr>
        <w:spacing w:after="0" w:line="360" w:lineRule="auto"/>
        <w:ind w:left="1701" w:firstLine="459"/>
        <w:jc w:val="both"/>
        <w:rPr>
          <w:rFonts w:ascii="Times New Roman" w:hAnsi="Times New Roman" w:cs="Times New Roman"/>
          <w:sz w:val="24"/>
          <w:szCs w:val="24"/>
        </w:rPr>
      </w:pPr>
      <w:r w:rsidRPr="0080289E">
        <w:rPr>
          <w:rFonts w:ascii="Times New Roman" w:hAnsi="Times New Roman" w:cs="Times New Roman"/>
          <w:sz w:val="24"/>
          <w:szCs w:val="24"/>
        </w:rPr>
        <w:t>Obesitas menyebabkan hipertrofi pada sel β pankreas yang dapat memengaruhi penurunan produksi insulin (Widiastuti, 2019). Obesitas akan erat nubungannya dengan aktivitas isik yang dilakukan seseorang, yang mana jika seseorang tidak melakukan aktivitas fisik maka akan memperbesar kemungkinan terjadinya obesitas akibat tidak adanya pembakaran lemak atau proses metabolisme tubuh kurang maksimal</w:t>
      </w:r>
    </w:p>
    <w:p w14:paraId="7F3B3900" w14:textId="77777777" w:rsidR="0080289E" w:rsidRPr="0080289E" w:rsidRDefault="0080289E" w:rsidP="0080289E">
      <w:pPr>
        <w:numPr>
          <w:ilvl w:val="0"/>
          <w:numId w:val="4"/>
        </w:numPr>
        <w:spacing w:after="0" w:line="360" w:lineRule="auto"/>
        <w:ind w:firstLine="1123"/>
        <w:contextualSpacing/>
        <w:jc w:val="both"/>
        <w:rPr>
          <w:rFonts w:ascii="Times New Roman" w:hAnsi="Times New Roman" w:cs="Times New Roman"/>
          <w:sz w:val="24"/>
          <w:szCs w:val="24"/>
        </w:rPr>
      </w:pPr>
      <w:r w:rsidRPr="0080289E">
        <w:rPr>
          <w:rFonts w:ascii="Times New Roman" w:hAnsi="Times New Roman" w:cs="Times New Roman"/>
          <w:sz w:val="24"/>
          <w:szCs w:val="24"/>
        </w:rPr>
        <w:t>Infeksi</w:t>
      </w:r>
    </w:p>
    <w:p w14:paraId="1E069FB3" w14:textId="77777777" w:rsidR="0080289E" w:rsidRPr="0080289E" w:rsidRDefault="0080289E" w:rsidP="0080289E">
      <w:pPr>
        <w:spacing w:after="0" w:line="360" w:lineRule="auto"/>
        <w:ind w:left="1843" w:firstLine="720"/>
        <w:jc w:val="both"/>
        <w:rPr>
          <w:rFonts w:ascii="Times New Roman" w:hAnsi="Times New Roman" w:cs="Times New Roman"/>
          <w:sz w:val="24"/>
          <w:szCs w:val="24"/>
        </w:rPr>
      </w:pPr>
      <w:r w:rsidRPr="0080289E">
        <w:rPr>
          <w:rFonts w:ascii="Times New Roman" w:hAnsi="Times New Roman" w:cs="Times New Roman"/>
          <w:sz w:val="24"/>
          <w:szCs w:val="24"/>
        </w:rPr>
        <w:t>Bakteri atau virus yang masuk ke dalam pankreas akan mengakibatkan sel-sel pankreas mengalami kerusakan Kerusakan inilah yang mengakibatkan menurunnya fungsi pankreas (Aini&amp; Aridiana, 2016).</w:t>
      </w:r>
    </w:p>
    <w:p w14:paraId="7F2962AD" w14:textId="77777777" w:rsidR="0080289E" w:rsidRPr="0080289E" w:rsidRDefault="0080289E" w:rsidP="0080289E">
      <w:pPr>
        <w:numPr>
          <w:ilvl w:val="0"/>
          <w:numId w:val="3"/>
        </w:numPr>
        <w:spacing w:after="0" w:line="360" w:lineRule="auto"/>
        <w:ind w:firstLine="490"/>
        <w:contextualSpacing/>
        <w:jc w:val="both"/>
        <w:rPr>
          <w:rFonts w:ascii="Times New Roman" w:hAnsi="Times New Roman" w:cs="Times New Roman"/>
          <w:b/>
          <w:bCs/>
          <w:sz w:val="24"/>
          <w:szCs w:val="24"/>
        </w:rPr>
      </w:pPr>
      <w:r w:rsidRPr="0080289E">
        <w:rPr>
          <w:rFonts w:ascii="Times New Roman" w:hAnsi="Times New Roman" w:cs="Times New Roman"/>
          <w:b/>
          <w:bCs/>
          <w:sz w:val="24"/>
          <w:szCs w:val="24"/>
        </w:rPr>
        <w:t>Penurunan Fungsi Sel Beta Pankreas</w:t>
      </w:r>
    </w:p>
    <w:p w14:paraId="71BB8014" w14:textId="77777777" w:rsidR="0080289E" w:rsidRPr="0080289E" w:rsidRDefault="0080289E" w:rsidP="0080289E">
      <w:pPr>
        <w:spacing w:after="0" w:line="360" w:lineRule="auto"/>
        <w:ind w:left="1440" w:firstLine="720"/>
        <w:jc w:val="both"/>
        <w:rPr>
          <w:rFonts w:ascii="Times New Roman" w:hAnsi="Times New Roman" w:cs="Times New Roman"/>
          <w:sz w:val="24"/>
          <w:szCs w:val="24"/>
        </w:rPr>
      </w:pPr>
      <w:r w:rsidRPr="0080289E">
        <w:rPr>
          <w:rFonts w:ascii="Times New Roman" w:hAnsi="Times New Roman" w:cs="Times New Roman"/>
          <w:sz w:val="24"/>
          <w:szCs w:val="24"/>
        </w:rPr>
        <w:t xml:space="preserve">Dalam kondisi normal, sel beta pankreas akan memproduksi insulin sesuai dengan kebutuhan tubuh manusia, apabila terjadi peningkatan resistensi insulin Namun, pada seseorang dengan diabetes melitus tipe-2,sel beta ankreas mengalami penurunan fungsi.Penurunan fungsi sel beta pankreas, dapat dipengaruhi oleh faktor genetik, faktor lingkungan atau keduanya. Jumlah dan kualitas sel beta pankreas dipengaruhi oleh beberapa hal antara lain proses regenerasi dan kelangsungan hidup sel beta itu sendiri, </w:t>
      </w:r>
      <w:r w:rsidRPr="0080289E">
        <w:rPr>
          <w:rFonts w:ascii="Times New Roman" w:hAnsi="Times New Roman" w:cs="Times New Roman"/>
          <w:sz w:val="24"/>
          <w:szCs w:val="24"/>
        </w:rPr>
        <w:lastRenderedPageBreak/>
        <w:t xml:space="preserve">mekanisme selular sebagai pengatur sel beta, kemampuan adaptasi sel beta ataupun kegagalan mengompensasi beban metabolik dan proses apoptosis/ kematian sel. </w:t>
      </w:r>
    </w:p>
    <w:p w14:paraId="412D7B92" w14:textId="77777777" w:rsidR="0080289E" w:rsidRPr="0080289E" w:rsidRDefault="0080289E" w:rsidP="0080289E">
      <w:pPr>
        <w:spacing w:line="360" w:lineRule="auto"/>
        <w:ind w:left="1440" w:firstLine="720"/>
        <w:jc w:val="both"/>
        <w:rPr>
          <w:rFonts w:ascii="Times New Roman" w:hAnsi="Times New Roman" w:cs="Times New Roman"/>
          <w:sz w:val="24"/>
          <w:szCs w:val="24"/>
        </w:rPr>
      </w:pPr>
      <w:r w:rsidRPr="0080289E">
        <w:rPr>
          <w:rFonts w:ascii="Times New Roman" w:hAnsi="Times New Roman" w:cs="Times New Roman"/>
          <w:sz w:val="24"/>
          <w:szCs w:val="24"/>
        </w:rPr>
        <w:t>Penurunan fungsi sel beta tersebut akan memengaruhi produksi insulin kurang adekuat,sehingga berpengaruh terhadap kadar gula darah dalam tubuh yang berakhir dengan hiperglikemia kronik yaitu keadaan yang dapat menyebabkan berkurangnya sintesis dan sekresi insulin di satu sisi dan merusak sel beta secara gradual (Nursalam, 2016)</w:t>
      </w:r>
    </w:p>
    <w:p w14:paraId="08EA7712" w14:textId="77777777" w:rsidR="0080289E" w:rsidRPr="0080289E" w:rsidRDefault="0080289E" w:rsidP="0080289E">
      <w:pPr>
        <w:keepNext/>
        <w:keepLines/>
        <w:numPr>
          <w:ilvl w:val="0"/>
          <w:numId w:val="33"/>
        </w:numPr>
        <w:tabs>
          <w:tab w:val="left" w:pos="1418"/>
        </w:tabs>
        <w:spacing w:before="40" w:after="0" w:line="360" w:lineRule="auto"/>
        <w:ind w:left="1701" w:hanging="567"/>
        <w:jc w:val="both"/>
        <w:outlineLvl w:val="2"/>
        <w:rPr>
          <w:rFonts w:ascii="Times New Roman" w:eastAsiaTheme="majorEastAsia" w:hAnsi="Times New Roman" w:cs="Times New Roman"/>
          <w:b/>
          <w:bCs/>
          <w:sz w:val="24"/>
          <w:szCs w:val="24"/>
        </w:rPr>
      </w:pPr>
      <w:bookmarkStart w:id="12" w:name="_Toc192792366"/>
      <w:bookmarkStart w:id="13" w:name="_Toc199357308"/>
      <w:r w:rsidRPr="0080289E">
        <w:rPr>
          <w:rFonts w:ascii="Times New Roman" w:eastAsiaTheme="majorEastAsia" w:hAnsi="Times New Roman" w:cs="Times New Roman"/>
          <w:b/>
          <w:bCs/>
          <w:sz w:val="24"/>
          <w:szCs w:val="24"/>
        </w:rPr>
        <w:t>Manifestasi Klinis Diabetes Mellitus</w:t>
      </w:r>
      <w:bookmarkEnd w:id="12"/>
      <w:bookmarkEnd w:id="13"/>
    </w:p>
    <w:p w14:paraId="25E697A7" w14:textId="77777777" w:rsidR="0080289E" w:rsidRPr="0080289E" w:rsidRDefault="0080289E" w:rsidP="0080289E">
      <w:pPr>
        <w:spacing w:after="0" w:line="360" w:lineRule="auto"/>
        <w:ind w:left="1440" w:firstLine="720"/>
        <w:jc w:val="both"/>
        <w:rPr>
          <w:rFonts w:ascii="Times New Roman" w:hAnsi="Times New Roman" w:cs="Times New Roman"/>
          <w:sz w:val="24"/>
          <w:szCs w:val="24"/>
        </w:rPr>
      </w:pPr>
      <w:r w:rsidRPr="0080289E">
        <w:rPr>
          <w:rFonts w:ascii="Times New Roman" w:hAnsi="Times New Roman" w:cs="Times New Roman"/>
          <w:sz w:val="24"/>
          <w:szCs w:val="24"/>
        </w:rPr>
        <w:t xml:space="preserve">Menurut Riamah (2022), tanda dan gejala diabetes dapat diklasifikasikan menjadi 2 yaitu: </w:t>
      </w:r>
    </w:p>
    <w:p w14:paraId="1A54984B" w14:textId="77777777" w:rsidR="0080289E" w:rsidRPr="0080289E" w:rsidRDefault="0080289E" w:rsidP="0080289E">
      <w:pPr>
        <w:numPr>
          <w:ilvl w:val="0"/>
          <w:numId w:val="5"/>
        </w:numPr>
        <w:spacing w:after="0" w:line="360" w:lineRule="auto"/>
        <w:ind w:left="1843" w:hanging="283"/>
        <w:contextualSpacing/>
        <w:jc w:val="both"/>
        <w:rPr>
          <w:rFonts w:ascii="Times New Roman" w:hAnsi="Times New Roman" w:cs="Times New Roman"/>
          <w:sz w:val="24"/>
          <w:szCs w:val="24"/>
        </w:rPr>
      </w:pPr>
      <w:r w:rsidRPr="0080289E">
        <w:rPr>
          <w:rFonts w:ascii="Times New Roman" w:hAnsi="Times New Roman" w:cs="Times New Roman"/>
          <w:sz w:val="24"/>
          <w:szCs w:val="24"/>
        </w:rPr>
        <w:t xml:space="preserve">Gejala Akut Diabetes </w:t>
      </w:r>
    </w:p>
    <w:p w14:paraId="3A6338AF" w14:textId="77777777" w:rsidR="0080289E" w:rsidRPr="0080289E" w:rsidRDefault="0080289E" w:rsidP="0080289E">
      <w:pPr>
        <w:spacing w:after="0" w:line="360" w:lineRule="auto"/>
        <w:ind w:left="1843" w:firstLine="600"/>
        <w:jc w:val="both"/>
        <w:rPr>
          <w:rFonts w:ascii="Times New Roman" w:hAnsi="Times New Roman" w:cs="Times New Roman"/>
          <w:sz w:val="24"/>
          <w:szCs w:val="24"/>
        </w:rPr>
      </w:pPr>
      <w:r w:rsidRPr="0080289E">
        <w:rPr>
          <w:rFonts w:ascii="Times New Roman" w:hAnsi="Times New Roman" w:cs="Times New Roman"/>
          <w:sz w:val="24"/>
          <w:szCs w:val="24"/>
        </w:rPr>
        <w:t xml:space="preserve">Gejala diabetes berbeda-beda pada setiap pasien, dan beberapa orang mungkin tidak menunjukkan gejala sama sekali hingga titik tertentu. Gejala yang terjadi antara lain : </w:t>
      </w:r>
    </w:p>
    <w:p w14:paraId="0B825756" w14:textId="77777777" w:rsidR="0080289E" w:rsidRPr="0080289E" w:rsidRDefault="0080289E" w:rsidP="0080289E">
      <w:pPr>
        <w:numPr>
          <w:ilvl w:val="0"/>
          <w:numId w:val="6"/>
        </w:numPr>
        <w:spacing w:line="360" w:lineRule="auto"/>
        <w:ind w:left="1843"/>
        <w:contextualSpacing/>
        <w:jc w:val="both"/>
        <w:rPr>
          <w:rFonts w:ascii="Times New Roman" w:hAnsi="Times New Roman" w:cs="Times New Roman"/>
          <w:sz w:val="24"/>
          <w:szCs w:val="24"/>
        </w:rPr>
      </w:pPr>
      <w:r w:rsidRPr="0080289E">
        <w:rPr>
          <w:rFonts w:ascii="Times New Roman" w:hAnsi="Times New Roman" w:cs="Times New Roman"/>
          <w:sz w:val="24"/>
          <w:szCs w:val="24"/>
        </w:rPr>
        <w:t xml:space="preserve">Polifagia: banyak makan </w:t>
      </w:r>
    </w:p>
    <w:p w14:paraId="225D35D7" w14:textId="77777777" w:rsidR="0080289E" w:rsidRPr="0080289E" w:rsidRDefault="0080289E" w:rsidP="0080289E">
      <w:pPr>
        <w:numPr>
          <w:ilvl w:val="0"/>
          <w:numId w:val="6"/>
        </w:numPr>
        <w:spacing w:line="360" w:lineRule="auto"/>
        <w:ind w:left="1843"/>
        <w:contextualSpacing/>
        <w:jc w:val="both"/>
        <w:rPr>
          <w:rFonts w:ascii="Times New Roman" w:hAnsi="Times New Roman" w:cs="Times New Roman"/>
          <w:sz w:val="24"/>
          <w:szCs w:val="24"/>
        </w:rPr>
      </w:pPr>
      <w:r w:rsidRPr="0080289E">
        <w:rPr>
          <w:rFonts w:ascii="Times New Roman" w:hAnsi="Times New Roman" w:cs="Times New Roman"/>
          <w:sz w:val="24"/>
          <w:szCs w:val="24"/>
        </w:rPr>
        <w:t xml:space="preserve">Polidipsia : banyak minum </w:t>
      </w:r>
    </w:p>
    <w:p w14:paraId="6CE74A66" w14:textId="77777777" w:rsidR="0080289E" w:rsidRPr="0080289E" w:rsidRDefault="0080289E" w:rsidP="0080289E">
      <w:pPr>
        <w:numPr>
          <w:ilvl w:val="0"/>
          <w:numId w:val="6"/>
        </w:numPr>
        <w:spacing w:line="360" w:lineRule="auto"/>
        <w:ind w:left="1843"/>
        <w:contextualSpacing/>
        <w:jc w:val="both"/>
        <w:rPr>
          <w:rFonts w:ascii="Times New Roman" w:hAnsi="Times New Roman" w:cs="Times New Roman"/>
          <w:sz w:val="24"/>
          <w:szCs w:val="24"/>
        </w:rPr>
      </w:pPr>
      <w:r w:rsidRPr="0080289E">
        <w:rPr>
          <w:rFonts w:ascii="Times New Roman" w:hAnsi="Times New Roman" w:cs="Times New Roman"/>
          <w:sz w:val="24"/>
          <w:szCs w:val="24"/>
        </w:rPr>
        <w:t xml:space="preserve">Poliuria: banyak buang air kecil Jika kondisi ini tidak segera ditangani akan timbul rasa mual bahkan penderita akan jatuh koma yang disebut koma diabetik. </w:t>
      </w:r>
    </w:p>
    <w:p w14:paraId="001E2E55" w14:textId="77777777" w:rsidR="0080289E" w:rsidRPr="0080289E" w:rsidRDefault="0080289E" w:rsidP="0080289E">
      <w:pPr>
        <w:numPr>
          <w:ilvl w:val="0"/>
          <w:numId w:val="5"/>
        </w:numPr>
        <w:spacing w:line="360" w:lineRule="auto"/>
        <w:ind w:left="1843" w:hanging="283"/>
        <w:contextualSpacing/>
        <w:jc w:val="both"/>
        <w:rPr>
          <w:rFonts w:ascii="Times New Roman" w:hAnsi="Times New Roman" w:cs="Times New Roman"/>
          <w:sz w:val="24"/>
          <w:szCs w:val="24"/>
        </w:rPr>
      </w:pPr>
      <w:r w:rsidRPr="0080289E">
        <w:rPr>
          <w:rFonts w:ascii="Times New Roman" w:hAnsi="Times New Roman" w:cs="Times New Roman"/>
          <w:sz w:val="24"/>
          <w:szCs w:val="24"/>
        </w:rPr>
        <w:t xml:space="preserve">Gejala Kronis Diabetes </w:t>
      </w:r>
    </w:p>
    <w:p w14:paraId="20E42F59" w14:textId="77777777" w:rsidR="0080289E" w:rsidRPr="0080289E" w:rsidRDefault="0080289E" w:rsidP="0080289E">
      <w:pPr>
        <w:spacing w:line="360" w:lineRule="auto"/>
        <w:ind w:left="1843" w:firstLine="317"/>
        <w:contextualSpacing/>
        <w:jc w:val="both"/>
        <w:rPr>
          <w:rFonts w:ascii="Times New Roman" w:hAnsi="Times New Roman" w:cs="Times New Roman"/>
          <w:sz w:val="24"/>
          <w:szCs w:val="24"/>
        </w:rPr>
      </w:pPr>
      <w:r w:rsidRPr="0080289E">
        <w:rPr>
          <w:rFonts w:ascii="Times New Roman" w:hAnsi="Times New Roman" w:cs="Times New Roman"/>
          <w:sz w:val="24"/>
          <w:szCs w:val="24"/>
        </w:rPr>
        <w:t>Gejala kronis yang umum terjadi pada penderita diabetes antara lain, kesemutan, rasa panas atau tertusuk jarum pada kulit, rasa kulit menebal, kram, mudah lelah, sering mengantuk , gatal di sekitar alat kelamin (terutama pada wanita), gigi goyang dan mudah rontok, kemampuan seksual menurun bahkan impotensi.</w:t>
      </w:r>
    </w:p>
    <w:p w14:paraId="6CF93336" w14:textId="77777777" w:rsidR="0080289E" w:rsidRPr="0080289E" w:rsidRDefault="0080289E" w:rsidP="0080289E">
      <w:pPr>
        <w:keepNext/>
        <w:keepLines/>
        <w:numPr>
          <w:ilvl w:val="0"/>
          <w:numId w:val="33"/>
        </w:numPr>
        <w:tabs>
          <w:tab w:val="left" w:pos="1701"/>
          <w:tab w:val="left" w:pos="1843"/>
        </w:tabs>
        <w:spacing w:before="40" w:after="0" w:line="360" w:lineRule="auto"/>
        <w:ind w:left="1985" w:hanging="851"/>
        <w:jc w:val="both"/>
        <w:outlineLvl w:val="2"/>
        <w:rPr>
          <w:rFonts w:ascii="Times New Roman" w:eastAsiaTheme="majorEastAsia" w:hAnsi="Times New Roman" w:cs="Times New Roman"/>
          <w:b/>
          <w:bCs/>
          <w:sz w:val="24"/>
          <w:szCs w:val="24"/>
        </w:rPr>
      </w:pPr>
      <w:bookmarkStart w:id="14" w:name="_Toc192792367"/>
      <w:bookmarkStart w:id="15" w:name="_Toc199357309"/>
      <w:r w:rsidRPr="0080289E">
        <w:rPr>
          <w:rFonts w:ascii="Times New Roman" w:eastAsiaTheme="majorEastAsia" w:hAnsi="Times New Roman" w:cs="Times New Roman"/>
          <w:b/>
          <w:bCs/>
          <w:sz w:val="24"/>
          <w:szCs w:val="24"/>
        </w:rPr>
        <w:t>Patofisiologi Diabetes Mellitus</w:t>
      </w:r>
      <w:bookmarkEnd w:id="14"/>
      <w:bookmarkEnd w:id="15"/>
    </w:p>
    <w:p w14:paraId="2F2E8A97" w14:textId="77777777" w:rsidR="0080289E" w:rsidRPr="0080289E" w:rsidRDefault="0080289E" w:rsidP="0080289E">
      <w:pPr>
        <w:spacing w:after="0" w:line="360" w:lineRule="auto"/>
        <w:ind w:left="1637" w:firstLine="720"/>
        <w:jc w:val="both"/>
        <w:rPr>
          <w:rFonts w:ascii="Times New Roman" w:hAnsi="Times New Roman" w:cs="Times New Roman"/>
          <w:sz w:val="24"/>
          <w:szCs w:val="24"/>
        </w:rPr>
      </w:pPr>
      <w:r w:rsidRPr="0080289E">
        <w:rPr>
          <w:rFonts w:ascii="Times New Roman" w:hAnsi="Times New Roman" w:cs="Times New Roman"/>
          <w:sz w:val="24"/>
          <w:szCs w:val="24"/>
        </w:rPr>
        <w:t xml:space="preserve">Menurut PERKENI (2021) menyatakan bahwa resistensi insulin yang terjadi pada sel otot dan hati, serta adanya kegagalan sel beta pankreas dikenal sebagai patofisiologi dari diabetes </w:t>
      </w:r>
      <w:r w:rsidRPr="0080289E">
        <w:rPr>
          <w:rFonts w:ascii="Times New Roman" w:hAnsi="Times New Roman" w:cs="Times New Roman"/>
          <w:sz w:val="24"/>
          <w:szCs w:val="24"/>
        </w:rPr>
        <w:lastRenderedPageBreak/>
        <w:t xml:space="preserve">melitus. Organ lain yang berperan dalam patofisiologi DM tidak hanya otot, hepar, dan sel beta, ternyata ada delapan organ lain yang berperan, dan disebut dengan istilah The Egregious Eleven, dan organ tersebut, diantaranya: </w:t>
      </w:r>
    </w:p>
    <w:p w14:paraId="278792F5" w14:textId="77777777" w:rsidR="0080289E" w:rsidRPr="0080289E" w:rsidRDefault="0080289E" w:rsidP="0080289E">
      <w:pPr>
        <w:numPr>
          <w:ilvl w:val="0"/>
          <w:numId w:val="7"/>
        </w:numPr>
        <w:spacing w:after="0" w:line="360" w:lineRule="auto"/>
        <w:ind w:firstLine="206"/>
        <w:contextualSpacing/>
        <w:jc w:val="both"/>
        <w:rPr>
          <w:rFonts w:ascii="Times New Roman" w:hAnsi="Times New Roman" w:cs="Times New Roman"/>
          <w:sz w:val="24"/>
          <w:szCs w:val="24"/>
        </w:rPr>
      </w:pPr>
      <w:r w:rsidRPr="0080289E">
        <w:rPr>
          <w:rFonts w:ascii="Times New Roman" w:hAnsi="Times New Roman" w:cs="Times New Roman"/>
          <w:sz w:val="24"/>
          <w:szCs w:val="24"/>
        </w:rPr>
        <w:t xml:space="preserve">Kegagalan sel beta pankreas </w:t>
      </w:r>
    </w:p>
    <w:p w14:paraId="171D7B27" w14:textId="77777777" w:rsidR="0080289E" w:rsidRPr="0080289E" w:rsidRDefault="0080289E" w:rsidP="0080289E">
      <w:pPr>
        <w:spacing w:line="360" w:lineRule="auto"/>
        <w:ind w:left="2160" w:firstLine="317"/>
        <w:contextualSpacing/>
        <w:jc w:val="both"/>
        <w:rPr>
          <w:rFonts w:ascii="Times New Roman" w:hAnsi="Times New Roman" w:cs="Times New Roman"/>
          <w:sz w:val="24"/>
          <w:szCs w:val="24"/>
        </w:rPr>
      </w:pPr>
      <w:r w:rsidRPr="0080289E">
        <w:rPr>
          <w:rFonts w:ascii="Times New Roman" w:hAnsi="Times New Roman" w:cs="Times New Roman"/>
          <w:sz w:val="24"/>
          <w:szCs w:val="24"/>
        </w:rPr>
        <w:t xml:space="preserve">Sel beta pankreas mengalami kegagalan akibat sel beta pankreas telah dihancurkan oleh proses autoimun, sehingga pankreas tidak dapat memproduksi insulin. </w:t>
      </w:r>
    </w:p>
    <w:p w14:paraId="610A38D8" w14:textId="77777777" w:rsidR="0080289E" w:rsidRPr="0080289E" w:rsidRDefault="0080289E" w:rsidP="0080289E">
      <w:pPr>
        <w:numPr>
          <w:ilvl w:val="0"/>
          <w:numId w:val="7"/>
        </w:numPr>
        <w:spacing w:after="0" w:line="360" w:lineRule="auto"/>
        <w:ind w:firstLine="206"/>
        <w:contextualSpacing/>
        <w:jc w:val="both"/>
        <w:rPr>
          <w:rFonts w:ascii="Times New Roman" w:hAnsi="Times New Roman" w:cs="Times New Roman"/>
          <w:sz w:val="24"/>
          <w:szCs w:val="24"/>
        </w:rPr>
      </w:pPr>
      <w:r w:rsidRPr="0080289E">
        <w:rPr>
          <w:rFonts w:ascii="Times New Roman" w:hAnsi="Times New Roman" w:cs="Times New Roman"/>
          <w:sz w:val="24"/>
          <w:szCs w:val="24"/>
        </w:rPr>
        <w:t xml:space="preserve">Kegagalan sel alfa pankreas </w:t>
      </w:r>
    </w:p>
    <w:p w14:paraId="6033A0B7" w14:textId="77777777" w:rsidR="0080289E" w:rsidRPr="0080289E" w:rsidRDefault="0080289E" w:rsidP="0080289E">
      <w:pPr>
        <w:spacing w:after="0" w:line="360" w:lineRule="auto"/>
        <w:ind w:left="2160" w:firstLine="317"/>
        <w:contextualSpacing/>
        <w:jc w:val="both"/>
        <w:rPr>
          <w:rFonts w:ascii="Times New Roman" w:hAnsi="Times New Roman" w:cs="Times New Roman"/>
          <w:sz w:val="24"/>
          <w:szCs w:val="24"/>
        </w:rPr>
      </w:pPr>
      <w:r w:rsidRPr="0080289E">
        <w:rPr>
          <w:rFonts w:ascii="Times New Roman" w:hAnsi="Times New Roman" w:cs="Times New Roman"/>
          <w:sz w:val="24"/>
          <w:szCs w:val="24"/>
        </w:rPr>
        <w:t xml:space="preserve">Sel alfa berfungsi sebagai sintesis gula, pada saat puasa kadar gula di dalam darah akan meningkat. Peningkatan tersebut menyebabkan produksi gula dalam hati juga akan ikut meningkat. </w:t>
      </w:r>
    </w:p>
    <w:p w14:paraId="37A97C0D" w14:textId="77777777" w:rsidR="0080289E" w:rsidRPr="0080289E" w:rsidRDefault="0080289E" w:rsidP="0080289E">
      <w:pPr>
        <w:numPr>
          <w:ilvl w:val="0"/>
          <w:numId w:val="7"/>
        </w:numPr>
        <w:spacing w:line="360" w:lineRule="auto"/>
        <w:ind w:firstLine="206"/>
        <w:contextualSpacing/>
        <w:jc w:val="both"/>
        <w:rPr>
          <w:rFonts w:ascii="Times New Roman" w:hAnsi="Times New Roman" w:cs="Times New Roman"/>
          <w:sz w:val="24"/>
          <w:szCs w:val="24"/>
        </w:rPr>
      </w:pPr>
      <w:r w:rsidRPr="0080289E">
        <w:rPr>
          <w:rFonts w:ascii="Times New Roman" w:hAnsi="Times New Roman" w:cs="Times New Roman"/>
          <w:sz w:val="24"/>
          <w:szCs w:val="24"/>
        </w:rPr>
        <w:t xml:space="preserve">Sel lemak </w:t>
      </w:r>
    </w:p>
    <w:p w14:paraId="7C08C3F4" w14:textId="77777777" w:rsidR="0080289E" w:rsidRPr="0080289E" w:rsidRDefault="0080289E" w:rsidP="0080289E">
      <w:pPr>
        <w:spacing w:line="360" w:lineRule="auto"/>
        <w:ind w:left="2160" w:firstLine="317"/>
        <w:contextualSpacing/>
        <w:jc w:val="both"/>
        <w:rPr>
          <w:rFonts w:ascii="Times New Roman" w:hAnsi="Times New Roman" w:cs="Times New Roman"/>
          <w:sz w:val="24"/>
          <w:szCs w:val="24"/>
        </w:rPr>
      </w:pPr>
      <w:r w:rsidRPr="0080289E">
        <w:rPr>
          <w:rFonts w:ascii="Times New Roman" w:hAnsi="Times New Roman" w:cs="Times New Roman"/>
          <w:sz w:val="24"/>
          <w:szCs w:val="24"/>
        </w:rPr>
        <w:t xml:space="preserve">Kekurangan insulin dapat memicu terganggunya metabolisme lemak, sehingga dapat menyebabkan penurunan berat badan. </w:t>
      </w:r>
    </w:p>
    <w:p w14:paraId="7752618C" w14:textId="77777777" w:rsidR="0080289E" w:rsidRPr="0080289E" w:rsidRDefault="0080289E" w:rsidP="0080289E">
      <w:pPr>
        <w:numPr>
          <w:ilvl w:val="0"/>
          <w:numId w:val="7"/>
        </w:numPr>
        <w:spacing w:line="360" w:lineRule="auto"/>
        <w:ind w:firstLine="206"/>
        <w:contextualSpacing/>
        <w:jc w:val="both"/>
        <w:rPr>
          <w:rFonts w:ascii="Times New Roman" w:hAnsi="Times New Roman" w:cs="Times New Roman"/>
          <w:sz w:val="24"/>
          <w:szCs w:val="24"/>
        </w:rPr>
      </w:pPr>
      <w:r w:rsidRPr="0080289E">
        <w:rPr>
          <w:rFonts w:ascii="Times New Roman" w:hAnsi="Times New Roman" w:cs="Times New Roman"/>
          <w:sz w:val="24"/>
          <w:szCs w:val="24"/>
        </w:rPr>
        <w:t>Otot</w:t>
      </w:r>
    </w:p>
    <w:p w14:paraId="2E752615" w14:textId="77777777" w:rsidR="0080289E" w:rsidRPr="0080289E" w:rsidRDefault="0080289E" w:rsidP="0080289E">
      <w:pPr>
        <w:spacing w:line="360" w:lineRule="auto"/>
        <w:ind w:left="2160" w:firstLine="317"/>
        <w:contextualSpacing/>
        <w:jc w:val="both"/>
        <w:rPr>
          <w:rFonts w:ascii="Times New Roman" w:hAnsi="Times New Roman" w:cs="Times New Roman"/>
          <w:sz w:val="24"/>
          <w:szCs w:val="24"/>
        </w:rPr>
      </w:pPr>
      <w:r w:rsidRPr="0080289E">
        <w:rPr>
          <w:rFonts w:ascii="Times New Roman" w:hAnsi="Times New Roman" w:cs="Times New Roman"/>
          <w:sz w:val="24"/>
          <w:szCs w:val="24"/>
        </w:rPr>
        <w:t>Gangguan insulin mengganggu perjalanan glukosa dalam sel otot, yang diakibatkan oleh gangguan fosforilasi tirosin. Hal ini dapat mengakibatkan seseorang mengalami kelemahan otot bahkan kelumpuhan pada pasien DM.</w:t>
      </w:r>
    </w:p>
    <w:p w14:paraId="5F42AE99" w14:textId="77777777" w:rsidR="0080289E" w:rsidRPr="0080289E" w:rsidRDefault="0080289E" w:rsidP="0080289E">
      <w:pPr>
        <w:numPr>
          <w:ilvl w:val="0"/>
          <w:numId w:val="7"/>
        </w:numPr>
        <w:spacing w:line="360" w:lineRule="auto"/>
        <w:ind w:firstLine="206"/>
        <w:contextualSpacing/>
        <w:jc w:val="both"/>
        <w:rPr>
          <w:rFonts w:ascii="Times New Roman" w:hAnsi="Times New Roman" w:cs="Times New Roman"/>
          <w:sz w:val="24"/>
          <w:szCs w:val="24"/>
        </w:rPr>
      </w:pPr>
      <w:r w:rsidRPr="0080289E">
        <w:rPr>
          <w:rFonts w:ascii="Times New Roman" w:hAnsi="Times New Roman" w:cs="Times New Roman"/>
          <w:sz w:val="24"/>
          <w:szCs w:val="24"/>
        </w:rPr>
        <w:t>Hepar</w:t>
      </w:r>
    </w:p>
    <w:p w14:paraId="1C30FB8D" w14:textId="77777777" w:rsidR="0080289E" w:rsidRPr="0080289E" w:rsidRDefault="0080289E" w:rsidP="0080289E">
      <w:pPr>
        <w:spacing w:line="360" w:lineRule="auto"/>
        <w:ind w:left="2160" w:firstLine="317"/>
        <w:contextualSpacing/>
        <w:jc w:val="both"/>
        <w:rPr>
          <w:rFonts w:ascii="Times New Roman" w:hAnsi="Times New Roman" w:cs="Times New Roman"/>
          <w:sz w:val="24"/>
          <w:szCs w:val="24"/>
        </w:rPr>
      </w:pPr>
      <w:r w:rsidRPr="0080289E">
        <w:rPr>
          <w:rFonts w:ascii="Times New Roman" w:hAnsi="Times New Roman" w:cs="Times New Roman"/>
          <w:sz w:val="24"/>
          <w:szCs w:val="24"/>
        </w:rPr>
        <w:t xml:space="preserve">Terjadinya resistensi yang berat akan memicu pembentukan glukosa sehingga gula dalam pankreas juga akan meningkat. </w:t>
      </w:r>
    </w:p>
    <w:p w14:paraId="1E2F0D24" w14:textId="77777777" w:rsidR="0080289E" w:rsidRPr="0080289E" w:rsidRDefault="0080289E" w:rsidP="0080289E">
      <w:pPr>
        <w:spacing w:line="360" w:lineRule="auto"/>
        <w:ind w:left="2160" w:firstLine="317"/>
        <w:contextualSpacing/>
        <w:jc w:val="both"/>
        <w:rPr>
          <w:rFonts w:ascii="Times New Roman" w:hAnsi="Times New Roman" w:cs="Times New Roman"/>
          <w:sz w:val="24"/>
          <w:szCs w:val="24"/>
        </w:rPr>
      </w:pPr>
    </w:p>
    <w:p w14:paraId="0E17EB68" w14:textId="77777777" w:rsidR="0080289E" w:rsidRPr="0080289E" w:rsidRDefault="0080289E" w:rsidP="0080289E">
      <w:pPr>
        <w:spacing w:line="360" w:lineRule="auto"/>
        <w:ind w:left="2160" w:firstLine="317"/>
        <w:contextualSpacing/>
        <w:jc w:val="both"/>
        <w:rPr>
          <w:rFonts w:ascii="Times New Roman" w:hAnsi="Times New Roman" w:cs="Times New Roman"/>
          <w:sz w:val="24"/>
          <w:szCs w:val="24"/>
        </w:rPr>
      </w:pPr>
    </w:p>
    <w:p w14:paraId="46AEB9A4" w14:textId="77777777" w:rsidR="0080289E" w:rsidRPr="0080289E" w:rsidRDefault="0080289E" w:rsidP="0080289E">
      <w:pPr>
        <w:numPr>
          <w:ilvl w:val="0"/>
          <w:numId w:val="7"/>
        </w:numPr>
        <w:spacing w:after="0" w:line="360" w:lineRule="auto"/>
        <w:ind w:firstLine="206"/>
        <w:contextualSpacing/>
        <w:jc w:val="both"/>
        <w:rPr>
          <w:rFonts w:ascii="Times New Roman" w:hAnsi="Times New Roman" w:cs="Times New Roman"/>
          <w:sz w:val="24"/>
          <w:szCs w:val="24"/>
        </w:rPr>
      </w:pPr>
      <w:r w:rsidRPr="0080289E">
        <w:rPr>
          <w:rFonts w:ascii="Times New Roman" w:hAnsi="Times New Roman" w:cs="Times New Roman"/>
          <w:sz w:val="24"/>
          <w:szCs w:val="24"/>
        </w:rPr>
        <w:t xml:space="preserve">Otak </w:t>
      </w:r>
    </w:p>
    <w:p w14:paraId="38149FA5" w14:textId="77777777" w:rsidR="0080289E" w:rsidRPr="0080289E" w:rsidRDefault="0080289E" w:rsidP="0080289E">
      <w:pPr>
        <w:spacing w:after="0" w:line="360" w:lineRule="auto"/>
        <w:ind w:left="2160" w:firstLine="317"/>
        <w:contextualSpacing/>
        <w:jc w:val="both"/>
        <w:rPr>
          <w:rFonts w:ascii="Times New Roman" w:hAnsi="Times New Roman" w:cs="Times New Roman"/>
          <w:sz w:val="24"/>
          <w:szCs w:val="24"/>
        </w:rPr>
      </w:pPr>
      <w:r w:rsidRPr="0080289E">
        <w:rPr>
          <w:rFonts w:ascii="Times New Roman" w:hAnsi="Times New Roman" w:cs="Times New Roman"/>
          <w:sz w:val="24"/>
          <w:szCs w:val="24"/>
        </w:rPr>
        <w:t xml:space="preserve">Insulin merupakan penekanan nafsu makan yang kuat. Pada individu yang mengalami obesitas baik yang DM maupun non-DM, didapatkan hiperinsulinemia yang </w:t>
      </w:r>
      <w:r w:rsidRPr="0080289E">
        <w:rPr>
          <w:rFonts w:ascii="Times New Roman" w:hAnsi="Times New Roman" w:cs="Times New Roman"/>
          <w:sz w:val="24"/>
          <w:szCs w:val="24"/>
        </w:rPr>
        <w:lastRenderedPageBreak/>
        <w:t xml:space="preserve">merupakan mekanisme dari resistensi insulin. Pada kondisi ini asupan makanan juga akan ikut meningkat akibat resistensi insulin dan hal ini juga terjadi pada otak. Sehingga otak akan berfikir bahwa kekurangan energi itu diakibatkan karena kurang nutrisi, maka tubuh akan berusaha untuk menambah asupan makanan dan otak akan menghasilkan sinyal berupa rasa lapar. </w:t>
      </w:r>
    </w:p>
    <w:p w14:paraId="0A3D5955" w14:textId="77777777" w:rsidR="0080289E" w:rsidRPr="0080289E" w:rsidRDefault="0080289E" w:rsidP="0080289E">
      <w:pPr>
        <w:numPr>
          <w:ilvl w:val="0"/>
          <w:numId w:val="7"/>
        </w:numPr>
        <w:spacing w:after="0" w:line="360" w:lineRule="auto"/>
        <w:ind w:firstLine="206"/>
        <w:contextualSpacing/>
        <w:jc w:val="both"/>
        <w:rPr>
          <w:rFonts w:ascii="Times New Roman" w:hAnsi="Times New Roman" w:cs="Times New Roman"/>
          <w:sz w:val="24"/>
          <w:szCs w:val="24"/>
        </w:rPr>
      </w:pPr>
      <w:r w:rsidRPr="0080289E">
        <w:rPr>
          <w:rFonts w:ascii="Times New Roman" w:hAnsi="Times New Roman" w:cs="Times New Roman"/>
          <w:sz w:val="24"/>
          <w:szCs w:val="24"/>
        </w:rPr>
        <w:t xml:space="preserve">Kolon </w:t>
      </w:r>
    </w:p>
    <w:p w14:paraId="6E98C3EE" w14:textId="77777777" w:rsidR="0080289E" w:rsidRPr="0080289E" w:rsidRDefault="0080289E" w:rsidP="0080289E">
      <w:pPr>
        <w:spacing w:after="0" w:line="360" w:lineRule="auto"/>
        <w:ind w:left="2160" w:firstLine="317"/>
        <w:contextualSpacing/>
        <w:jc w:val="both"/>
        <w:rPr>
          <w:rFonts w:ascii="Times New Roman" w:hAnsi="Times New Roman" w:cs="Times New Roman"/>
          <w:sz w:val="24"/>
          <w:szCs w:val="24"/>
        </w:rPr>
      </w:pPr>
      <w:r w:rsidRPr="0080289E">
        <w:rPr>
          <w:rFonts w:ascii="Times New Roman" w:hAnsi="Times New Roman" w:cs="Times New Roman"/>
          <w:sz w:val="24"/>
          <w:szCs w:val="24"/>
        </w:rPr>
        <w:t xml:space="preserve">Perubahan kandungan bakteri pada kolon berperan dalam keadaan hiperglikemia. Bakteri pada usus terbukti berkaitan pada penyakit diabetes melitus dan obesitas. Sehingga dapat disimpulkan bahwa seseorang yang memiliki berat badan yang lebih bisa menyebabkan seseorang mengalami diabetes melitus. </w:t>
      </w:r>
    </w:p>
    <w:p w14:paraId="75A1682F" w14:textId="77777777" w:rsidR="0080289E" w:rsidRPr="0080289E" w:rsidRDefault="0080289E" w:rsidP="0080289E">
      <w:pPr>
        <w:numPr>
          <w:ilvl w:val="0"/>
          <w:numId w:val="7"/>
        </w:numPr>
        <w:spacing w:line="360" w:lineRule="auto"/>
        <w:ind w:firstLine="206"/>
        <w:contextualSpacing/>
        <w:jc w:val="both"/>
        <w:rPr>
          <w:rFonts w:ascii="Times New Roman" w:hAnsi="Times New Roman" w:cs="Times New Roman"/>
          <w:sz w:val="24"/>
          <w:szCs w:val="24"/>
        </w:rPr>
      </w:pPr>
      <w:r w:rsidRPr="0080289E">
        <w:rPr>
          <w:rFonts w:ascii="Times New Roman" w:hAnsi="Times New Roman" w:cs="Times New Roman"/>
          <w:sz w:val="24"/>
          <w:szCs w:val="24"/>
        </w:rPr>
        <w:t>Usus halus</w:t>
      </w:r>
    </w:p>
    <w:p w14:paraId="4C26D47A" w14:textId="77777777" w:rsidR="0080289E" w:rsidRPr="0080289E" w:rsidRDefault="0080289E" w:rsidP="0080289E">
      <w:pPr>
        <w:spacing w:line="360" w:lineRule="auto"/>
        <w:ind w:left="2160" w:firstLine="720"/>
        <w:contextualSpacing/>
        <w:jc w:val="both"/>
        <w:rPr>
          <w:rFonts w:ascii="Times New Roman" w:hAnsi="Times New Roman" w:cs="Times New Roman"/>
          <w:sz w:val="24"/>
          <w:szCs w:val="24"/>
        </w:rPr>
      </w:pPr>
      <w:r w:rsidRPr="0080289E">
        <w:rPr>
          <w:rFonts w:ascii="Times New Roman" w:hAnsi="Times New Roman" w:cs="Times New Roman"/>
          <w:sz w:val="24"/>
          <w:szCs w:val="24"/>
        </w:rPr>
        <w:t xml:space="preserve">Usus halus berperan penting dalam proses penyerapan vitamin dan gizi dari makanan dan minuman salah satunya glukosa. Namun ketika makanan yang mengandung glukosa yang berlebihan bisa menghambat proses penyerapan pada usus halus. </w:t>
      </w:r>
    </w:p>
    <w:p w14:paraId="08B21A79" w14:textId="77777777" w:rsidR="0080289E" w:rsidRPr="0080289E" w:rsidRDefault="0080289E" w:rsidP="0080289E">
      <w:pPr>
        <w:numPr>
          <w:ilvl w:val="0"/>
          <w:numId w:val="7"/>
        </w:numPr>
        <w:spacing w:line="360" w:lineRule="auto"/>
        <w:ind w:firstLine="206"/>
        <w:contextualSpacing/>
        <w:jc w:val="both"/>
        <w:rPr>
          <w:rFonts w:ascii="Times New Roman" w:hAnsi="Times New Roman" w:cs="Times New Roman"/>
          <w:sz w:val="24"/>
          <w:szCs w:val="24"/>
        </w:rPr>
      </w:pPr>
      <w:r w:rsidRPr="0080289E">
        <w:rPr>
          <w:rFonts w:ascii="Times New Roman" w:hAnsi="Times New Roman" w:cs="Times New Roman"/>
          <w:sz w:val="24"/>
          <w:szCs w:val="24"/>
        </w:rPr>
        <w:t>Ginjal</w:t>
      </w:r>
    </w:p>
    <w:p w14:paraId="33AE58BE" w14:textId="77777777" w:rsidR="0080289E" w:rsidRPr="0080289E" w:rsidRDefault="0080289E" w:rsidP="0080289E">
      <w:pPr>
        <w:spacing w:line="360" w:lineRule="auto"/>
        <w:ind w:left="2160" w:firstLine="317"/>
        <w:contextualSpacing/>
        <w:jc w:val="both"/>
        <w:rPr>
          <w:rFonts w:ascii="Times New Roman" w:hAnsi="Times New Roman" w:cs="Times New Roman"/>
          <w:sz w:val="24"/>
          <w:szCs w:val="24"/>
        </w:rPr>
      </w:pPr>
      <w:r w:rsidRPr="0080289E">
        <w:rPr>
          <w:rFonts w:ascii="Times New Roman" w:hAnsi="Times New Roman" w:cs="Times New Roman"/>
          <w:sz w:val="24"/>
          <w:szCs w:val="24"/>
        </w:rPr>
        <w:t>Jika konsentrasi glukosa dalam darah cukup tinggi , ginjal tidak bisa menyerap kembali semua glukosa yang telah disaring. Hal ini dapat 13 menyebabkan glukosa dalam urin atau yang biasa disebut kencing manis.</w:t>
      </w:r>
    </w:p>
    <w:p w14:paraId="428F411F" w14:textId="77777777" w:rsidR="0080289E" w:rsidRPr="0080289E" w:rsidRDefault="0080289E" w:rsidP="0080289E">
      <w:pPr>
        <w:numPr>
          <w:ilvl w:val="0"/>
          <w:numId w:val="7"/>
        </w:numPr>
        <w:spacing w:line="360" w:lineRule="auto"/>
        <w:ind w:firstLine="206"/>
        <w:contextualSpacing/>
        <w:jc w:val="both"/>
        <w:rPr>
          <w:rFonts w:ascii="Times New Roman" w:hAnsi="Times New Roman" w:cs="Times New Roman"/>
          <w:sz w:val="24"/>
          <w:szCs w:val="24"/>
        </w:rPr>
      </w:pPr>
      <w:r w:rsidRPr="0080289E">
        <w:rPr>
          <w:rFonts w:ascii="Times New Roman" w:hAnsi="Times New Roman" w:cs="Times New Roman"/>
          <w:sz w:val="24"/>
          <w:szCs w:val="24"/>
        </w:rPr>
        <w:t>Lambung</w:t>
      </w:r>
    </w:p>
    <w:p w14:paraId="0CC222C6" w14:textId="77777777" w:rsidR="0080289E" w:rsidRPr="0080289E" w:rsidRDefault="0080289E" w:rsidP="0080289E">
      <w:pPr>
        <w:spacing w:line="360" w:lineRule="auto"/>
        <w:ind w:left="2160" w:firstLine="317"/>
        <w:contextualSpacing/>
        <w:jc w:val="both"/>
        <w:rPr>
          <w:rFonts w:ascii="Times New Roman" w:hAnsi="Times New Roman" w:cs="Times New Roman"/>
          <w:sz w:val="24"/>
          <w:szCs w:val="24"/>
        </w:rPr>
      </w:pPr>
      <w:r w:rsidRPr="0080289E">
        <w:rPr>
          <w:rFonts w:ascii="Times New Roman" w:hAnsi="Times New Roman" w:cs="Times New Roman"/>
          <w:sz w:val="24"/>
          <w:szCs w:val="24"/>
        </w:rPr>
        <w:t>Penurunan produksi amilin pada diabetes melitus merupakan dampak dari kerusakan sel beta pankreas. Penurunan kadar amilin menyebabkan percepatan pengosongan lambung dan peningkatan absorpsi glukosa di usus halus, yang berhubungan dengan peningkatan glukosa.</w:t>
      </w:r>
    </w:p>
    <w:p w14:paraId="0EBCB79C" w14:textId="77777777" w:rsidR="0080289E" w:rsidRPr="0080289E" w:rsidRDefault="0080289E" w:rsidP="0080289E">
      <w:pPr>
        <w:numPr>
          <w:ilvl w:val="0"/>
          <w:numId w:val="7"/>
        </w:numPr>
        <w:spacing w:after="0" w:line="360" w:lineRule="auto"/>
        <w:ind w:firstLine="206"/>
        <w:contextualSpacing/>
        <w:jc w:val="both"/>
        <w:rPr>
          <w:rFonts w:ascii="Times New Roman" w:hAnsi="Times New Roman" w:cs="Times New Roman"/>
          <w:sz w:val="24"/>
          <w:szCs w:val="24"/>
        </w:rPr>
      </w:pPr>
      <w:r w:rsidRPr="0080289E">
        <w:rPr>
          <w:rFonts w:ascii="Times New Roman" w:hAnsi="Times New Roman" w:cs="Times New Roman"/>
          <w:sz w:val="24"/>
          <w:szCs w:val="24"/>
        </w:rPr>
        <w:t xml:space="preserve">Sistem imun </w:t>
      </w:r>
    </w:p>
    <w:p w14:paraId="78DC9F8E" w14:textId="77777777" w:rsidR="0080289E" w:rsidRPr="0080289E" w:rsidRDefault="0080289E" w:rsidP="0080289E">
      <w:pPr>
        <w:spacing w:after="0" w:line="360" w:lineRule="auto"/>
        <w:ind w:left="2160" w:firstLine="317"/>
        <w:contextualSpacing/>
        <w:jc w:val="both"/>
        <w:rPr>
          <w:rFonts w:ascii="Times New Roman" w:hAnsi="Times New Roman" w:cs="Times New Roman"/>
          <w:sz w:val="24"/>
          <w:szCs w:val="24"/>
        </w:rPr>
      </w:pPr>
      <w:r w:rsidRPr="0080289E">
        <w:rPr>
          <w:rFonts w:ascii="Times New Roman" w:hAnsi="Times New Roman" w:cs="Times New Roman"/>
          <w:sz w:val="24"/>
          <w:szCs w:val="24"/>
        </w:rPr>
        <w:lastRenderedPageBreak/>
        <w:t>Sitokin merangsang respon imun yang mengakibatkan peningkatan glukosa.</w:t>
      </w:r>
    </w:p>
    <w:p w14:paraId="42E1FA28" w14:textId="77777777" w:rsidR="0080289E" w:rsidRPr="0080289E" w:rsidRDefault="0080289E" w:rsidP="0080289E">
      <w:pPr>
        <w:keepNext/>
        <w:keepLines/>
        <w:numPr>
          <w:ilvl w:val="0"/>
          <w:numId w:val="33"/>
        </w:numPr>
        <w:spacing w:before="40" w:after="0" w:line="360" w:lineRule="auto"/>
        <w:ind w:left="1701" w:hanging="567"/>
        <w:outlineLvl w:val="2"/>
        <w:rPr>
          <w:rFonts w:ascii="Times New Roman" w:eastAsiaTheme="majorEastAsia" w:hAnsi="Times New Roman" w:cs="Times New Roman"/>
          <w:b/>
          <w:bCs/>
          <w:sz w:val="24"/>
          <w:szCs w:val="24"/>
        </w:rPr>
      </w:pPr>
      <w:bookmarkStart w:id="16" w:name="_Toc192792368"/>
      <w:bookmarkStart w:id="17" w:name="_Toc199357310"/>
      <w:r w:rsidRPr="0080289E">
        <w:rPr>
          <w:rFonts w:ascii="Times New Roman" w:eastAsiaTheme="majorEastAsia" w:hAnsi="Times New Roman" w:cs="Times New Roman"/>
          <w:b/>
          <w:bCs/>
          <w:sz w:val="24"/>
          <w:szCs w:val="24"/>
        </w:rPr>
        <w:t>Komplikasi Diabetes Mellitus</w:t>
      </w:r>
      <w:bookmarkEnd w:id="16"/>
      <w:bookmarkEnd w:id="17"/>
    </w:p>
    <w:p w14:paraId="724695D6" w14:textId="77777777" w:rsidR="0080289E" w:rsidRPr="0080289E" w:rsidRDefault="0080289E" w:rsidP="0080289E">
      <w:pPr>
        <w:spacing w:after="0" w:line="360" w:lineRule="auto"/>
        <w:ind w:left="1701" w:firstLine="459"/>
        <w:jc w:val="both"/>
        <w:rPr>
          <w:rFonts w:ascii="Times New Roman" w:hAnsi="Times New Roman" w:cs="Times New Roman"/>
          <w:sz w:val="24"/>
          <w:szCs w:val="24"/>
        </w:rPr>
      </w:pPr>
      <w:r w:rsidRPr="0080289E">
        <w:rPr>
          <w:rFonts w:ascii="Times New Roman" w:hAnsi="Times New Roman" w:cs="Times New Roman"/>
          <w:sz w:val="24"/>
          <w:szCs w:val="24"/>
        </w:rPr>
        <w:t xml:space="preserve">Komplikasi terbagi menjadi 2 kategori yaitu metabolik akut dan metabolik kronik (Kurniadi &amp; Nurrahmani, 2014 dalam (Suryati Ida, 2021): </w:t>
      </w:r>
    </w:p>
    <w:p w14:paraId="18EF339F" w14:textId="77777777" w:rsidR="0080289E" w:rsidRPr="0080289E" w:rsidRDefault="0080289E" w:rsidP="0080289E">
      <w:pPr>
        <w:numPr>
          <w:ilvl w:val="0"/>
          <w:numId w:val="10"/>
        </w:numPr>
        <w:tabs>
          <w:tab w:val="left" w:pos="1560"/>
        </w:tabs>
        <w:spacing w:after="0" w:line="360" w:lineRule="auto"/>
        <w:ind w:left="1985" w:hanging="284"/>
        <w:contextualSpacing/>
        <w:jc w:val="both"/>
        <w:rPr>
          <w:rFonts w:ascii="Times New Roman" w:hAnsi="Times New Roman" w:cs="Times New Roman"/>
          <w:sz w:val="24"/>
          <w:szCs w:val="24"/>
        </w:rPr>
      </w:pPr>
      <w:r w:rsidRPr="0080289E">
        <w:rPr>
          <w:rFonts w:ascii="Times New Roman" w:hAnsi="Times New Roman" w:cs="Times New Roman"/>
          <w:sz w:val="24"/>
          <w:szCs w:val="24"/>
        </w:rPr>
        <w:t xml:space="preserve">Komplikasi Metabolik Akut </w:t>
      </w:r>
    </w:p>
    <w:p w14:paraId="2B9C1E6C" w14:textId="77777777" w:rsidR="0080289E" w:rsidRPr="0080289E" w:rsidRDefault="0080289E" w:rsidP="0080289E">
      <w:pPr>
        <w:tabs>
          <w:tab w:val="left" w:pos="1560"/>
        </w:tabs>
        <w:spacing w:after="0" w:line="360" w:lineRule="auto"/>
        <w:ind w:left="1637"/>
        <w:contextualSpacing/>
        <w:jc w:val="both"/>
        <w:rPr>
          <w:rFonts w:ascii="Times New Roman" w:hAnsi="Times New Roman" w:cs="Times New Roman"/>
          <w:sz w:val="24"/>
          <w:szCs w:val="24"/>
        </w:rPr>
      </w:pPr>
      <w:r w:rsidRPr="0080289E">
        <w:rPr>
          <w:rFonts w:ascii="Times New Roman" w:hAnsi="Times New Roman" w:cs="Times New Roman"/>
          <w:sz w:val="24"/>
          <w:szCs w:val="24"/>
        </w:rPr>
        <w:tab/>
        <w:t>Komplikasi metabolik akut ialah kondisi yang muncul dengan tiba-tiba. Meski begitu, komplikasi akut ini bisa disembuhkan jika dikelola dengan baik. (Suryati Ida, 2021) Yang termasuk jenis komplikasi akut antaralain:</w:t>
      </w:r>
    </w:p>
    <w:p w14:paraId="1F47EFE6" w14:textId="77777777" w:rsidR="0080289E" w:rsidRPr="0080289E" w:rsidRDefault="0080289E" w:rsidP="0080289E">
      <w:pPr>
        <w:numPr>
          <w:ilvl w:val="0"/>
          <w:numId w:val="11"/>
        </w:numPr>
        <w:tabs>
          <w:tab w:val="left" w:pos="1560"/>
        </w:tabs>
        <w:spacing w:line="360" w:lineRule="auto"/>
        <w:contextualSpacing/>
        <w:jc w:val="both"/>
        <w:rPr>
          <w:rFonts w:ascii="Times New Roman" w:hAnsi="Times New Roman" w:cs="Times New Roman"/>
          <w:sz w:val="24"/>
          <w:szCs w:val="24"/>
        </w:rPr>
      </w:pPr>
      <w:r w:rsidRPr="0080289E">
        <w:rPr>
          <w:rFonts w:ascii="Times New Roman" w:hAnsi="Times New Roman" w:cs="Times New Roman"/>
          <w:sz w:val="24"/>
          <w:szCs w:val="24"/>
        </w:rPr>
        <w:t>Infeksi yang tidak dapat disembuhkan</w:t>
      </w:r>
    </w:p>
    <w:p w14:paraId="25CB1C27" w14:textId="77777777" w:rsidR="0080289E" w:rsidRPr="0080289E" w:rsidRDefault="0080289E" w:rsidP="0080289E">
      <w:pPr>
        <w:tabs>
          <w:tab w:val="left" w:pos="1560"/>
        </w:tabs>
        <w:spacing w:line="360" w:lineRule="auto"/>
        <w:ind w:left="2357"/>
        <w:contextualSpacing/>
        <w:jc w:val="both"/>
        <w:rPr>
          <w:rFonts w:ascii="Times New Roman" w:hAnsi="Times New Roman" w:cs="Times New Roman"/>
          <w:sz w:val="24"/>
          <w:szCs w:val="24"/>
        </w:rPr>
      </w:pPr>
      <w:r w:rsidRPr="0080289E">
        <w:rPr>
          <w:rFonts w:ascii="Times New Roman" w:hAnsi="Times New Roman" w:cs="Times New Roman"/>
          <w:sz w:val="24"/>
          <w:szCs w:val="24"/>
        </w:rPr>
        <w:tab/>
        <w:t>Pada kasus diabetes, ketika kadar gula darah melebihi 200 mg/dl, kemampuan sel darah putih untuk bergerak, melekat, melakukan fagositosis, dan mematikan bakteri mengalami penurunan. Akibatnya, bakteri yang masuk menjadi lebih sulit diatasi dan justru berkembang, menyebabkan infeksi sulit disembuhkan, terutama dalam kasus infeksi pada kaki. (Kuriadi &amp; Nurrahmani, 2014).</w:t>
      </w:r>
    </w:p>
    <w:p w14:paraId="7C03D696" w14:textId="77777777" w:rsidR="0080289E" w:rsidRPr="0080289E" w:rsidRDefault="0080289E" w:rsidP="0080289E">
      <w:pPr>
        <w:numPr>
          <w:ilvl w:val="0"/>
          <w:numId w:val="11"/>
        </w:numPr>
        <w:tabs>
          <w:tab w:val="left" w:pos="1560"/>
        </w:tabs>
        <w:spacing w:line="360" w:lineRule="auto"/>
        <w:contextualSpacing/>
        <w:jc w:val="both"/>
        <w:rPr>
          <w:rFonts w:ascii="Times New Roman" w:hAnsi="Times New Roman" w:cs="Times New Roman"/>
          <w:sz w:val="24"/>
          <w:szCs w:val="24"/>
        </w:rPr>
      </w:pPr>
      <w:r w:rsidRPr="0080289E">
        <w:rPr>
          <w:rFonts w:ascii="Times New Roman" w:hAnsi="Times New Roman" w:cs="Times New Roman"/>
          <w:sz w:val="24"/>
          <w:szCs w:val="24"/>
        </w:rPr>
        <w:t>Koma Hiperglikemik</w:t>
      </w:r>
    </w:p>
    <w:p w14:paraId="3A4C3134" w14:textId="77777777" w:rsidR="0080289E" w:rsidRPr="0080289E" w:rsidRDefault="0080289E" w:rsidP="0080289E">
      <w:pPr>
        <w:tabs>
          <w:tab w:val="left" w:pos="1560"/>
        </w:tabs>
        <w:spacing w:line="360" w:lineRule="auto"/>
        <w:ind w:left="2357"/>
        <w:contextualSpacing/>
        <w:jc w:val="both"/>
        <w:rPr>
          <w:rFonts w:ascii="Times New Roman" w:hAnsi="Times New Roman" w:cs="Times New Roman"/>
          <w:sz w:val="24"/>
          <w:szCs w:val="24"/>
        </w:rPr>
      </w:pPr>
      <w:r w:rsidRPr="0080289E">
        <w:rPr>
          <w:rFonts w:ascii="Times New Roman" w:hAnsi="Times New Roman" w:cs="Times New Roman"/>
          <w:sz w:val="24"/>
          <w:szCs w:val="24"/>
        </w:rPr>
        <w:tab/>
        <w:t>Tingkat glukosa darahyang tinggi disebut dengan hiperglikemik (&gt;200 mg/dl). Keadaan hiperglikemik dapat menyebabkan koma pada pasien. Koma hiperglikemik terjadi ketika jantung, paru-paru, dan ginjal masih bekerja tetapi kehilangan kesadaran.</w:t>
      </w:r>
    </w:p>
    <w:p w14:paraId="18086359" w14:textId="77777777" w:rsidR="0080289E" w:rsidRPr="0080289E" w:rsidRDefault="0080289E" w:rsidP="0080289E">
      <w:pPr>
        <w:numPr>
          <w:ilvl w:val="0"/>
          <w:numId w:val="11"/>
        </w:numPr>
        <w:tabs>
          <w:tab w:val="left" w:pos="1560"/>
        </w:tabs>
        <w:spacing w:line="360" w:lineRule="auto"/>
        <w:contextualSpacing/>
        <w:jc w:val="both"/>
        <w:rPr>
          <w:rFonts w:ascii="Times New Roman" w:hAnsi="Times New Roman" w:cs="Times New Roman"/>
          <w:sz w:val="24"/>
          <w:szCs w:val="24"/>
        </w:rPr>
      </w:pPr>
      <w:r w:rsidRPr="0080289E">
        <w:rPr>
          <w:rFonts w:ascii="Times New Roman" w:hAnsi="Times New Roman" w:cs="Times New Roman"/>
          <w:sz w:val="24"/>
          <w:szCs w:val="24"/>
        </w:rPr>
        <w:t>Hipoglikemia dan Koma Hipoglikemik</w:t>
      </w:r>
    </w:p>
    <w:p w14:paraId="14D7FD70" w14:textId="77777777" w:rsidR="0080289E" w:rsidRPr="0080289E" w:rsidRDefault="0080289E" w:rsidP="0080289E">
      <w:pPr>
        <w:tabs>
          <w:tab w:val="left" w:pos="1560"/>
        </w:tabs>
        <w:spacing w:line="360" w:lineRule="auto"/>
        <w:ind w:left="2357"/>
        <w:contextualSpacing/>
        <w:jc w:val="both"/>
        <w:rPr>
          <w:rFonts w:ascii="Times New Roman" w:hAnsi="Times New Roman" w:cs="Times New Roman"/>
          <w:sz w:val="24"/>
          <w:szCs w:val="24"/>
        </w:rPr>
      </w:pPr>
      <w:r w:rsidRPr="0080289E">
        <w:rPr>
          <w:rFonts w:ascii="Times New Roman" w:hAnsi="Times New Roman" w:cs="Times New Roman"/>
          <w:sz w:val="24"/>
          <w:szCs w:val="24"/>
        </w:rPr>
        <w:tab/>
        <w:t>Hipoglikemia (kekurangan glukosa dalam darah) ialah dampak yang timbul dari pengelolaan diabetes yang tidak efektif. Hipoglikemia berat dapat menyebabkan penurunan kesadaran dan koma yang dikenal dengan koma hipoglikemik, yang terjadi akibat rendahnya kadar gula 13 darah (Kurniadi &amp; Nurrahmani, 2014).</w:t>
      </w:r>
    </w:p>
    <w:p w14:paraId="3D227CB1" w14:textId="77777777" w:rsidR="0080289E" w:rsidRPr="0080289E" w:rsidRDefault="0080289E" w:rsidP="0080289E">
      <w:pPr>
        <w:numPr>
          <w:ilvl w:val="0"/>
          <w:numId w:val="11"/>
        </w:numPr>
        <w:tabs>
          <w:tab w:val="left" w:pos="1560"/>
        </w:tabs>
        <w:spacing w:line="360" w:lineRule="auto"/>
        <w:contextualSpacing/>
        <w:jc w:val="both"/>
        <w:rPr>
          <w:rFonts w:ascii="Times New Roman" w:hAnsi="Times New Roman" w:cs="Times New Roman"/>
          <w:sz w:val="24"/>
          <w:szCs w:val="24"/>
        </w:rPr>
      </w:pPr>
      <w:r w:rsidRPr="0080289E">
        <w:rPr>
          <w:rFonts w:ascii="Times New Roman" w:hAnsi="Times New Roman" w:cs="Times New Roman"/>
          <w:sz w:val="24"/>
          <w:szCs w:val="24"/>
        </w:rPr>
        <w:lastRenderedPageBreak/>
        <w:t>Ketoasidosis Diabetik</w:t>
      </w:r>
    </w:p>
    <w:p w14:paraId="6F166552" w14:textId="77777777" w:rsidR="0080289E" w:rsidRPr="0080289E" w:rsidRDefault="0080289E" w:rsidP="0080289E">
      <w:pPr>
        <w:tabs>
          <w:tab w:val="left" w:pos="1560"/>
        </w:tabs>
        <w:spacing w:line="360" w:lineRule="auto"/>
        <w:ind w:left="2357"/>
        <w:contextualSpacing/>
        <w:jc w:val="both"/>
        <w:rPr>
          <w:rFonts w:ascii="Times New Roman" w:hAnsi="Times New Roman" w:cs="Times New Roman"/>
          <w:sz w:val="24"/>
          <w:szCs w:val="24"/>
        </w:rPr>
      </w:pPr>
      <w:r w:rsidRPr="0080289E">
        <w:rPr>
          <w:rFonts w:ascii="Times New Roman" w:hAnsi="Times New Roman" w:cs="Times New Roman"/>
          <w:sz w:val="24"/>
          <w:szCs w:val="24"/>
        </w:rPr>
        <w:tab/>
        <w:t>Ketoasidosis diabetik (KAD) muncul karena adanya konsentrasi glukosa yang berlebihan dalam sirkulasi darah serta jumlah insulin yang sangat minim dalam tubuh, menghasilkan gangguan proses metabolisme yang ditandai oleh tiga gejala utama, yaitu peningkatan gula darah, keasaman dalam tubuh (asidosis), dan pembentukan keton (ketosis).</w:t>
      </w:r>
    </w:p>
    <w:p w14:paraId="4939DE85" w14:textId="77777777" w:rsidR="0080289E" w:rsidRPr="0080289E" w:rsidRDefault="0080289E" w:rsidP="0080289E">
      <w:pPr>
        <w:numPr>
          <w:ilvl w:val="0"/>
          <w:numId w:val="10"/>
        </w:numPr>
        <w:tabs>
          <w:tab w:val="left" w:pos="1560"/>
        </w:tabs>
        <w:spacing w:line="360" w:lineRule="auto"/>
        <w:ind w:left="1985" w:hanging="284"/>
        <w:contextualSpacing/>
        <w:jc w:val="both"/>
        <w:rPr>
          <w:rFonts w:ascii="Times New Roman" w:hAnsi="Times New Roman" w:cs="Times New Roman"/>
          <w:sz w:val="24"/>
          <w:szCs w:val="24"/>
        </w:rPr>
      </w:pPr>
      <w:r w:rsidRPr="0080289E">
        <w:rPr>
          <w:rFonts w:ascii="Times New Roman" w:hAnsi="Times New Roman" w:cs="Times New Roman"/>
          <w:sz w:val="24"/>
          <w:szCs w:val="24"/>
        </w:rPr>
        <w:t>Komplikasi Metabolik Kronik</w:t>
      </w:r>
    </w:p>
    <w:p w14:paraId="4C1A652A" w14:textId="77777777" w:rsidR="0080289E" w:rsidRPr="0080289E" w:rsidRDefault="0080289E" w:rsidP="0080289E">
      <w:pPr>
        <w:tabs>
          <w:tab w:val="left" w:pos="1560"/>
        </w:tabs>
        <w:spacing w:line="360" w:lineRule="auto"/>
        <w:ind w:left="2379"/>
        <w:contextualSpacing/>
        <w:jc w:val="both"/>
        <w:rPr>
          <w:rFonts w:ascii="Times New Roman" w:hAnsi="Times New Roman" w:cs="Times New Roman"/>
          <w:sz w:val="24"/>
          <w:szCs w:val="24"/>
        </w:rPr>
      </w:pPr>
      <w:r w:rsidRPr="0080289E">
        <w:rPr>
          <w:rFonts w:ascii="Times New Roman" w:hAnsi="Times New Roman" w:cs="Times New Roman"/>
          <w:sz w:val="24"/>
          <w:szCs w:val="24"/>
        </w:rPr>
        <w:tab/>
        <w:t>Komplikasi kronis muncul setelah sekitar 10-15 tahun sejak diabetes didiagnosis (Suryati Ida, 2021). Namun, pada diabetes tipe 2, beberapa dampak kronis yang muncul meliputi</w:t>
      </w:r>
      <w:bookmarkStart w:id="18" w:name="_Hlk187701261"/>
      <w:r w:rsidRPr="0080289E">
        <w:rPr>
          <w:rFonts w:ascii="Times New Roman" w:hAnsi="Times New Roman" w:cs="Times New Roman"/>
          <w:sz w:val="24"/>
          <w:szCs w:val="24"/>
        </w:rPr>
        <w:t>:</w:t>
      </w:r>
      <w:bookmarkEnd w:id="18"/>
    </w:p>
    <w:p w14:paraId="2BA7D5B9" w14:textId="77777777" w:rsidR="0080289E" w:rsidRPr="0080289E" w:rsidRDefault="0080289E" w:rsidP="0080289E">
      <w:pPr>
        <w:numPr>
          <w:ilvl w:val="0"/>
          <w:numId w:val="12"/>
        </w:numPr>
        <w:tabs>
          <w:tab w:val="left" w:pos="1560"/>
        </w:tabs>
        <w:spacing w:line="360" w:lineRule="auto"/>
        <w:ind w:left="2694" w:hanging="284"/>
        <w:contextualSpacing/>
        <w:jc w:val="both"/>
        <w:rPr>
          <w:rFonts w:ascii="Times New Roman" w:hAnsi="Times New Roman" w:cs="Times New Roman"/>
          <w:sz w:val="24"/>
          <w:szCs w:val="24"/>
        </w:rPr>
      </w:pPr>
      <w:r w:rsidRPr="0080289E">
        <w:rPr>
          <w:rFonts w:ascii="Times New Roman" w:hAnsi="Times New Roman" w:cs="Times New Roman"/>
          <w:sz w:val="24"/>
          <w:szCs w:val="24"/>
        </w:rPr>
        <w:t>Dampak pembuluh darah kecil (mikrovaskuler) yaitu:</w:t>
      </w:r>
    </w:p>
    <w:p w14:paraId="60BEEF66" w14:textId="77777777" w:rsidR="0080289E" w:rsidRPr="0080289E" w:rsidRDefault="0080289E" w:rsidP="0080289E">
      <w:pPr>
        <w:numPr>
          <w:ilvl w:val="2"/>
          <w:numId w:val="10"/>
        </w:numPr>
        <w:tabs>
          <w:tab w:val="left" w:pos="1560"/>
        </w:tabs>
        <w:spacing w:line="360" w:lineRule="auto"/>
        <w:ind w:left="3119" w:hanging="425"/>
        <w:contextualSpacing/>
        <w:jc w:val="both"/>
        <w:rPr>
          <w:rFonts w:ascii="Times New Roman" w:hAnsi="Times New Roman" w:cs="Times New Roman"/>
          <w:sz w:val="24"/>
          <w:szCs w:val="24"/>
        </w:rPr>
      </w:pPr>
      <w:r w:rsidRPr="0080289E">
        <w:rPr>
          <w:rFonts w:ascii="Times New Roman" w:hAnsi="Times New Roman" w:cs="Times New Roman"/>
          <w:sz w:val="24"/>
          <w:szCs w:val="24"/>
        </w:rPr>
        <w:t>Kerusakan retina mata (Retinopati)</w:t>
      </w:r>
    </w:p>
    <w:p w14:paraId="17F30A0D" w14:textId="77777777" w:rsidR="0080289E" w:rsidRPr="0080289E" w:rsidRDefault="0080289E" w:rsidP="0080289E">
      <w:pPr>
        <w:tabs>
          <w:tab w:val="left" w:pos="1560"/>
        </w:tabs>
        <w:spacing w:line="360" w:lineRule="auto"/>
        <w:ind w:left="3299"/>
        <w:contextualSpacing/>
        <w:jc w:val="both"/>
        <w:rPr>
          <w:rFonts w:ascii="Times New Roman" w:hAnsi="Times New Roman" w:cs="Times New Roman"/>
          <w:sz w:val="24"/>
          <w:szCs w:val="24"/>
          <w:lang w:val="id-ID"/>
        </w:rPr>
      </w:pPr>
      <w:r w:rsidRPr="0080289E">
        <w:rPr>
          <w:rFonts w:ascii="Times New Roman" w:hAnsi="Times New Roman" w:cs="Times New Roman"/>
          <w:sz w:val="24"/>
          <w:szCs w:val="24"/>
        </w:rPr>
        <w:tab/>
        <w:t>Retinopati mengacu pada gangguan lapisan retina mata, merupakan jenis mikroangiopati yang dicirikan oleh kerusakan dan penyumbatan dalam pembuluh darah kecil (Kurniadi &amp; Nurrahmani, 2014).</w:t>
      </w:r>
    </w:p>
    <w:p w14:paraId="61D56113" w14:textId="77777777" w:rsidR="0080289E" w:rsidRPr="0080289E" w:rsidRDefault="0080289E" w:rsidP="0080289E">
      <w:pPr>
        <w:numPr>
          <w:ilvl w:val="2"/>
          <w:numId w:val="10"/>
        </w:numPr>
        <w:tabs>
          <w:tab w:val="left" w:pos="1560"/>
        </w:tabs>
        <w:spacing w:line="360" w:lineRule="auto"/>
        <w:ind w:left="3119" w:hanging="425"/>
        <w:contextualSpacing/>
        <w:jc w:val="both"/>
        <w:rPr>
          <w:rFonts w:ascii="Times New Roman" w:hAnsi="Times New Roman" w:cs="Times New Roman"/>
          <w:sz w:val="24"/>
          <w:szCs w:val="24"/>
        </w:rPr>
      </w:pPr>
      <w:r w:rsidRPr="0080289E">
        <w:rPr>
          <w:rFonts w:ascii="Times New Roman" w:hAnsi="Times New Roman" w:cs="Times New Roman"/>
          <w:sz w:val="24"/>
          <w:szCs w:val="24"/>
        </w:rPr>
        <w:t>Katarak</w:t>
      </w:r>
    </w:p>
    <w:p w14:paraId="51F9F343" w14:textId="77777777" w:rsidR="0080289E" w:rsidRPr="0080289E" w:rsidRDefault="0080289E" w:rsidP="0080289E">
      <w:pPr>
        <w:tabs>
          <w:tab w:val="left" w:pos="1560"/>
        </w:tabs>
        <w:spacing w:line="360" w:lineRule="auto"/>
        <w:ind w:left="3299"/>
        <w:contextualSpacing/>
        <w:jc w:val="both"/>
        <w:rPr>
          <w:rFonts w:ascii="Times New Roman" w:hAnsi="Times New Roman" w:cs="Times New Roman"/>
          <w:sz w:val="24"/>
          <w:szCs w:val="24"/>
        </w:rPr>
      </w:pPr>
      <w:r w:rsidRPr="0080289E">
        <w:rPr>
          <w:rFonts w:ascii="Times New Roman" w:hAnsi="Times New Roman" w:cs="Times New Roman"/>
          <w:sz w:val="24"/>
          <w:szCs w:val="24"/>
        </w:rPr>
        <w:tab/>
        <w:t>Katarak sering ditemukan pada populasi orang dewasa yang usianya lebih lanjut, namun pada individu yang mengidap diabetes, kelainan ini bisa muncul pada usia yang lebih muda.</w:t>
      </w:r>
    </w:p>
    <w:p w14:paraId="7CF6379D" w14:textId="77777777" w:rsidR="0080289E" w:rsidRPr="0080289E" w:rsidRDefault="0080289E" w:rsidP="0080289E">
      <w:pPr>
        <w:tabs>
          <w:tab w:val="left" w:pos="1560"/>
        </w:tabs>
        <w:spacing w:line="360" w:lineRule="auto"/>
        <w:ind w:left="3299"/>
        <w:contextualSpacing/>
        <w:jc w:val="both"/>
        <w:rPr>
          <w:rFonts w:ascii="Times New Roman" w:hAnsi="Times New Roman" w:cs="Times New Roman"/>
          <w:sz w:val="24"/>
          <w:szCs w:val="24"/>
        </w:rPr>
      </w:pPr>
    </w:p>
    <w:p w14:paraId="0CC07FEB" w14:textId="77777777" w:rsidR="0080289E" w:rsidRPr="0080289E" w:rsidRDefault="0080289E" w:rsidP="0080289E">
      <w:pPr>
        <w:tabs>
          <w:tab w:val="left" w:pos="1560"/>
        </w:tabs>
        <w:spacing w:line="360" w:lineRule="auto"/>
        <w:ind w:left="3299"/>
        <w:contextualSpacing/>
        <w:jc w:val="both"/>
        <w:rPr>
          <w:rFonts w:ascii="Times New Roman" w:hAnsi="Times New Roman" w:cs="Times New Roman"/>
          <w:sz w:val="24"/>
          <w:szCs w:val="24"/>
        </w:rPr>
      </w:pPr>
    </w:p>
    <w:p w14:paraId="4FF813D7" w14:textId="77777777" w:rsidR="0080289E" w:rsidRPr="0080289E" w:rsidRDefault="0080289E" w:rsidP="0080289E">
      <w:pPr>
        <w:tabs>
          <w:tab w:val="left" w:pos="1560"/>
        </w:tabs>
        <w:spacing w:line="360" w:lineRule="auto"/>
        <w:ind w:left="3299"/>
        <w:contextualSpacing/>
        <w:jc w:val="both"/>
        <w:rPr>
          <w:rFonts w:ascii="Times New Roman" w:hAnsi="Times New Roman" w:cs="Times New Roman"/>
          <w:sz w:val="24"/>
          <w:szCs w:val="24"/>
        </w:rPr>
      </w:pPr>
    </w:p>
    <w:p w14:paraId="7B1E0528" w14:textId="77777777" w:rsidR="0080289E" w:rsidRPr="0080289E" w:rsidRDefault="0080289E" w:rsidP="0080289E">
      <w:pPr>
        <w:numPr>
          <w:ilvl w:val="2"/>
          <w:numId w:val="10"/>
        </w:numPr>
        <w:tabs>
          <w:tab w:val="left" w:pos="1560"/>
        </w:tabs>
        <w:spacing w:after="0" w:line="360" w:lineRule="auto"/>
        <w:ind w:left="3261" w:hanging="567"/>
        <w:contextualSpacing/>
        <w:jc w:val="both"/>
        <w:rPr>
          <w:rFonts w:ascii="Times New Roman" w:hAnsi="Times New Roman" w:cs="Times New Roman"/>
          <w:sz w:val="24"/>
          <w:szCs w:val="24"/>
        </w:rPr>
      </w:pPr>
      <w:r w:rsidRPr="0080289E">
        <w:rPr>
          <w:rFonts w:ascii="Times New Roman" w:hAnsi="Times New Roman" w:cs="Times New Roman"/>
          <w:sz w:val="24"/>
          <w:szCs w:val="24"/>
        </w:rPr>
        <w:t>Glaukoma</w:t>
      </w:r>
    </w:p>
    <w:p w14:paraId="49B8B881" w14:textId="77777777" w:rsidR="0080289E" w:rsidRPr="0080289E" w:rsidRDefault="0080289E" w:rsidP="0080289E">
      <w:pPr>
        <w:tabs>
          <w:tab w:val="left" w:pos="1560"/>
        </w:tabs>
        <w:spacing w:after="0" w:line="360" w:lineRule="auto"/>
        <w:ind w:left="3299"/>
        <w:contextualSpacing/>
        <w:jc w:val="both"/>
        <w:rPr>
          <w:rFonts w:ascii="Times New Roman" w:hAnsi="Times New Roman" w:cs="Times New Roman"/>
          <w:sz w:val="24"/>
          <w:szCs w:val="24"/>
        </w:rPr>
      </w:pPr>
      <w:r w:rsidRPr="0080289E">
        <w:rPr>
          <w:rFonts w:ascii="Times New Roman" w:hAnsi="Times New Roman" w:cs="Times New Roman"/>
          <w:sz w:val="24"/>
          <w:szCs w:val="24"/>
        </w:rPr>
        <w:tab/>
        <w:t>Glaukoma timbul akibat peningkatan tekanan dalam bola mata akibat kerusakan pembuluh darah kecil.</w:t>
      </w:r>
    </w:p>
    <w:p w14:paraId="4E8B1922" w14:textId="77777777" w:rsidR="0080289E" w:rsidRPr="0080289E" w:rsidRDefault="0080289E" w:rsidP="0080289E">
      <w:pPr>
        <w:numPr>
          <w:ilvl w:val="2"/>
          <w:numId w:val="10"/>
        </w:numPr>
        <w:tabs>
          <w:tab w:val="left" w:pos="1560"/>
        </w:tabs>
        <w:spacing w:line="360" w:lineRule="auto"/>
        <w:ind w:left="3261" w:hanging="567"/>
        <w:contextualSpacing/>
        <w:jc w:val="both"/>
        <w:rPr>
          <w:rFonts w:ascii="Times New Roman" w:hAnsi="Times New Roman" w:cs="Times New Roman"/>
          <w:sz w:val="24"/>
          <w:szCs w:val="24"/>
        </w:rPr>
      </w:pPr>
      <w:r w:rsidRPr="0080289E">
        <w:rPr>
          <w:rFonts w:ascii="Times New Roman" w:hAnsi="Times New Roman" w:cs="Times New Roman"/>
          <w:sz w:val="24"/>
          <w:szCs w:val="24"/>
        </w:rPr>
        <w:lastRenderedPageBreak/>
        <w:t>Kerusakan ginjal</w:t>
      </w:r>
    </w:p>
    <w:p w14:paraId="49501940" w14:textId="77777777" w:rsidR="0080289E" w:rsidRPr="0080289E" w:rsidRDefault="0080289E" w:rsidP="0080289E">
      <w:pPr>
        <w:tabs>
          <w:tab w:val="left" w:pos="1560"/>
        </w:tabs>
        <w:spacing w:line="360" w:lineRule="auto"/>
        <w:ind w:left="3299"/>
        <w:contextualSpacing/>
        <w:jc w:val="both"/>
        <w:rPr>
          <w:rFonts w:ascii="Times New Roman" w:hAnsi="Times New Roman" w:cs="Times New Roman"/>
          <w:sz w:val="24"/>
          <w:szCs w:val="24"/>
        </w:rPr>
      </w:pPr>
      <w:r w:rsidRPr="0080289E">
        <w:rPr>
          <w:rFonts w:ascii="Times New Roman" w:hAnsi="Times New Roman" w:cs="Times New Roman"/>
          <w:sz w:val="24"/>
          <w:szCs w:val="24"/>
        </w:rPr>
        <w:tab/>
        <w:t>Gangguan ginjal pada individu yang mengidap diabetes melitus ditunjukkan dengan adanya albuminuria yang berlangsung terus-menerus (&gt;300 mg/24 jam atau &gt;200 mg/menit) selama 3-6 bulan.</w:t>
      </w:r>
    </w:p>
    <w:p w14:paraId="20E5754F" w14:textId="77777777" w:rsidR="0080289E" w:rsidRPr="0080289E" w:rsidRDefault="0080289E" w:rsidP="0080289E">
      <w:pPr>
        <w:numPr>
          <w:ilvl w:val="2"/>
          <w:numId w:val="10"/>
        </w:numPr>
        <w:tabs>
          <w:tab w:val="left" w:pos="1560"/>
        </w:tabs>
        <w:spacing w:line="360" w:lineRule="auto"/>
        <w:ind w:left="3261" w:hanging="567"/>
        <w:contextualSpacing/>
        <w:jc w:val="both"/>
        <w:rPr>
          <w:rFonts w:ascii="Times New Roman" w:hAnsi="Times New Roman" w:cs="Times New Roman"/>
          <w:sz w:val="24"/>
          <w:szCs w:val="24"/>
        </w:rPr>
      </w:pPr>
      <w:r w:rsidRPr="0080289E">
        <w:rPr>
          <w:rFonts w:ascii="Times New Roman" w:hAnsi="Times New Roman" w:cs="Times New Roman"/>
          <w:sz w:val="24"/>
          <w:szCs w:val="24"/>
        </w:rPr>
        <w:t>Kerusakan saraf (Neuropati diabetik)</w:t>
      </w:r>
    </w:p>
    <w:p w14:paraId="1DD20F00" w14:textId="77777777" w:rsidR="0080289E" w:rsidRPr="0080289E" w:rsidRDefault="0080289E" w:rsidP="0080289E">
      <w:pPr>
        <w:tabs>
          <w:tab w:val="left" w:pos="1560"/>
        </w:tabs>
        <w:spacing w:line="360" w:lineRule="auto"/>
        <w:ind w:left="3299"/>
        <w:contextualSpacing/>
        <w:jc w:val="both"/>
        <w:rPr>
          <w:rFonts w:ascii="Times New Roman" w:hAnsi="Times New Roman" w:cs="Times New Roman"/>
          <w:sz w:val="24"/>
          <w:szCs w:val="24"/>
        </w:rPr>
      </w:pPr>
      <w:r w:rsidRPr="0080289E">
        <w:rPr>
          <w:rFonts w:ascii="Times New Roman" w:hAnsi="Times New Roman" w:cs="Times New Roman"/>
          <w:sz w:val="24"/>
          <w:szCs w:val="24"/>
        </w:rPr>
        <w:tab/>
        <w:t>Neuropati diabetik ialahkondisi lebih lanjut yang terjadi pada individu dengan diabetes. Neuropati merujuk pada berbagai gangguan yang memengaruhi beragam jenis saraf.</w:t>
      </w:r>
    </w:p>
    <w:p w14:paraId="1E96286D" w14:textId="77777777" w:rsidR="0080289E" w:rsidRPr="0080289E" w:rsidRDefault="0080289E" w:rsidP="0080289E">
      <w:pPr>
        <w:numPr>
          <w:ilvl w:val="0"/>
          <w:numId w:val="12"/>
        </w:numPr>
        <w:tabs>
          <w:tab w:val="left" w:pos="1560"/>
        </w:tabs>
        <w:spacing w:line="360" w:lineRule="auto"/>
        <w:contextualSpacing/>
        <w:jc w:val="both"/>
        <w:rPr>
          <w:rFonts w:ascii="Times New Roman" w:hAnsi="Times New Roman" w:cs="Times New Roman"/>
          <w:sz w:val="24"/>
          <w:szCs w:val="24"/>
        </w:rPr>
      </w:pPr>
      <w:r w:rsidRPr="0080289E">
        <w:rPr>
          <w:rFonts w:ascii="Times New Roman" w:hAnsi="Times New Roman" w:cs="Times New Roman"/>
          <w:sz w:val="24"/>
          <w:szCs w:val="24"/>
        </w:rPr>
        <w:t>Dampak pembuluh darah besar (makrovaskuler) yaitu :</w:t>
      </w:r>
    </w:p>
    <w:p w14:paraId="0199A4A2" w14:textId="77777777" w:rsidR="0080289E" w:rsidRPr="0080289E" w:rsidRDefault="0080289E" w:rsidP="0080289E">
      <w:pPr>
        <w:numPr>
          <w:ilvl w:val="0"/>
          <w:numId w:val="13"/>
        </w:numPr>
        <w:tabs>
          <w:tab w:val="left" w:pos="1560"/>
        </w:tabs>
        <w:spacing w:line="360" w:lineRule="auto"/>
        <w:contextualSpacing/>
        <w:jc w:val="both"/>
        <w:rPr>
          <w:rFonts w:ascii="Times New Roman" w:hAnsi="Times New Roman" w:cs="Times New Roman"/>
          <w:sz w:val="24"/>
          <w:szCs w:val="24"/>
        </w:rPr>
      </w:pPr>
      <w:r w:rsidRPr="0080289E">
        <w:rPr>
          <w:rFonts w:ascii="Times New Roman" w:hAnsi="Times New Roman" w:cs="Times New Roman"/>
          <w:sz w:val="24"/>
          <w:szCs w:val="24"/>
        </w:rPr>
        <w:t>Penyakit jantung koroner (PJK)</w:t>
      </w:r>
    </w:p>
    <w:p w14:paraId="7E4D95D1" w14:textId="77777777" w:rsidR="0080289E" w:rsidRPr="0080289E" w:rsidRDefault="0080289E" w:rsidP="0080289E">
      <w:pPr>
        <w:tabs>
          <w:tab w:val="left" w:pos="1560"/>
        </w:tabs>
        <w:spacing w:line="360" w:lineRule="auto"/>
        <w:ind w:left="3077"/>
        <w:contextualSpacing/>
        <w:jc w:val="both"/>
        <w:rPr>
          <w:rFonts w:ascii="Times New Roman" w:hAnsi="Times New Roman" w:cs="Times New Roman"/>
          <w:sz w:val="24"/>
          <w:szCs w:val="24"/>
        </w:rPr>
      </w:pPr>
      <w:r w:rsidRPr="0080289E">
        <w:rPr>
          <w:rFonts w:ascii="Times New Roman" w:hAnsi="Times New Roman" w:cs="Times New Roman"/>
          <w:sz w:val="24"/>
          <w:szCs w:val="24"/>
        </w:rPr>
        <w:tab/>
        <w:t>Ini muncul karena iskemia atau infark miokard, kadang-kadang terjadi tanpa rasa nyeri dada, dikenal sebagai SMI (Silent Myocardial Infarction) atau Infark Miokard tanpa gejala (Widiastuti, 2012).</w:t>
      </w:r>
    </w:p>
    <w:p w14:paraId="01797143" w14:textId="77777777" w:rsidR="0080289E" w:rsidRPr="0080289E" w:rsidRDefault="0080289E" w:rsidP="0080289E">
      <w:pPr>
        <w:numPr>
          <w:ilvl w:val="0"/>
          <w:numId w:val="13"/>
        </w:numPr>
        <w:tabs>
          <w:tab w:val="left" w:pos="1560"/>
        </w:tabs>
        <w:spacing w:line="360" w:lineRule="auto"/>
        <w:contextualSpacing/>
        <w:jc w:val="both"/>
        <w:rPr>
          <w:rFonts w:ascii="Times New Roman" w:hAnsi="Times New Roman" w:cs="Times New Roman"/>
          <w:sz w:val="24"/>
          <w:szCs w:val="24"/>
        </w:rPr>
      </w:pPr>
      <w:r w:rsidRPr="0080289E">
        <w:rPr>
          <w:rFonts w:ascii="Times New Roman" w:hAnsi="Times New Roman" w:cs="Times New Roman"/>
          <w:sz w:val="24"/>
          <w:szCs w:val="24"/>
        </w:rPr>
        <w:t>Penyakit serebrovaskuler</w:t>
      </w:r>
    </w:p>
    <w:p w14:paraId="2AFAB96F" w14:textId="77777777" w:rsidR="0080289E" w:rsidRPr="0080289E" w:rsidRDefault="0080289E" w:rsidP="0080289E">
      <w:pPr>
        <w:tabs>
          <w:tab w:val="left" w:pos="1560"/>
        </w:tabs>
        <w:spacing w:line="360" w:lineRule="auto"/>
        <w:ind w:left="3077"/>
        <w:contextualSpacing/>
        <w:jc w:val="both"/>
        <w:rPr>
          <w:rFonts w:ascii="Times New Roman" w:hAnsi="Times New Roman" w:cs="Times New Roman"/>
          <w:sz w:val="24"/>
          <w:szCs w:val="24"/>
        </w:rPr>
      </w:pPr>
      <w:r w:rsidRPr="0080289E">
        <w:rPr>
          <w:rFonts w:ascii="Times New Roman" w:hAnsi="Times New Roman" w:cs="Times New Roman"/>
          <w:sz w:val="24"/>
          <w:szCs w:val="24"/>
        </w:rPr>
        <w:tab/>
        <w:t>Individu dengan DM memiliki risiko dua kali lipat terkena penyakit serebrovaskuler dibandingkan dengan populasi umum. Gejalanya serupa dengan komplikasi akut DM, seperti pusing atau vertigo, gangguan penglihatan, kelemahan, dan gangguan bicara (Kurniadi &amp; Nurrahmani, 2014).</w:t>
      </w:r>
    </w:p>
    <w:p w14:paraId="6FA8A39A" w14:textId="77777777" w:rsidR="0080289E" w:rsidRPr="0080289E" w:rsidRDefault="0080289E" w:rsidP="0080289E">
      <w:pPr>
        <w:keepNext/>
        <w:keepLines/>
        <w:numPr>
          <w:ilvl w:val="0"/>
          <w:numId w:val="33"/>
        </w:numPr>
        <w:spacing w:before="40" w:after="0" w:line="360" w:lineRule="auto"/>
        <w:ind w:left="1701" w:hanging="567"/>
        <w:outlineLvl w:val="2"/>
        <w:rPr>
          <w:rFonts w:ascii="Times New Roman" w:eastAsiaTheme="majorEastAsia" w:hAnsi="Times New Roman" w:cs="Times New Roman"/>
          <w:b/>
          <w:bCs/>
          <w:sz w:val="24"/>
          <w:szCs w:val="24"/>
        </w:rPr>
      </w:pPr>
      <w:bookmarkStart w:id="19" w:name="_Toc192792369"/>
      <w:bookmarkStart w:id="20" w:name="_Toc199357311"/>
      <w:r w:rsidRPr="0080289E">
        <w:rPr>
          <w:rFonts w:ascii="Times New Roman" w:eastAsiaTheme="majorEastAsia" w:hAnsi="Times New Roman" w:cs="Times New Roman"/>
          <w:b/>
          <w:bCs/>
          <w:sz w:val="24"/>
          <w:szCs w:val="24"/>
        </w:rPr>
        <w:t>Penatalaksanaan Diabetes Mellitus</w:t>
      </w:r>
      <w:bookmarkEnd w:id="19"/>
      <w:bookmarkEnd w:id="20"/>
    </w:p>
    <w:p w14:paraId="33992CD7" w14:textId="77777777" w:rsidR="0080289E" w:rsidRPr="0080289E" w:rsidRDefault="0080289E" w:rsidP="0080289E">
      <w:pPr>
        <w:spacing w:after="0" w:line="360" w:lineRule="auto"/>
        <w:ind w:left="1701" w:firstLine="720"/>
        <w:jc w:val="both"/>
        <w:rPr>
          <w:rFonts w:ascii="Times New Roman" w:hAnsi="Times New Roman" w:cs="Times New Roman"/>
          <w:sz w:val="24"/>
          <w:szCs w:val="24"/>
        </w:rPr>
      </w:pPr>
      <w:r w:rsidRPr="0080289E">
        <w:rPr>
          <w:rFonts w:ascii="Times New Roman" w:hAnsi="Times New Roman" w:cs="Times New Roman"/>
          <w:sz w:val="24"/>
          <w:szCs w:val="24"/>
        </w:rPr>
        <w:t xml:space="preserve">Tujuan penatalaksanaan (PERKENI, 2021) secara umum adalah pada pasien Diabetes Melitus untuk meningkatkan kualitas hidup pasien diabetes melitus. Tujuan penatalaksanaan meliputi : </w:t>
      </w:r>
    </w:p>
    <w:p w14:paraId="165A06E7" w14:textId="77777777" w:rsidR="0080289E" w:rsidRPr="0080289E" w:rsidRDefault="0080289E" w:rsidP="0080289E">
      <w:pPr>
        <w:numPr>
          <w:ilvl w:val="0"/>
          <w:numId w:val="8"/>
        </w:numPr>
        <w:spacing w:after="0" w:line="360" w:lineRule="auto"/>
        <w:ind w:left="2127" w:hanging="426"/>
        <w:contextualSpacing/>
        <w:jc w:val="both"/>
        <w:rPr>
          <w:rFonts w:ascii="Times New Roman" w:hAnsi="Times New Roman" w:cs="Times New Roman"/>
          <w:sz w:val="24"/>
          <w:szCs w:val="24"/>
        </w:rPr>
      </w:pPr>
      <w:r w:rsidRPr="0080289E">
        <w:rPr>
          <w:rFonts w:ascii="Times New Roman" w:hAnsi="Times New Roman" w:cs="Times New Roman"/>
          <w:sz w:val="24"/>
          <w:szCs w:val="24"/>
        </w:rPr>
        <w:lastRenderedPageBreak/>
        <w:t>Tujuan jangka pendek : menghasilkan keluhan DM, memperbaiki kualitas hidup, dan mengurangi risiko komplikasi akut.</w:t>
      </w:r>
    </w:p>
    <w:p w14:paraId="16C79ABF" w14:textId="77777777" w:rsidR="0080289E" w:rsidRPr="0080289E" w:rsidRDefault="0080289E" w:rsidP="0080289E">
      <w:pPr>
        <w:numPr>
          <w:ilvl w:val="0"/>
          <w:numId w:val="8"/>
        </w:numPr>
        <w:spacing w:line="360" w:lineRule="auto"/>
        <w:ind w:left="2127" w:hanging="426"/>
        <w:contextualSpacing/>
        <w:jc w:val="both"/>
        <w:rPr>
          <w:rFonts w:ascii="Times New Roman" w:hAnsi="Times New Roman" w:cs="Times New Roman"/>
          <w:sz w:val="24"/>
          <w:szCs w:val="24"/>
        </w:rPr>
      </w:pPr>
      <w:r w:rsidRPr="0080289E">
        <w:rPr>
          <w:rFonts w:ascii="Times New Roman" w:hAnsi="Times New Roman" w:cs="Times New Roman"/>
          <w:sz w:val="24"/>
          <w:szCs w:val="24"/>
        </w:rPr>
        <w:t>Tujuan jangka panjang : mencegah dan menghambat progresivitas penyulit mikroangiopati dan makroangiopati.</w:t>
      </w:r>
    </w:p>
    <w:p w14:paraId="0288482A" w14:textId="77777777" w:rsidR="0080289E" w:rsidRPr="0080289E" w:rsidRDefault="0080289E" w:rsidP="0080289E">
      <w:pPr>
        <w:numPr>
          <w:ilvl w:val="0"/>
          <w:numId w:val="8"/>
        </w:numPr>
        <w:spacing w:line="360" w:lineRule="auto"/>
        <w:ind w:left="2127" w:hanging="426"/>
        <w:contextualSpacing/>
        <w:jc w:val="both"/>
        <w:rPr>
          <w:rFonts w:ascii="Times New Roman" w:hAnsi="Times New Roman" w:cs="Times New Roman"/>
          <w:sz w:val="24"/>
          <w:szCs w:val="24"/>
        </w:rPr>
      </w:pPr>
      <w:r w:rsidRPr="0080289E">
        <w:rPr>
          <w:rFonts w:ascii="Times New Roman" w:hAnsi="Times New Roman" w:cs="Times New Roman"/>
          <w:sz w:val="24"/>
          <w:szCs w:val="24"/>
        </w:rPr>
        <w:t>Tujuan akhir pengelolaan adalah turunnya mordibitas dan mortalitas DM.</w:t>
      </w:r>
    </w:p>
    <w:p w14:paraId="41451E44" w14:textId="77777777" w:rsidR="0080289E" w:rsidRPr="0080289E" w:rsidRDefault="0080289E" w:rsidP="0080289E">
      <w:pPr>
        <w:spacing w:after="0" w:line="360" w:lineRule="auto"/>
        <w:ind w:left="1701" w:firstLine="720"/>
        <w:jc w:val="both"/>
        <w:rPr>
          <w:rFonts w:ascii="Times New Roman" w:hAnsi="Times New Roman" w:cs="Times New Roman"/>
          <w:sz w:val="24"/>
          <w:szCs w:val="24"/>
        </w:rPr>
      </w:pPr>
      <w:r w:rsidRPr="0080289E">
        <w:rPr>
          <w:rFonts w:ascii="Times New Roman" w:hAnsi="Times New Roman" w:cs="Times New Roman"/>
          <w:sz w:val="24"/>
          <w:szCs w:val="24"/>
        </w:rPr>
        <w:t xml:space="preserve">Dalam lebih lanjutnya, PERKENI menjelaskan bahwa terdapat empat pilar utama dalam penanganan pasien diabetes mellitus, sebagaimana berikut : (PB Perkeni, 2021): </w:t>
      </w:r>
    </w:p>
    <w:p w14:paraId="13A6FA97" w14:textId="77777777" w:rsidR="0080289E" w:rsidRPr="0080289E" w:rsidRDefault="0080289E" w:rsidP="0080289E">
      <w:pPr>
        <w:numPr>
          <w:ilvl w:val="0"/>
          <w:numId w:val="9"/>
        </w:numPr>
        <w:spacing w:after="0" w:line="360" w:lineRule="auto"/>
        <w:ind w:left="2127" w:hanging="426"/>
        <w:contextualSpacing/>
        <w:jc w:val="both"/>
        <w:rPr>
          <w:rFonts w:ascii="Times New Roman" w:hAnsi="Times New Roman" w:cs="Times New Roman"/>
          <w:sz w:val="24"/>
          <w:szCs w:val="24"/>
        </w:rPr>
      </w:pPr>
      <w:r w:rsidRPr="0080289E">
        <w:rPr>
          <w:rFonts w:ascii="Times New Roman" w:hAnsi="Times New Roman" w:cs="Times New Roman"/>
          <w:sz w:val="24"/>
          <w:szCs w:val="24"/>
        </w:rPr>
        <w:t>Edukasi</w:t>
      </w:r>
    </w:p>
    <w:p w14:paraId="07E81BD8" w14:textId="77777777" w:rsidR="0080289E" w:rsidRPr="0080289E" w:rsidRDefault="0080289E" w:rsidP="0080289E">
      <w:pPr>
        <w:spacing w:line="360" w:lineRule="auto"/>
        <w:ind w:left="2160" w:firstLine="720"/>
        <w:contextualSpacing/>
        <w:jc w:val="both"/>
        <w:rPr>
          <w:rFonts w:ascii="Times New Roman" w:hAnsi="Times New Roman" w:cs="Times New Roman"/>
          <w:sz w:val="24"/>
          <w:szCs w:val="24"/>
        </w:rPr>
      </w:pPr>
      <w:r w:rsidRPr="0080289E">
        <w:rPr>
          <w:rFonts w:ascii="Times New Roman" w:hAnsi="Times New Roman" w:cs="Times New Roman"/>
          <w:sz w:val="24"/>
          <w:szCs w:val="24"/>
        </w:rPr>
        <w:t>Pemberian pengetahuan guna mendorong gaya hidup yang sehat selalu menjadi elemen esensial dalam upaya pencegahan serta sebagai komponen krusial dalam pengelolaan keseluruhan bagi individu dengan diabetes. Proses edukasi dikelompokkan menjadi dua tahap, yaitu edukasi permulaan dan mendalam, yang melibatkan berbagai aspek seperti perjalanan diabetes, hubungan antara komplikasi diabetes dan potensi risikonya, pola makan, aktivitas, dan lain sebagainya.</w:t>
      </w:r>
    </w:p>
    <w:p w14:paraId="6E80EEA7" w14:textId="77777777" w:rsidR="0080289E" w:rsidRPr="0080289E" w:rsidRDefault="0080289E" w:rsidP="0080289E">
      <w:pPr>
        <w:numPr>
          <w:ilvl w:val="0"/>
          <w:numId w:val="9"/>
        </w:numPr>
        <w:spacing w:line="360" w:lineRule="auto"/>
        <w:ind w:left="2127" w:hanging="426"/>
        <w:contextualSpacing/>
        <w:jc w:val="both"/>
        <w:rPr>
          <w:rFonts w:ascii="Times New Roman" w:hAnsi="Times New Roman" w:cs="Times New Roman"/>
          <w:sz w:val="24"/>
          <w:szCs w:val="24"/>
        </w:rPr>
      </w:pPr>
      <w:r w:rsidRPr="0080289E">
        <w:rPr>
          <w:rFonts w:ascii="Times New Roman" w:hAnsi="Times New Roman" w:cs="Times New Roman"/>
          <w:sz w:val="24"/>
          <w:szCs w:val="24"/>
        </w:rPr>
        <w:t xml:space="preserve">Terapi Nutrisi Medis (TNM) </w:t>
      </w:r>
    </w:p>
    <w:p w14:paraId="63507DEB" w14:textId="77777777" w:rsidR="0080289E" w:rsidRPr="0080289E" w:rsidRDefault="0080289E" w:rsidP="0080289E">
      <w:pPr>
        <w:spacing w:line="360" w:lineRule="auto"/>
        <w:ind w:left="2160" w:firstLine="720"/>
        <w:contextualSpacing/>
        <w:jc w:val="both"/>
        <w:rPr>
          <w:rFonts w:ascii="Times New Roman" w:hAnsi="Times New Roman" w:cs="Times New Roman"/>
          <w:sz w:val="24"/>
          <w:szCs w:val="24"/>
        </w:rPr>
      </w:pPr>
      <w:r w:rsidRPr="0080289E">
        <w:rPr>
          <w:rFonts w:ascii="Times New Roman" w:hAnsi="Times New Roman" w:cs="Times New Roman"/>
          <w:sz w:val="24"/>
          <w:szCs w:val="24"/>
        </w:rPr>
        <w:t>Faktor kunci dalam mencapai kesuksesan mengelola TNM adalah kolaborasi antara anggota tim medis (dokter, ahli diet, profesional kesehatan lainnya), bersama dengan partisipasi aktif pasien dan keluarganya. Pentingnya perencanaan pola makan yang teratur, jenis dan proporsi makanan bagi individu dengan diabetes harus menyoroti nilai kalori, terutama bagi mereka 16 yang menggunakan obat-obatan yang merangsang produksi insulin atau menjalani terapi insulin.</w:t>
      </w:r>
    </w:p>
    <w:p w14:paraId="21FB86F3" w14:textId="77777777" w:rsidR="0080289E" w:rsidRPr="0080289E" w:rsidRDefault="0080289E" w:rsidP="0080289E">
      <w:pPr>
        <w:numPr>
          <w:ilvl w:val="0"/>
          <w:numId w:val="9"/>
        </w:numPr>
        <w:spacing w:after="0" w:line="360" w:lineRule="auto"/>
        <w:ind w:left="2127" w:hanging="426"/>
        <w:contextualSpacing/>
        <w:jc w:val="both"/>
        <w:rPr>
          <w:rFonts w:ascii="Times New Roman" w:hAnsi="Times New Roman" w:cs="Times New Roman"/>
          <w:sz w:val="24"/>
          <w:szCs w:val="24"/>
        </w:rPr>
      </w:pPr>
      <w:r w:rsidRPr="0080289E">
        <w:rPr>
          <w:rFonts w:ascii="Times New Roman" w:hAnsi="Times New Roman" w:cs="Times New Roman"/>
          <w:sz w:val="24"/>
          <w:szCs w:val="24"/>
        </w:rPr>
        <w:t xml:space="preserve">Latihan Jasmani </w:t>
      </w:r>
    </w:p>
    <w:p w14:paraId="4974E54E" w14:textId="77777777" w:rsidR="0080289E" w:rsidRPr="0080289E" w:rsidRDefault="0080289E" w:rsidP="0080289E">
      <w:pPr>
        <w:spacing w:after="0" w:line="360" w:lineRule="auto"/>
        <w:ind w:left="2160" w:firstLine="720"/>
        <w:contextualSpacing/>
        <w:jc w:val="both"/>
        <w:rPr>
          <w:rFonts w:ascii="Times New Roman" w:hAnsi="Times New Roman" w:cs="Times New Roman"/>
          <w:sz w:val="24"/>
          <w:szCs w:val="24"/>
        </w:rPr>
      </w:pPr>
      <w:r w:rsidRPr="0080289E">
        <w:rPr>
          <w:rFonts w:ascii="Times New Roman" w:hAnsi="Times New Roman" w:cs="Times New Roman"/>
          <w:sz w:val="24"/>
          <w:szCs w:val="24"/>
        </w:rPr>
        <w:lastRenderedPageBreak/>
        <w:t>Rutinitas kegiatan fisik sehari-hari dan program olahraga yang dilaksanakan secara sistematis dalam rentang 3-5 kali dalam seminggu, dengan durasi sekitar 30-45 menit setiap sesi. Disarankan untuk memeriksa kadar glukosa darah sebelum berlatih; jika kadar glukosa darah berada di bawah 100 mg/dL, disarankan agar individu mengonsumsi karbohidrat terlebih dahulu. Namun, apabila kadar glukosa darah melebihi 250 mg/dL, disarankan untuk tidak melakukan aktivitas latihan. Jenis aktivitas fisik yang dianggap efektif termasuk aktivitas aerobik seperti berjalan cepat, bersepeda rekreasi, jogging, dan berenang.</w:t>
      </w:r>
    </w:p>
    <w:p w14:paraId="248DB0B0" w14:textId="77777777" w:rsidR="0080289E" w:rsidRPr="0080289E" w:rsidRDefault="0080289E" w:rsidP="0080289E">
      <w:pPr>
        <w:numPr>
          <w:ilvl w:val="0"/>
          <w:numId w:val="9"/>
        </w:numPr>
        <w:spacing w:line="360" w:lineRule="auto"/>
        <w:ind w:left="2127" w:hanging="426"/>
        <w:contextualSpacing/>
        <w:jc w:val="both"/>
        <w:rPr>
          <w:rFonts w:ascii="Times New Roman" w:hAnsi="Times New Roman" w:cs="Times New Roman"/>
          <w:sz w:val="24"/>
          <w:szCs w:val="24"/>
        </w:rPr>
      </w:pPr>
      <w:r w:rsidRPr="0080289E">
        <w:rPr>
          <w:rFonts w:ascii="Times New Roman" w:hAnsi="Times New Roman" w:cs="Times New Roman"/>
          <w:sz w:val="24"/>
          <w:szCs w:val="24"/>
        </w:rPr>
        <w:t xml:space="preserve">Terapi Farmakologis </w:t>
      </w:r>
    </w:p>
    <w:p w14:paraId="6AC0111F" w14:textId="77777777" w:rsidR="0080289E" w:rsidRPr="0080289E" w:rsidRDefault="0080289E" w:rsidP="0080289E">
      <w:pPr>
        <w:spacing w:line="360" w:lineRule="auto"/>
        <w:ind w:left="2160" w:firstLine="720"/>
        <w:contextualSpacing/>
        <w:jc w:val="both"/>
        <w:rPr>
          <w:rFonts w:ascii="Times New Roman" w:hAnsi="Times New Roman" w:cs="Times New Roman"/>
          <w:sz w:val="24"/>
          <w:szCs w:val="24"/>
        </w:rPr>
      </w:pPr>
      <w:r w:rsidRPr="0080289E">
        <w:rPr>
          <w:rFonts w:ascii="Times New Roman" w:hAnsi="Times New Roman" w:cs="Times New Roman"/>
          <w:sz w:val="24"/>
          <w:szCs w:val="24"/>
        </w:rPr>
        <w:t>Terapi obat merupakan bagian penting yang digabungkan dengan pola makan dan aktivitas fisik. Pendekatan farmakologis melibatkan penggunaan obat oral dan suntikan. Obat hipoglikemik oral terbagi menjadi 5 kelompok, termasuk agen yang meningkatkan sekresi insulin (insulin secretagogues), seperti folur dan glinid, serta agen yang meningkatkan sensitivitas insulin seperti metformin dan thiazolidinediones (TZD). Terdapat pula obat yang menghambat penyerapan glukosa di saluran pencernaan, seperti penghambat alfaglukosidase, serta obat penghambat DPP-IV (Dipeptid Peptidase IV), contohnya sitagliptin dan linagliptin. Terakhir, ada juga obat golongan SGLT2 Inhibitors (Inhibitor Ko-transporter SGLT-2), misalnya canagliflozin dan  empafagliozin.</w:t>
      </w:r>
    </w:p>
    <w:p w14:paraId="655DD383" w14:textId="77777777" w:rsidR="0080289E" w:rsidRPr="0080289E" w:rsidRDefault="0080289E" w:rsidP="0080289E">
      <w:pPr>
        <w:keepNext/>
        <w:keepLines/>
        <w:numPr>
          <w:ilvl w:val="0"/>
          <w:numId w:val="34"/>
        </w:numPr>
        <w:tabs>
          <w:tab w:val="left" w:pos="284"/>
        </w:tabs>
        <w:spacing w:before="40" w:after="0" w:line="360" w:lineRule="auto"/>
        <w:ind w:left="1701" w:hanging="567"/>
        <w:jc w:val="both"/>
        <w:outlineLvl w:val="2"/>
        <w:rPr>
          <w:rFonts w:ascii="Times New Roman" w:eastAsiaTheme="majorEastAsia" w:hAnsi="Times New Roman" w:cs="Times New Roman"/>
          <w:b/>
          <w:bCs/>
          <w:sz w:val="24"/>
          <w:szCs w:val="24"/>
        </w:rPr>
      </w:pPr>
      <w:bookmarkStart w:id="21" w:name="_Toc192792370"/>
      <w:bookmarkStart w:id="22" w:name="_Toc199357312"/>
      <w:r w:rsidRPr="0080289E">
        <w:rPr>
          <w:rFonts w:ascii="Times New Roman" w:eastAsiaTheme="majorEastAsia" w:hAnsi="Times New Roman" w:cs="Times New Roman"/>
          <w:b/>
          <w:bCs/>
          <w:sz w:val="24"/>
          <w:szCs w:val="24"/>
        </w:rPr>
        <w:t>Pemeriksaan Penunjang Diabetes Mellitus</w:t>
      </w:r>
      <w:bookmarkEnd w:id="21"/>
      <w:bookmarkEnd w:id="22"/>
    </w:p>
    <w:p w14:paraId="5B882F17" w14:textId="77777777" w:rsidR="0080289E" w:rsidRPr="0080289E" w:rsidRDefault="0080289E" w:rsidP="0080289E">
      <w:pPr>
        <w:spacing w:after="0" w:line="360" w:lineRule="auto"/>
        <w:ind w:left="1701" w:firstLine="720"/>
        <w:jc w:val="both"/>
        <w:rPr>
          <w:rFonts w:ascii="Times New Roman" w:hAnsi="Times New Roman" w:cs="Times New Roman"/>
          <w:sz w:val="24"/>
          <w:szCs w:val="24"/>
        </w:rPr>
      </w:pPr>
      <w:r w:rsidRPr="0080289E">
        <w:rPr>
          <w:rFonts w:ascii="Times New Roman" w:hAnsi="Times New Roman" w:cs="Times New Roman"/>
          <w:sz w:val="24"/>
          <w:szCs w:val="24"/>
        </w:rPr>
        <w:t xml:space="preserve">Pemeriksaan penunjang pada penderita diabetes melitus menurut </w:t>
      </w:r>
      <w:r w:rsidRPr="0080289E">
        <w:rPr>
          <w:rFonts w:ascii="Times New Roman" w:hAnsi="Times New Roman" w:cs="Times New Roman"/>
          <w:sz w:val="24"/>
          <w:szCs w:val="24"/>
        </w:rPr>
        <w:fldChar w:fldCharType="begin" w:fldLock="1"/>
      </w:r>
      <w:r w:rsidRPr="0080289E">
        <w:rPr>
          <w:rFonts w:ascii="Times New Roman" w:hAnsi="Times New Roman" w:cs="Times New Roman"/>
          <w:sz w:val="24"/>
          <w:szCs w:val="24"/>
        </w:rPr>
        <w:instrText>ADDIN CSL_CITATION {"citationItems":[{"id":"ITEM-1","itemData":{"ISBN":"987-602-72245-6-8","abstract":"Diabetes mellitus or commonly referred to as diabetes is a chronic disease that can be suffered for life. Diabetes has 2 types namely Diabetes mellitus type 1 which is the result of an autoimmune reaction to pancreatic island cell proteins, then type 2 diabetes which is caused by a combination of genetic factors associated with impaired insulin secretion, insulin resistance and environmental factors such as obesity, overeating, undereating, exercise and stress, as well as aging. This review discusses the etiology, pathophysiology, symptoms, causes, ways of examination, ways of treatment and ways of prevention of diabetes mellitus.","author":[{"dropping-particle":"","family":"Lestari","given":"","non-dropping-particle":"","parse-names":false,"suffix":""},{"dropping-particle":"","family":"Zulkarnain","given":"","non-dropping-particle":"","parse-names":false,"suffix":""},{"dropping-particle":"","family":"Sijid","given":"","non-dropping-particle":"","parse-names":false,"suffix":""},{"dropping-particle":"","family":"Aisyah","given":"ST","non-dropping-particle":"","parse-names":false,"suffix":""}],"container-title":"UIN Alauddin Makassar","id":"ITEM-1","issue":"2","issued":{"date-parts":[["2021"]]},"page":"237-241","title":"Diabetes Melitus: Review Etiologi, Patofisiologi, Gejala, Penyebab, Cara Pemeriksaan, Cara Pengobatan dan Cara Pencegahan","type":"article-journal","volume":"1"},"uris":["http://www.mendeley.com/documents/?uuid=9b195049-d431-46a6-9350-f5f0b0d8811f"]}],"mendeley":{"formattedCitation":"(Lestari et al., 2021)","plainTextFormattedCitation":"(Lestari et al., 2021)","previouslyFormattedCitation":"(Lestari et al., 2021)"},"properties":{"noteIndex":0},"schema":"https://github.com/citation-style-language/schema/raw/master/csl-citation.json"}</w:instrText>
      </w:r>
      <w:r w:rsidRPr="0080289E">
        <w:rPr>
          <w:rFonts w:ascii="Times New Roman" w:hAnsi="Times New Roman" w:cs="Times New Roman"/>
          <w:sz w:val="24"/>
          <w:szCs w:val="24"/>
        </w:rPr>
        <w:fldChar w:fldCharType="separate"/>
      </w:r>
      <w:r w:rsidRPr="0080289E">
        <w:rPr>
          <w:rFonts w:ascii="Times New Roman" w:hAnsi="Times New Roman" w:cs="Times New Roman"/>
          <w:noProof/>
          <w:sz w:val="24"/>
          <w:szCs w:val="24"/>
        </w:rPr>
        <w:t>(Lestari et al., 2021)</w:t>
      </w:r>
      <w:r w:rsidRPr="0080289E">
        <w:rPr>
          <w:rFonts w:ascii="Times New Roman" w:hAnsi="Times New Roman" w:cs="Times New Roman"/>
          <w:sz w:val="24"/>
          <w:szCs w:val="24"/>
        </w:rPr>
        <w:fldChar w:fldCharType="end"/>
      </w:r>
      <w:r w:rsidRPr="0080289E">
        <w:rPr>
          <w:rFonts w:ascii="Times New Roman" w:hAnsi="Times New Roman" w:cs="Times New Roman"/>
          <w:sz w:val="24"/>
          <w:szCs w:val="24"/>
        </w:rPr>
        <w:t xml:space="preserve"> diantaranya :</w:t>
      </w:r>
    </w:p>
    <w:p w14:paraId="128371C8" w14:textId="77777777" w:rsidR="0080289E" w:rsidRPr="0080289E" w:rsidRDefault="0080289E" w:rsidP="0080289E">
      <w:pPr>
        <w:numPr>
          <w:ilvl w:val="0"/>
          <w:numId w:val="14"/>
        </w:numPr>
        <w:tabs>
          <w:tab w:val="left" w:pos="284"/>
        </w:tabs>
        <w:spacing w:after="0" w:line="360" w:lineRule="auto"/>
        <w:ind w:left="2268" w:hanging="283"/>
        <w:contextualSpacing/>
        <w:jc w:val="both"/>
        <w:rPr>
          <w:rFonts w:ascii="Times New Roman" w:hAnsi="Times New Roman" w:cs="Times New Roman"/>
          <w:sz w:val="24"/>
          <w:szCs w:val="24"/>
        </w:rPr>
      </w:pPr>
      <w:r w:rsidRPr="0080289E">
        <w:rPr>
          <w:rFonts w:ascii="Times New Roman" w:hAnsi="Times New Roman" w:cs="Times New Roman"/>
          <w:sz w:val="24"/>
          <w:szCs w:val="24"/>
        </w:rPr>
        <w:t>Pemeriksaan Glukosa</w:t>
      </w:r>
    </w:p>
    <w:p w14:paraId="57B0B2C3" w14:textId="77777777" w:rsidR="0080289E" w:rsidRPr="0080289E" w:rsidRDefault="0080289E" w:rsidP="0080289E">
      <w:pPr>
        <w:numPr>
          <w:ilvl w:val="0"/>
          <w:numId w:val="15"/>
        </w:numPr>
        <w:tabs>
          <w:tab w:val="left" w:pos="284"/>
        </w:tabs>
        <w:spacing w:line="360" w:lineRule="auto"/>
        <w:ind w:left="2552"/>
        <w:contextualSpacing/>
        <w:jc w:val="both"/>
        <w:rPr>
          <w:rFonts w:ascii="Times New Roman" w:hAnsi="Times New Roman" w:cs="Times New Roman"/>
          <w:sz w:val="24"/>
          <w:szCs w:val="24"/>
        </w:rPr>
      </w:pPr>
      <w:r w:rsidRPr="0080289E">
        <w:rPr>
          <w:rFonts w:ascii="Times New Roman" w:hAnsi="Times New Roman" w:cs="Times New Roman"/>
          <w:sz w:val="24"/>
          <w:szCs w:val="24"/>
        </w:rPr>
        <w:lastRenderedPageBreak/>
        <w:t>Pemeriksaan glukosa plasma puasa ≥ 126 mg/dl. Puasa adalah suatu kondisi dimana tidak ada asupan kalori yang masuk ke dalam tubuh minimal selama 8 jam.</w:t>
      </w:r>
    </w:p>
    <w:p w14:paraId="30C6CA04" w14:textId="77777777" w:rsidR="0080289E" w:rsidRPr="0080289E" w:rsidRDefault="0080289E" w:rsidP="0080289E">
      <w:pPr>
        <w:numPr>
          <w:ilvl w:val="0"/>
          <w:numId w:val="15"/>
        </w:numPr>
        <w:tabs>
          <w:tab w:val="left" w:pos="284"/>
        </w:tabs>
        <w:spacing w:line="360" w:lineRule="auto"/>
        <w:ind w:left="2552"/>
        <w:contextualSpacing/>
        <w:jc w:val="both"/>
        <w:rPr>
          <w:rFonts w:ascii="Times New Roman" w:hAnsi="Times New Roman" w:cs="Times New Roman"/>
          <w:sz w:val="24"/>
          <w:szCs w:val="24"/>
        </w:rPr>
      </w:pPr>
      <w:r w:rsidRPr="0080289E">
        <w:rPr>
          <w:rFonts w:ascii="Times New Roman" w:hAnsi="Times New Roman" w:cs="Times New Roman"/>
          <w:sz w:val="24"/>
          <w:szCs w:val="24"/>
        </w:rPr>
        <w:t>Pemeriksaan glukosa plasma ≥ 200 mg/dl, pemeriksaan yang dilakukan 2 jam setelah Tes Toleransi Glukosa Oral (TTGO) dengan beban glukosa sebanyak 75 gram.</w:t>
      </w:r>
    </w:p>
    <w:p w14:paraId="5540D9DD" w14:textId="77777777" w:rsidR="0080289E" w:rsidRPr="0080289E" w:rsidRDefault="0080289E" w:rsidP="0080289E">
      <w:pPr>
        <w:numPr>
          <w:ilvl w:val="0"/>
          <w:numId w:val="15"/>
        </w:numPr>
        <w:tabs>
          <w:tab w:val="left" w:pos="284"/>
        </w:tabs>
        <w:spacing w:line="360" w:lineRule="auto"/>
        <w:ind w:left="2552"/>
        <w:contextualSpacing/>
        <w:jc w:val="both"/>
        <w:rPr>
          <w:rFonts w:ascii="Times New Roman" w:hAnsi="Times New Roman" w:cs="Times New Roman"/>
          <w:sz w:val="24"/>
          <w:szCs w:val="24"/>
        </w:rPr>
      </w:pPr>
      <w:r w:rsidRPr="0080289E">
        <w:rPr>
          <w:rFonts w:ascii="Times New Roman" w:hAnsi="Times New Roman" w:cs="Times New Roman"/>
          <w:sz w:val="24"/>
          <w:szCs w:val="24"/>
        </w:rPr>
        <w:t xml:space="preserve"> Pemeriksaan glukosa plasma sewaktu ≥ 200 mg/dl dilakukan dengan keluhan krisis hiperglikemia.</w:t>
      </w:r>
    </w:p>
    <w:p w14:paraId="33F2C808" w14:textId="77777777" w:rsidR="0080289E" w:rsidRPr="0080289E" w:rsidRDefault="0080289E" w:rsidP="0080289E">
      <w:pPr>
        <w:numPr>
          <w:ilvl w:val="0"/>
          <w:numId w:val="15"/>
        </w:numPr>
        <w:tabs>
          <w:tab w:val="left" w:pos="284"/>
        </w:tabs>
        <w:spacing w:line="360" w:lineRule="auto"/>
        <w:ind w:left="2552"/>
        <w:contextualSpacing/>
        <w:jc w:val="both"/>
        <w:rPr>
          <w:rFonts w:ascii="Times New Roman" w:hAnsi="Times New Roman" w:cs="Times New Roman"/>
          <w:sz w:val="24"/>
          <w:szCs w:val="24"/>
        </w:rPr>
      </w:pPr>
      <w:r w:rsidRPr="0080289E">
        <w:rPr>
          <w:rFonts w:ascii="Times New Roman" w:hAnsi="Times New Roman" w:cs="Times New Roman"/>
          <w:sz w:val="24"/>
          <w:szCs w:val="24"/>
        </w:rPr>
        <w:t>Pemeriksaan HbA1c ≥ 6,5 % dilakukan dengan menggunakan metode yang sudah terstandarisasi oleh Nation Glycohaemoglobin Standarization Program (NGSP) dan diabetes Control and Complications Trial assay (DCCT).</w:t>
      </w:r>
    </w:p>
    <w:p w14:paraId="03F09F18" w14:textId="77777777" w:rsidR="0080289E" w:rsidRPr="0080289E" w:rsidRDefault="0080289E" w:rsidP="0080289E">
      <w:pPr>
        <w:tabs>
          <w:tab w:val="left" w:pos="284"/>
        </w:tabs>
        <w:spacing w:line="360" w:lineRule="auto"/>
        <w:ind w:left="2552"/>
        <w:contextualSpacing/>
        <w:jc w:val="both"/>
        <w:rPr>
          <w:rFonts w:ascii="Times New Roman" w:hAnsi="Times New Roman" w:cs="Times New Roman"/>
          <w:sz w:val="24"/>
          <w:szCs w:val="24"/>
        </w:rPr>
      </w:pPr>
    </w:p>
    <w:p w14:paraId="41141A6F" w14:textId="77777777" w:rsidR="0080289E" w:rsidRPr="0080289E" w:rsidRDefault="0080289E" w:rsidP="0080289E">
      <w:pPr>
        <w:numPr>
          <w:ilvl w:val="0"/>
          <w:numId w:val="14"/>
        </w:numPr>
        <w:tabs>
          <w:tab w:val="left" w:pos="284"/>
        </w:tabs>
        <w:spacing w:line="360" w:lineRule="auto"/>
        <w:ind w:left="2268" w:hanging="283"/>
        <w:contextualSpacing/>
        <w:jc w:val="both"/>
        <w:rPr>
          <w:rFonts w:ascii="Times New Roman" w:hAnsi="Times New Roman" w:cs="Times New Roman"/>
          <w:sz w:val="24"/>
          <w:szCs w:val="24"/>
        </w:rPr>
      </w:pPr>
      <w:r w:rsidRPr="0080289E">
        <w:rPr>
          <w:rFonts w:ascii="Times New Roman" w:hAnsi="Times New Roman" w:cs="Times New Roman"/>
          <w:sz w:val="24"/>
          <w:szCs w:val="24"/>
          <w:lang w:val="id"/>
        </w:rPr>
        <w:t>Tes laboratorium darah</w:t>
      </w:r>
      <w:r w:rsidRPr="0080289E">
        <w:rPr>
          <w:rFonts w:ascii="Times New Roman" w:hAnsi="Times New Roman" w:cs="Times New Roman"/>
          <w:sz w:val="24"/>
          <w:szCs w:val="24"/>
          <w:lang w:val="id"/>
        </w:rPr>
        <w:tab/>
      </w:r>
      <w:r w:rsidRPr="0080289E">
        <w:rPr>
          <w:rFonts w:ascii="Times New Roman" w:hAnsi="Times New Roman" w:cs="Times New Roman"/>
          <w:sz w:val="24"/>
          <w:szCs w:val="24"/>
          <w:lang w:val="id"/>
        </w:rPr>
        <w:tab/>
      </w:r>
      <w:r w:rsidRPr="0080289E">
        <w:rPr>
          <w:rFonts w:ascii="Times New Roman" w:hAnsi="Times New Roman" w:cs="Times New Roman"/>
          <w:sz w:val="24"/>
          <w:szCs w:val="24"/>
          <w:lang w:val="id"/>
        </w:rPr>
        <w:tab/>
      </w:r>
      <w:r w:rsidRPr="0080289E">
        <w:rPr>
          <w:rFonts w:ascii="Times New Roman" w:hAnsi="Times New Roman" w:cs="Times New Roman"/>
          <w:sz w:val="24"/>
          <w:szCs w:val="24"/>
          <w:lang w:val="id"/>
        </w:rPr>
        <w:tab/>
      </w:r>
      <w:r w:rsidRPr="0080289E">
        <w:rPr>
          <w:rFonts w:ascii="Times New Roman" w:hAnsi="Times New Roman" w:cs="Times New Roman"/>
          <w:sz w:val="24"/>
          <w:szCs w:val="24"/>
          <w:lang w:val="id"/>
        </w:rPr>
        <w:tab/>
      </w:r>
    </w:p>
    <w:p w14:paraId="3B46EF70" w14:textId="77777777" w:rsidR="0080289E" w:rsidRPr="0080289E" w:rsidRDefault="0080289E" w:rsidP="0080289E">
      <w:pPr>
        <w:spacing w:after="200" w:line="240" w:lineRule="auto"/>
        <w:rPr>
          <w:rFonts w:ascii="Times New Roman" w:hAnsi="Times New Roman" w:cs="Times New Roman"/>
          <w:bCs/>
          <w:color w:val="4472C4" w:themeColor="accent1"/>
          <w:sz w:val="24"/>
          <w:szCs w:val="24"/>
          <w:lang w:val="id-ID"/>
        </w:rPr>
      </w:pPr>
      <w:r w:rsidRPr="0080289E">
        <w:rPr>
          <w:rFonts w:ascii="Times New Roman" w:hAnsi="Times New Roman" w:cs="Times New Roman"/>
          <w:b/>
          <w:bCs/>
          <w:color w:val="4472C4" w:themeColor="accent1"/>
          <w:sz w:val="24"/>
          <w:szCs w:val="24"/>
        </w:rPr>
        <w:tab/>
      </w:r>
      <w:r w:rsidRPr="0080289E">
        <w:rPr>
          <w:rFonts w:ascii="Times New Roman" w:hAnsi="Times New Roman" w:cs="Times New Roman"/>
          <w:b/>
          <w:bCs/>
          <w:color w:val="4472C4" w:themeColor="accent1"/>
          <w:sz w:val="24"/>
          <w:szCs w:val="24"/>
        </w:rPr>
        <w:tab/>
      </w:r>
      <w:r w:rsidRPr="0080289E">
        <w:rPr>
          <w:rFonts w:ascii="Times New Roman" w:hAnsi="Times New Roman" w:cs="Times New Roman"/>
          <w:b/>
          <w:bCs/>
          <w:color w:val="4472C4" w:themeColor="accent1"/>
          <w:sz w:val="24"/>
          <w:szCs w:val="24"/>
        </w:rPr>
        <w:tab/>
      </w:r>
      <w:r w:rsidRPr="0080289E">
        <w:rPr>
          <w:rFonts w:ascii="Times New Roman" w:hAnsi="Times New Roman" w:cs="Times New Roman"/>
          <w:b/>
          <w:bCs/>
          <w:color w:val="4472C4" w:themeColor="accent1"/>
          <w:sz w:val="24"/>
          <w:szCs w:val="24"/>
        </w:rPr>
        <w:tab/>
      </w:r>
      <w:r w:rsidRPr="0080289E">
        <w:rPr>
          <w:rFonts w:ascii="Times New Roman" w:hAnsi="Times New Roman" w:cs="Times New Roman"/>
          <w:b/>
          <w:bCs/>
          <w:color w:val="4472C4" w:themeColor="accent1"/>
          <w:sz w:val="24"/>
          <w:szCs w:val="24"/>
        </w:rPr>
        <w:tab/>
      </w:r>
      <w:bookmarkStart w:id="23" w:name="_Toc192792204"/>
      <w:r w:rsidRPr="0080289E">
        <w:rPr>
          <w:rFonts w:ascii="Times New Roman" w:hAnsi="Times New Roman" w:cs="Times New Roman"/>
          <w:bCs/>
          <w:color w:val="000000" w:themeColor="text1"/>
          <w:sz w:val="24"/>
          <w:szCs w:val="24"/>
        </w:rPr>
        <w:t xml:space="preserve">Tabel 2 </w:t>
      </w:r>
      <w:r w:rsidRPr="0080289E">
        <w:rPr>
          <w:rFonts w:ascii="Times New Roman" w:hAnsi="Times New Roman" w:cs="Times New Roman"/>
          <w:bCs/>
          <w:color w:val="000000" w:themeColor="text1"/>
          <w:sz w:val="24"/>
          <w:szCs w:val="24"/>
        </w:rPr>
        <w:fldChar w:fldCharType="begin"/>
      </w:r>
      <w:r w:rsidRPr="0080289E">
        <w:rPr>
          <w:rFonts w:ascii="Times New Roman" w:hAnsi="Times New Roman" w:cs="Times New Roman"/>
          <w:bCs/>
          <w:color w:val="000000" w:themeColor="text1"/>
          <w:sz w:val="24"/>
          <w:szCs w:val="24"/>
        </w:rPr>
        <w:instrText xml:space="preserve"> SEQ Tabel_2 \* ARABIC </w:instrText>
      </w:r>
      <w:r w:rsidRPr="0080289E">
        <w:rPr>
          <w:rFonts w:ascii="Times New Roman" w:hAnsi="Times New Roman" w:cs="Times New Roman"/>
          <w:bCs/>
          <w:color w:val="000000" w:themeColor="text1"/>
          <w:sz w:val="24"/>
          <w:szCs w:val="24"/>
        </w:rPr>
        <w:fldChar w:fldCharType="separate"/>
      </w:r>
      <w:r w:rsidRPr="0080289E">
        <w:rPr>
          <w:rFonts w:ascii="Times New Roman" w:hAnsi="Times New Roman" w:cs="Times New Roman"/>
          <w:bCs/>
          <w:noProof/>
          <w:color w:val="000000" w:themeColor="text1"/>
          <w:sz w:val="24"/>
          <w:szCs w:val="24"/>
        </w:rPr>
        <w:t>1</w:t>
      </w:r>
      <w:r w:rsidRPr="0080289E">
        <w:rPr>
          <w:rFonts w:ascii="Times New Roman" w:hAnsi="Times New Roman" w:cs="Times New Roman"/>
          <w:bCs/>
          <w:color w:val="000000" w:themeColor="text1"/>
          <w:sz w:val="24"/>
          <w:szCs w:val="24"/>
        </w:rPr>
        <w:fldChar w:fldCharType="end"/>
      </w:r>
      <w:r w:rsidRPr="0080289E">
        <w:rPr>
          <w:rFonts w:ascii="Times New Roman" w:hAnsi="Times New Roman" w:cs="Times New Roman"/>
          <w:bCs/>
          <w:color w:val="000000" w:themeColor="text1"/>
          <w:sz w:val="24"/>
          <w:szCs w:val="24"/>
        </w:rPr>
        <w:t xml:space="preserve">   </w:t>
      </w:r>
      <w:r w:rsidRPr="0080289E">
        <w:rPr>
          <w:rFonts w:ascii="Times New Roman" w:hAnsi="Times New Roman" w:cs="Times New Roman"/>
          <w:bCs/>
          <w:color w:val="000000" w:themeColor="text1"/>
          <w:sz w:val="24"/>
          <w:szCs w:val="24"/>
          <w:lang w:val="id-ID"/>
        </w:rPr>
        <w:t>Standar Gula Darah</w:t>
      </w:r>
      <w:bookmarkEnd w:id="23"/>
    </w:p>
    <w:tbl>
      <w:tblPr>
        <w:tblW w:w="0" w:type="auto"/>
        <w:tblInd w:w="1708" w:type="dxa"/>
        <w:tblLayout w:type="fixed"/>
        <w:tblCellMar>
          <w:left w:w="0" w:type="dxa"/>
          <w:right w:w="0" w:type="dxa"/>
        </w:tblCellMar>
        <w:tblLook w:val="01E0" w:firstRow="1" w:lastRow="1" w:firstColumn="1" w:lastColumn="1" w:noHBand="0" w:noVBand="0"/>
      </w:tblPr>
      <w:tblGrid>
        <w:gridCol w:w="1596"/>
        <w:gridCol w:w="1481"/>
        <w:gridCol w:w="1940"/>
        <w:gridCol w:w="1790"/>
      </w:tblGrid>
      <w:tr w:rsidR="0080289E" w:rsidRPr="0080289E" w14:paraId="77752CF8" w14:textId="77777777" w:rsidTr="004D4E86">
        <w:trPr>
          <w:trHeight w:val="1094"/>
        </w:trPr>
        <w:tc>
          <w:tcPr>
            <w:tcW w:w="1596" w:type="dxa"/>
            <w:tcBorders>
              <w:bottom w:val="single" w:sz="4" w:space="0" w:color="666666"/>
            </w:tcBorders>
          </w:tcPr>
          <w:p w14:paraId="2B5C70BC" w14:textId="77777777" w:rsidR="0080289E" w:rsidRPr="0080289E" w:rsidRDefault="0080289E" w:rsidP="0080289E">
            <w:pPr>
              <w:widowControl w:val="0"/>
              <w:autoSpaceDE w:val="0"/>
              <w:autoSpaceDN w:val="0"/>
              <w:spacing w:after="0" w:line="360" w:lineRule="auto"/>
              <w:rPr>
                <w:rFonts w:ascii="Times New Roman" w:eastAsia="Times New Roman" w:hAnsi="Times New Roman" w:cs="Times New Roman"/>
                <w:sz w:val="24"/>
                <w:lang w:val="id"/>
              </w:rPr>
            </w:pPr>
          </w:p>
        </w:tc>
        <w:tc>
          <w:tcPr>
            <w:tcW w:w="1481" w:type="dxa"/>
            <w:tcBorders>
              <w:bottom w:val="single" w:sz="4" w:space="0" w:color="666666"/>
            </w:tcBorders>
          </w:tcPr>
          <w:p w14:paraId="145D95FF" w14:textId="77777777" w:rsidR="0080289E" w:rsidRPr="0080289E" w:rsidRDefault="0080289E" w:rsidP="0080289E">
            <w:pPr>
              <w:spacing w:after="0" w:line="240" w:lineRule="auto"/>
              <w:rPr>
                <w:rFonts w:ascii="Times New Roman" w:hAnsi="Times New Roman" w:cs="Times New Roman"/>
                <w:b/>
                <w:sz w:val="24"/>
                <w:szCs w:val="24"/>
              </w:rPr>
            </w:pPr>
            <w:r w:rsidRPr="0080289E">
              <w:rPr>
                <w:rFonts w:ascii="Times New Roman" w:hAnsi="Times New Roman" w:cs="Times New Roman"/>
                <w:b/>
                <w:sz w:val="24"/>
                <w:szCs w:val="24"/>
              </w:rPr>
              <w:t>HbA1c</w:t>
            </w:r>
            <w:r w:rsidRPr="0080289E">
              <w:rPr>
                <w:rFonts w:ascii="Times New Roman" w:hAnsi="Times New Roman" w:cs="Times New Roman"/>
                <w:b/>
                <w:spacing w:val="-3"/>
                <w:sz w:val="24"/>
                <w:szCs w:val="24"/>
              </w:rPr>
              <w:t xml:space="preserve"> </w:t>
            </w:r>
            <w:r w:rsidRPr="0080289E">
              <w:rPr>
                <w:rFonts w:ascii="Times New Roman" w:hAnsi="Times New Roman" w:cs="Times New Roman"/>
                <w:b/>
                <w:spacing w:val="-10"/>
                <w:sz w:val="24"/>
                <w:szCs w:val="24"/>
              </w:rPr>
              <w:t>%</w:t>
            </w:r>
          </w:p>
        </w:tc>
        <w:tc>
          <w:tcPr>
            <w:tcW w:w="1940" w:type="dxa"/>
            <w:tcBorders>
              <w:bottom w:val="single" w:sz="4" w:space="0" w:color="666666"/>
            </w:tcBorders>
          </w:tcPr>
          <w:p w14:paraId="655005DE" w14:textId="77777777" w:rsidR="0080289E" w:rsidRPr="0080289E" w:rsidRDefault="0080289E" w:rsidP="0080289E">
            <w:pPr>
              <w:spacing w:after="0" w:line="240" w:lineRule="auto"/>
              <w:rPr>
                <w:rFonts w:ascii="Times New Roman" w:hAnsi="Times New Roman" w:cs="Times New Roman"/>
                <w:b/>
                <w:sz w:val="24"/>
                <w:szCs w:val="24"/>
              </w:rPr>
            </w:pPr>
            <w:r w:rsidRPr="0080289E">
              <w:rPr>
                <w:rFonts w:ascii="Times New Roman" w:hAnsi="Times New Roman" w:cs="Times New Roman"/>
                <w:b/>
                <w:sz w:val="24"/>
                <w:szCs w:val="24"/>
              </w:rPr>
              <w:t>Glukosa</w:t>
            </w:r>
            <w:r w:rsidRPr="0080289E">
              <w:rPr>
                <w:rFonts w:ascii="Times New Roman" w:hAnsi="Times New Roman" w:cs="Times New Roman"/>
                <w:b/>
                <w:spacing w:val="-15"/>
                <w:sz w:val="24"/>
                <w:szCs w:val="24"/>
              </w:rPr>
              <w:t xml:space="preserve"> </w:t>
            </w:r>
            <w:r w:rsidRPr="0080289E">
              <w:rPr>
                <w:rFonts w:ascii="Times New Roman" w:hAnsi="Times New Roman" w:cs="Times New Roman"/>
                <w:b/>
                <w:sz w:val="24"/>
                <w:szCs w:val="24"/>
              </w:rPr>
              <w:t xml:space="preserve">darah puasa </w:t>
            </w:r>
            <w:r w:rsidRPr="0080289E">
              <w:rPr>
                <w:rFonts w:ascii="Times New Roman" w:hAnsi="Times New Roman" w:cs="Times New Roman"/>
                <w:b/>
                <w:spacing w:val="-2"/>
                <w:sz w:val="24"/>
                <w:szCs w:val="24"/>
              </w:rPr>
              <w:t>(mg/dL)</w:t>
            </w:r>
          </w:p>
        </w:tc>
        <w:tc>
          <w:tcPr>
            <w:tcW w:w="1790" w:type="dxa"/>
            <w:tcBorders>
              <w:bottom w:val="single" w:sz="4" w:space="0" w:color="666666"/>
            </w:tcBorders>
          </w:tcPr>
          <w:p w14:paraId="49FDF242" w14:textId="77777777" w:rsidR="0080289E" w:rsidRPr="0080289E" w:rsidRDefault="0080289E" w:rsidP="0080289E">
            <w:pPr>
              <w:spacing w:after="0" w:line="240" w:lineRule="auto"/>
              <w:rPr>
                <w:rFonts w:ascii="Times New Roman" w:hAnsi="Times New Roman" w:cs="Times New Roman"/>
                <w:b/>
                <w:sz w:val="24"/>
                <w:szCs w:val="24"/>
              </w:rPr>
            </w:pPr>
            <w:r w:rsidRPr="0080289E">
              <w:rPr>
                <w:rFonts w:ascii="Times New Roman" w:hAnsi="Times New Roman" w:cs="Times New Roman"/>
                <w:b/>
                <w:spacing w:val="-2"/>
                <w:sz w:val="24"/>
                <w:szCs w:val="24"/>
              </w:rPr>
              <w:t xml:space="preserve">Glukosa </w:t>
            </w:r>
            <w:r w:rsidRPr="0080289E">
              <w:rPr>
                <w:rFonts w:ascii="Times New Roman" w:hAnsi="Times New Roman" w:cs="Times New Roman"/>
                <w:b/>
                <w:sz w:val="24"/>
                <w:szCs w:val="24"/>
              </w:rPr>
              <w:t>plasma 2 jam setelah</w:t>
            </w:r>
            <w:r w:rsidRPr="0080289E">
              <w:rPr>
                <w:rFonts w:ascii="Times New Roman" w:hAnsi="Times New Roman" w:cs="Times New Roman"/>
                <w:b/>
                <w:spacing w:val="-2"/>
                <w:sz w:val="24"/>
                <w:szCs w:val="24"/>
              </w:rPr>
              <w:t xml:space="preserve"> </w:t>
            </w:r>
            <w:r w:rsidRPr="0080289E">
              <w:rPr>
                <w:rFonts w:ascii="Times New Roman" w:hAnsi="Times New Roman" w:cs="Times New Roman"/>
                <w:b/>
                <w:spacing w:val="-4"/>
                <w:sz w:val="24"/>
                <w:szCs w:val="24"/>
              </w:rPr>
              <w:t>TTGO</w:t>
            </w:r>
          </w:p>
          <w:p w14:paraId="2E43BB4C" w14:textId="77777777" w:rsidR="0080289E" w:rsidRPr="0080289E" w:rsidRDefault="0080289E" w:rsidP="0080289E">
            <w:pPr>
              <w:spacing w:after="0" w:line="240" w:lineRule="auto"/>
              <w:rPr>
                <w:rFonts w:ascii="Times New Roman" w:hAnsi="Times New Roman" w:cs="Times New Roman"/>
                <w:b/>
                <w:sz w:val="24"/>
                <w:szCs w:val="24"/>
              </w:rPr>
            </w:pPr>
            <w:r w:rsidRPr="0080289E">
              <w:rPr>
                <w:rFonts w:ascii="Times New Roman" w:hAnsi="Times New Roman" w:cs="Times New Roman"/>
                <w:b/>
                <w:spacing w:val="-2"/>
                <w:sz w:val="24"/>
                <w:szCs w:val="24"/>
              </w:rPr>
              <w:t>(mg/dL)</w:t>
            </w:r>
          </w:p>
        </w:tc>
      </w:tr>
      <w:tr w:rsidR="0080289E" w:rsidRPr="0080289E" w14:paraId="68BCB404" w14:textId="77777777" w:rsidTr="004D4E86">
        <w:trPr>
          <w:trHeight w:val="275"/>
        </w:trPr>
        <w:tc>
          <w:tcPr>
            <w:tcW w:w="1596" w:type="dxa"/>
            <w:tcBorders>
              <w:top w:val="single" w:sz="4" w:space="0" w:color="666666"/>
            </w:tcBorders>
            <w:shd w:val="clear" w:color="auto" w:fill="CCCCCC"/>
          </w:tcPr>
          <w:p w14:paraId="654B288B" w14:textId="77777777" w:rsidR="0080289E" w:rsidRPr="0080289E" w:rsidRDefault="0080289E" w:rsidP="0080289E">
            <w:pPr>
              <w:widowControl w:val="0"/>
              <w:autoSpaceDE w:val="0"/>
              <w:autoSpaceDN w:val="0"/>
              <w:spacing w:after="0" w:line="360" w:lineRule="auto"/>
              <w:ind w:left="108"/>
              <w:rPr>
                <w:rFonts w:ascii="Times New Roman" w:eastAsia="Times New Roman" w:hAnsi="Times New Roman" w:cs="Times New Roman"/>
                <w:b/>
                <w:sz w:val="24"/>
                <w:lang w:val="id"/>
              </w:rPr>
            </w:pPr>
            <w:r w:rsidRPr="0080289E">
              <w:rPr>
                <w:rFonts w:ascii="Times New Roman" w:eastAsia="Times New Roman" w:hAnsi="Times New Roman" w:cs="Times New Roman"/>
                <w:b/>
                <w:spacing w:val="-2"/>
                <w:sz w:val="24"/>
                <w:lang w:val="id"/>
              </w:rPr>
              <w:t>Diabetes</w:t>
            </w:r>
          </w:p>
        </w:tc>
        <w:tc>
          <w:tcPr>
            <w:tcW w:w="1481" w:type="dxa"/>
            <w:tcBorders>
              <w:top w:val="single" w:sz="4" w:space="0" w:color="666666"/>
            </w:tcBorders>
            <w:shd w:val="clear" w:color="auto" w:fill="CCCCCC"/>
          </w:tcPr>
          <w:p w14:paraId="0F5F3F7B" w14:textId="77777777" w:rsidR="0080289E" w:rsidRPr="0080289E" w:rsidRDefault="0080289E" w:rsidP="0080289E">
            <w:pPr>
              <w:widowControl w:val="0"/>
              <w:autoSpaceDE w:val="0"/>
              <w:autoSpaceDN w:val="0"/>
              <w:spacing w:after="0" w:line="360" w:lineRule="auto"/>
              <w:ind w:left="4" w:right="58"/>
              <w:jc w:val="center"/>
              <w:rPr>
                <w:rFonts w:ascii="Times New Roman" w:eastAsia="Times New Roman" w:hAnsi="Times New Roman" w:cs="Times New Roman"/>
                <w:sz w:val="24"/>
                <w:lang w:val="id"/>
              </w:rPr>
            </w:pPr>
            <w:r w:rsidRPr="0080289E">
              <w:rPr>
                <w:rFonts w:ascii="Times New Roman" w:eastAsia="Times New Roman" w:hAnsi="Times New Roman" w:cs="Times New Roman"/>
                <w:sz w:val="24"/>
                <w:lang w:val="id"/>
              </w:rPr>
              <w:t xml:space="preserve">≥ </w:t>
            </w:r>
            <w:r w:rsidRPr="0080289E">
              <w:rPr>
                <w:rFonts w:ascii="Times New Roman" w:eastAsia="Times New Roman" w:hAnsi="Times New Roman" w:cs="Times New Roman"/>
                <w:spacing w:val="-5"/>
                <w:sz w:val="24"/>
                <w:lang w:val="id"/>
              </w:rPr>
              <w:t>6,5</w:t>
            </w:r>
          </w:p>
        </w:tc>
        <w:tc>
          <w:tcPr>
            <w:tcW w:w="1940" w:type="dxa"/>
            <w:tcBorders>
              <w:top w:val="single" w:sz="4" w:space="0" w:color="666666"/>
            </w:tcBorders>
            <w:shd w:val="clear" w:color="auto" w:fill="CCCCCC"/>
          </w:tcPr>
          <w:p w14:paraId="54130323" w14:textId="77777777" w:rsidR="0080289E" w:rsidRPr="0080289E" w:rsidRDefault="0080289E" w:rsidP="0080289E">
            <w:pPr>
              <w:widowControl w:val="0"/>
              <w:autoSpaceDE w:val="0"/>
              <w:autoSpaceDN w:val="0"/>
              <w:spacing w:after="0" w:line="360" w:lineRule="auto"/>
              <w:ind w:left="106" w:right="2"/>
              <w:jc w:val="center"/>
              <w:rPr>
                <w:rFonts w:ascii="Times New Roman" w:eastAsia="Times New Roman" w:hAnsi="Times New Roman" w:cs="Times New Roman"/>
                <w:sz w:val="24"/>
                <w:lang w:val="id"/>
              </w:rPr>
            </w:pPr>
            <w:r w:rsidRPr="0080289E">
              <w:rPr>
                <w:rFonts w:ascii="Times New Roman" w:eastAsia="Times New Roman" w:hAnsi="Times New Roman" w:cs="Times New Roman"/>
                <w:sz w:val="24"/>
                <w:lang w:val="id"/>
              </w:rPr>
              <w:t>&gt;</w:t>
            </w:r>
            <w:r w:rsidRPr="0080289E">
              <w:rPr>
                <w:rFonts w:ascii="Times New Roman" w:eastAsia="Times New Roman" w:hAnsi="Times New Roman" w:cs="Times New Roman"/>
                <w:spacing w:val="-1"/>
                <w:sz w:val="24"/>
                <w:lang w:val="id"/>
              </w:rPr>
              <w:t xml:space="preserve"> </w:t>
            </w:r>
            <w:r w:rsidRPr="0080289E">
              <w:rPr>
                <w:rFonts w:ascii="Times New Roman" w:eastAsia="Times New Roman" w:hAnsi="Times New Roman" w:cs="Times New Roman"/>
                <w:spacing w:val="-5"/>
                <w:sz w:val="24"/>
                <w:lang w:val="id"/>
              </w:rPr>
              <w:t>126</w:t>
            </w:r>
          </w:p>
        </w:tc>
        <w:tc>
          <w:tcPr>
            <w:tcW w:w="1790" w:type="dxa"/>
            <w:tcBorders>
              <w:top w:val="single" w:sz="4" w:space="0" w:color="666666"/>
            </w:tcBorders>
            <w:shd w:val="clear" w:color="auto" w:fill="CCCCCC"/>
          </w:tcPr>
          <w:p w14:paraId="786C2B0E" w14:textId="77777777" w:rsidR="0080289E" w:rsidRPr="0080289E" w:rsidRDefault="0080289E" w:rsidP="0080289E">
            <w:pPr>
              <w:widowControl w:val="0"/>
              <w:autoSpaceDE w:val="0"/>
              <w:autoSpaceDN w:val="0"/>
              <w:spacing w:after="0" w:line="360" w:lineRule="auto"/>
              <w:ind w:left="4" w:right="19"/>
              <w:jc w:val="center"/>
              <w:rPr>
                <w:rFonts w:ascii="Times New Roman" w:eastAsia="Times New Roman" w:hAnsi="Times New Roman" w:cs="Times New Roman"/>
                <w:sz w:val="24"/>
                <w:lang w:val="id"/>
              </w:rPr>
            </w:pPr>
            <w:r w:rsidRPr="0080289E">
              <w:rPr>
                <w:rFonts w:ascii="Times New Roman" w:eastAsia="Times New Roman" w:hAnsi="Times New Roman" w:cs="Times New Roman"/>
                <w:sz w:val="24"/>
                <w:lang w:val="id"/>
              </w:rPr>
              <w:t xml:space="preserve">≥ </w:t>
            </w:r>
            <w:r w:rsidRPr="0080289E">
              <w:rPr>
                <w:rFonts w:ascii="Times New Roman" w:eastAsia="Times New Roman" w:hAnsi="Times New Roman" w:cs="Times New Roman"/>
                <w:spacing w:val="-5"/>
                <w:sz w:val="24"/>
                <w:lang w:val="id"/>
              </w:rPr>
              <w:t>200</w:t>
            </w:r>
          </w:p>
        </w:tc>
      </w:tr>
      <w:tr w:rsidR="0080289E" w:rsidRPr="0080289E" w14:paraId="6631B295" w14:textId="77777777" w:rsidTr="004D4E86">
        <w:trPr>
          <w:trHeight w:val="276"/>
        </w:trPr>
        <w:tc>
          <w:tcPr>
            <w:tcW w:w="1596" w:type="dxa"/>
          </w:tcPr>
          <w:p w14:paraId="2A52E814" w14:textId="77777777" w:rsidR="0080289E" w:rsidRPr="0080289E" w:rsidRDefault="0080289E" w:rsidP="0080289E">
            <w:pPr>
              <w:widowControl w:val="0"/>
              <w:autoSpaceDE w:val="0"/>
              <w:autoSpaceDN w:val="0"/>
              <w:spacing w:after="0" w:line="360" w:lineRule="auto"/>
              <w:ind w:left="108"/>
              <w:rPr>
                <w:rFonts w:ascii="Times New Roman" w:eastAsia="Times New Roman" w:hAnsi="Times New Roman" w:cs="Times New Roman"/>
                <w:b/>
                <w:sz w:val="24"/>
                <w:lang w:val="id"/>
              </w:rPr>
            </w:pPr>
            <w:r w:rsidRPr="0080289E">
              <w:rPr>
                <w:rFonts w:ascii="Times New Roman" w:eastAsia="Times New Roman" w:hAnsi="Times New Roman" w:cs="Times New Roman"/>
                <w:b/>
                <w:spacing w:val="-2"/>
                <w:sz w:val="24"/>
                <w:lang w:val="id"/>
              </w:rPr>
              <w:t>Prediabetes</w:t>
            </w:r>
          </w:p>
        </w:tc>
        <w:tc>
          <w:tcPr>
            <w:tcW w:w="1481" w:type="dxa"/>
          </w:tcPr>
          <w:p w14:paraId="499E0CF3" w14:textId="77777777" w:rsidR="0080289E" w:rsidRPr="0080289E" w:rsidRDefault="0080289E" w:rsidP="0080289E">
            <w:pPr>
              <w:widowControl w:val="0"/>
              <w:autoSpaceDE w:val="0"/>
              <w:autoSpaceDN w:val="0"/>
              <w:spacing w:after="0" w:line="360" w:lineRule="auto"/>
              <w:ind w:right="58"/>
              <w:jc w:val="center"/>
              <w:rPr>
                <w:rFonts w:ascii="Times New Roman" w:eastAsia="Times New Roman" w:hAnsi="Times New Roman" w:cs="Times New Roman"/>
                <w:sz w:val="24"/>
                <w:lang w:val="id"/>
              </w:rPr>
            </w:pPr>
            <w:r w:rsidRPr="0080289E">
              <w:rPr>
                <w:rFonts w:ascii="Times New Roman" w:eastAsia="Times New Roman" w:hAnsi="Times New Roman" w:cs="Times New Roman"/>
                <w:sz w:val="24"/>
                <w:lang w:val="id"/>
              </w:rPr>
              <w:t xml:space="preserve">5,7 – </w:t>
            </w:r>
            <w:r w:rsidRPr="0080289E">
              <w:rPr>
                <w:rFonts w:ascii="Times New Roman" w:eastAsia="Times New Roman" w:hAnsi="Times New Roman" w:cs="Times New Roman"/>
                <w:spacing w:val="-5"/>
                <w:sz w:val="24"/>
                <w:lang w:val="id"/>
              </w:rPr>
              <w:t>6,4</w:t>
            </w:r>
          </w:p>
        </w:tc>
        <w:tc>
          <w:tcPr>
            <w:tcW w:w="1940" w:type="dxa"/>
          </w:tcPr>
          <w:p w14:paraId="4F639D45" w14:textId="77777777" w:rsidR="0080289E" w:rsidRPr="0080289E" w:rsidRDefault="0080289E" w:rsidP="0080289E">
            <w:pPr>
              <w:widowControl w:val="0"/>
              <w:autoSpaceDE w:val="0"/>
              <w:autoSpaceDN w:val="0"/>
              <w:spacing w:after="0" w:line="360" w:lineRule="auto"/>
              <w:ind w:left="106"/>
              <w:jc w:val="center"/>
              <w:rPr>
                <w:rFonts w:ascii="Times New Roman" w:eastAsia="Times New Roman" w:hAnsi="Times New Roman" w:cs="Times New Roman"/>
                <w:sz w:val="24"/>
                <w:lang w:val="id"/>
              </w:rPr>
            </w:pPr>
            <w:r w:rsidRPr="0080289E">
              <w:rPr>
                <w:rFonts w:ascii="Times New Roman" w:eastAsia="Times New Roman" w:hAnsi="Times New Roman" w:cs="Times New Roman"/>
                <w:sz w:val="24"/>
                <w:lang w:val="id"/>
              </w:rPr>
              <w:t xml:space="preserve">100 – </w:t>
            </w:r>
            <w:r w:rsidRPr="0080289E">
              <w:rPr>
                <w:rFonts w:ascii="Times New Roman" w:eastAsia="Times New Roman" w:hAnsi="Times New Roman" w:cs="Times New Roman"/>
                <w:spacing w:val="-5"/>
                <w:sz w:val="24"/>
                <w:lang w:val="id"/>
              </w:rPr>
              <w:t>125</w:t>
            </w:r>
          </w:p>
        </w:tc>
        <w:tc>
          <w:tcPr>
            <w:tcW w:w="1790" w:type="dxa"/>
          </w:tcPr>
          <w:p w14:paraId="3B95357C" w14:textId="77777777" w:rsidR="0080289E" w:rsidRPr="0080289E" w:rsidRDefault="0080289E" w:rsidP="0080289E">
            <w:pPr>
              <w:widowControl w:val="0"/>
              <w:autoSpaceDE w:val="0"/>
              <w:autoSpaceDN w:val="0"/>
              <w:spacing w:after="0" w:line="360" w:lineRule="auto"/>
              <w:ind w:left="4" w:right="19"/>
              <w:jc w:val="center"/>
              <w:rPr>
                <w:rFonts w:ascii="Times New Roman" w:eastAsia="Times New Roman" w:hAnsi="Times New Roman" w:cs="Times New Roman"/>
                <w:sz w:val="24"/>
                <w:lang w:val="id"/>
              </w:rPr>
            </w:pPr>
            <w:r w:rsidRPr="0080289E">
              <w:rPr>
                <w:rFonts w:ascii="Times New Roman" w:eastAsia="Times New Roman" w:hAnsi="Times New Roman" w:cs="Times New Roman"/>
                <w:sz w:val="24"/>
                <w:lang w:val="id"/>
              </w:rPr>
              <w:t xml:space="preserve">140 – </w:t>
            </w:r>
            <w:r w:rsidRPr="0080289E">
              <w:rPr>
                <w:rFonts w:ascii="Times New Roman" w:eastAsia="Times New Roman" w:hAnsi="Times New Roman" w:cs="Times New Roman"/>
                <w:spacing w:val="-5"/>
                <w:sz w:val="24"/>
                <w:lang w:val="id"/>
              </w:rPr>
              <w:t>199</w:t>
            </w:r>
          </w:p>
        </w:tc>
      </w:tr>
      <w:tr w:rsidR="0080289E" w:rsidRPr="0080289E" w14:paraId="5431E6CA" w14:textId="77777777" w:rsidTr="004D4E86">
        <w:trPr>
          <w:trHeight w:val="275"/>
        </w:trPr>
        <w:tc>
          <w:tcPr>
            <w:tcW w:w="1596" w:type="dxa"/>
            <w:shd w:val="clear" w:color="auto" w:fill="CCCCCC"/>
          </w:tcPr>
          <w:p w14:paraId="1B9CE47C" w14:textId="77777777" w:rsidR="0080289E" w:rsidRPr="0080289E" w:rsidRDefault="0080289E" w:rsidP="0080289E">
            <w:pPr>
              <w:widowControl w:val="0"/>
              <w:autoSpaceDE w:val="0"/>
              <w:autoSpaceDN w:val="0"/>
              <w:spacing w:after="0" w:line="360" w:lineRule="auto"/>
              <w:ind w:left="108"/>
              <w:rPr>
                <w:rFonts w:ascii="Times New Roman" w:eastAsia="Times New Roman" w:hAnsi="Times New Roman" w:cs="Times New Roman"/>
                <w:b/>
                <w:sz w:val="24"/>
                <w:lang w:val="id"/>
              </w:rPr>
            </w:pPr>
            <w:r w:rsidRPr="0080289E">
              <w:rPr>
                <w:rFonts w:ascii="Times New Roman" w:eastAsia="Times New Roman" w:hAnsi="Times New Roman" w:cs="Times New Roman"/>
                <w:b/>
                <w:spacing w:val="-2"/>
                <w:sz w:val="24"/>
                <w:lang w:val="id"/>
              </w:rPr>
              <w:t>Normal</w:t>
            </w:r>
          </w:p>
        </w:tc>
        <w:tc>
          <w:tcPr>
            <w:tcW w:w="1481" w:type="dxa"/>
            <w:shd w:val="clear" w:color="auto" w:fill="CCCCCC"/>
          </w:tcPr>
          <w:p w14:paraId="6CF6212A" w14:textId="77777777" w:rsidR="0080289E" w:rsidRPr="0080289E" w:rsidRDefault="0080289E" w:rsidP="0080289E">
            <w:pPr>
              <w:widowControl w:val="0"/>
              <w:autoSpaceDE w:val="0"/>
              <w:autoSpaceDN w:val="0"/>
              <w:spacing w:after="0" w:line="360" w:lineRule="auto"/>
              <w:ind w:left="1" w:right="58"/>
              <w:jc w:val="center"/>
              <w:rPr>
                <w:rFonts w:ascii="Times New Roman" w:eastAsia="Times New Roman" w:hAnsi="Times New Roman" w:cs="Times New Roman"/>
                <w:sz w:val="24"/>
                <w:lang w:val="id"/>
              </w:rPr>
            </w:pPr>
            <w:r w:rsidRPr="0080289E">
              <w:rPr>
                <w:rFonts w:ascii="Times New Roman" w:eastAsia="Times New Roman" w:hAnsi="Times New Roman" w:cs="Times New Roman"/>
                <w:sz w:val="24"/>
                <w:lang w:val="id"/>
              </w:rPr>
              <w:t>&lt;</w:t>
            </w:r>
            <w:r w:rsidRPr="0080289E">
              <w:rPr>
                <w:rFonts w:ascii="Times New Roman" w:eastAsia="Times New Roman" w:hAnsi="Times New Roman" w:cs="Times New Roman"/>
                <w:spacing w:val="-1"/>
                <w:sz w:val="24"/>
                <w:lang w:val="id"/>
              </w:rPr>
              <w:t xml:space="preserve"> </w:t>
            </w:r>
            <w:r w:rsidRPr="0080289E">
              <w:rPr>
                <w:rFonts w:ascii="Times New Roman" w:eastAsia="Times New Roman" w:hAnsi="Times New Roman" w:cs="Times New Roman"/>
                <w:spacing w:val="-5"/>
                <w:sz w:val="24"/>
                <w:lang w:val="id"/>
              </w:rPr>
              <w:t>5,7</w:t>
            </w:r>
          </w:p>
        </w:tc>
        <w:tc>
          <w:tcPr>
            <w:tcW w:w="1940" w:type="dxa"/>
            <w:shd w:val="clear" w:color="auto" w:fill="CCCCCC"/>
          </w:tcPr>
          <w:p w14:paraId="39634A56" w14:textId="77777777" w:rsidR="0080289E" w:rsidRPr="0080289E" w:rsidRDefault="0080289E" w:rsidP="0080289E">
            <w:pPr>
              <w:widowControl w:val="0"/>
              <w:autoSpaceDE w:val="0"/>
              <w:autoSpaceDN w:val="0"/>
              <w:spacing w:after="0" w:line="360" w:lineRule="auto"/>
              <w:ind w:left="106"/>
              <w:jc w:val="center"/>
              <w:rPr>
                <w:rFonts w:ascii="Times New Roman" w:eastAsia="Times New Roman" w:hAnsi="Times New Roman" w:cs="Times New Roman"/>
                <w:sz w:val="24"/>
                <w:lang w:val="id"/>
              </w:rPr>
            </w:pPr>
            <w:r w:rsidRPr="0080289E">
              <w:rPr>
                <w:rFonts w:ascii="Times New Roman" w:eastAsia="Times New Roman" w:hAnsi="Times New Roman" w:cs="Times New Roman"/>
                <w:sz w:val="24"/>
                <w:lang w:val="id"/>
              </w:rPr>
              <w:t>70</w:t>
            </w:r>
            <w:r w:rsidRPr="0080289E">
              <w:rPr>
                <w:rFonts w:ascii="Times New Roman" w:eastAsia="Times New Roman" w:hAnsi="Times New Roman" w:cs="Times New Roman"/>
                <w:spacing w:val="-1"/>
                <w:sz w:val="24"/>
                <w:lang w:val="id"/>
              </w:rPr>
              <w:t xml:space="preserve"> </w:t>
            </w:r>
            <w:r w:rsidRPr="0080289E">
              <w:rPr>
                <w:rFonts w:ascii="Times New Roman" w:eastAsia="Times New Roman" w:hAnsi="Times New Roman" w:cs="Times New Roman"/>
                <w:sz w:val="24"/>
                <w:lang w:val="id"/>
              </w:rPr>
              <w:t>-</w:t>
            </w:r>
            <w:r w:rsidRPr="0080289E">
              <w:rPr>
                <w:rFonts w:ascii="Times New Roman" w:eastAsia="Times New Roman" w:hAnsi="Times New Roman" w:cs="Times New Roman"/>
                <w:spacing w:val="-5"/>
                <w:sz w:val="24"/>
                <w:lang w:val="id"/>
              </w:rPr>
              <w:t>99</w:t>
            </w:r>
          </w:p>
        </w:tc>
        <w:tc>
          <w:tcPr>
            <w:tcW w:w="1790" w:type="dxa"/>
            <w:shd w:val="clear" w:color="auto" w:fill="CCCCCC"/>
          </w:tcPr>
          <w:p w14:paraId="3127854F" w14:textId="77777777" w:rsidR="0080289E" w:rsidRPr="0080289E" w:rsidRDefault="0080289E" w:rsidP="0080289E">
            <w:pPr>
              <w:widowControl w:val="0"/>
              <w:autoSpaceDE w:val="0"/>
              <w:autoSpaceDN w:val="0"/>
              <w:spacing w:after="0" w:line="360" w:lineRule="auto"/>
              <w:ind w:right="19"/>
              <w:jc w:val="center"/>
              <w:rPr>
                <w:rFonts w:ascii="Times New Roman" w:eastAsia="Times New Roman" w:hAnsi="Times New Roman" w:cs="Times New Roman"/>
                <w:sz w:val="24"/>
                <w:lang w:val="id"/>
              </w:rPr>
            </w:pPr>
            <w:r w:rsidRPr="0080289E">
              <w:rPr>
                <w:rFonts w:ascii="Times New Roman" w:eastAsia="Times New Roman" w:hAnsi="Times New Roman" w:cs="Times New Roman"/>
                <w:sz w:val="24"/>
                <w:lang w:val="id"/>
              </w:rPr>
              <w:t>70 -</w:t>
            </w:r>
            <w:r w:rsidRPr="0080289E">
              <w:rPr>
                <w:rFonts w:ascii="Times New Roman" w:eastAsia="Times New Roman" w:hAnsi="Times New Roman" w:cs="Times New Roman"/>
                <w:spacing w:val="-1"/>
                <w:sz w:val="24"/>
                <w:lang w:val="id"/>
              </w:rPr>
              <w:t xml:space="preserve"> </w:t>
            </w:r>
            <w:r w:rsidRPr="0080289E">
              <w:rPr>
                <w:rFonts w:ascii="Times New Roman" w:eastAsia="Times New Roman" w:hAnsi="Times New Roman" w:cs="Times New Roman"/>
                <w:spacing w:val="-5"/>
                <w:sz w:val="24"/>
                <w:lang w:val="id"/>
              </w:rPr>
              <w:t>139</w:t>
            </w:r>
          </w:p>
        </w:tc>
      </w:tr>
    </w:tbl>
    <w:p w14:paraId="196FAAFA" w14:textId="77777777" w:rsidR="0080289E" w:rsidRPr="0080289E" w:rsidRDefault="0080289E" w:rsidP="0080289E">
      <w:pPr>
        <w:tabs>
          <w:tab w:val="left" w:pos="284"/>
        </w:tabs>
        <w:spacing w:line="360" w:lineRule="auto"/>
        <w:jc w:val="both"/>
        <w:rPr>
          <w:rFonts w:ascii="Times New Roman" w:hAnsi="Times New Roman" w:cs="Times New Roman"/>
          <w:sz w:val="24"/>
          <w:szCs w:val="24"/>
        </w:rPr>
      </w:pPr>
      <w:r w:rsidRPr="0080289E">
        <w:rPr>
          <w:rFonts w:ascii="Times New Roman" w:hAnsi="Times New Roman" w:cs="Times New Roman"/>
          <w:sz w:val="24"/>
          <w:szCs w:val="24"/>
        </w:rPr>
        <w:tab/>
      </w:r>
      <w:r w:rsidRPr="0080289E">
        <w:rPr>
          <w:rFonts w:ascii="Times New Roman" w:hAnsi="Times New Roman" w:cs="Times New Roman"/>
          <w:sz w:val="24"/>
          <w:szCs w:val="24"/>
        </w:rPr>
        <w:tab/>
      </w:r>
    </w:p>
    <w:p w14:paraId="6BFEF942" w14:textId="77777777" w:rsidR="0080289E" w:rsidRPr="0080289E" w:rsidRDefault="0080289E" w:rsidP="0080289E">
      <w:pPr>
        <w:tabs>
          <w:tab w:val="left" w:pos="284"/>
        </w:tabs>
        <w:spacing w:line="360" w:lineRule="auto"/>
        <w:jc w:val="both"/>
        <w:rPr>
          <w:rFonts w:ascii="Times New Roman" w:hAnsi="Times New Roman" w:cs="Times New Roman"/>
          <w:sz w:val="24"/>
          <w:szCs w:val="24"/>
        </w:rPr>
      </w:pPr>
      <w:r w:rsidRPr="0080289E">
        <w:rPr>
          <w:rFonts w:ascii="Times New Roman" w:hAnsi="Times New Roman" w:cs="Times New Roman"/>
          <w:sz w:val="24"/>
          <w:szCs w:val="24"/>
        </w:rPr>
        <w:tab/>
      </w:r>
      <w:r w:rsidRPr="0080289E">
        <w:rPr>
          <w:rFonts w:ascii="Times New Roman" w:hAnsi="Times New Roman" w:cs="Times New Roman"/>
          <w:sz w:val="24"/>
          <w:szCs w:val="24"/>
        </w:rPr>
        <w:tab/>
      </w:r>
      <w:r w:rsidRPr="0080289E">
        <w:rPr>
          <w:rFonts w:ascii="Times New Roman" w:hAnsi="Times New Roman" w:cs="Times New Roman"/>
          <w:sz w:val="24"/>
          <w:szCs w:val="24"/>
        </w:rPr>
        <w:tab/>
      </w:r>
      <w:r w:rsidRPr="0080289E">
        <w:rPr>
          <w:rFonts w:ascii="Times New Roman" w:hAnsi="Times New Roman" w:cs="Times New Roman"/>
          <w:sz w:val="24"/>
          <w:szCs w:val="24"/>
        </w:rPr>
        <w:tab/>
        <w:t xml:space="preserve">    Sumber: PERKENI 2021</w:t>
      </w:r>
    </w:p>
    <w:p w14:paraId="2FAD3AE9" w14:textId="77777777" w:rsidR="0080289E" w:rsidRPr="0080289E" w:rsidRDefault="0080289E" w:rsidP="0080289E">
      <w:pPr>
        <w:tabs>
          <w:tab w:val="left" w:pos="284"/>
        </w:tabs>
        <w:spacing w:line="360" w:lineRule="auto"/>
        <w:jc w:val="both"/>
        <w:rPr>
          <w:rFonts w:ascii="Times New Roman" w:hAnsi="Times New Roman" w:cs="Times New Roman"/>
          <w:sz w:val="24"/>
          <w:szCs w:val="24"/>
        </w:rPr>
      </w:pPr>
    </w:p>
    <w:p w14:paraId="23B9BFB5" w14:textId="77777777" w:rsidR="0080289E" w:rsidRPr="0080289E" w:rsidRDefault="0080289E" w:rsidP="0080289E">
      <w:pPr>
        <w:keepNext/>
        <w:keepLines/>
        <w:numPr>
          <w:ilvl w:val="0"/>
          <w:numId w:val="30"/>
        </w:numPr>
        <w:spacing w:after="0" w:line="360" w:lineRule="auto"/>
        <w:outlineLvl w:val="1"/>
        <w:rPr>
          <w:rFonts w:ascii="Times New Roman" w:eastAsiaTheme="majorEastAsia" w:hAnsi="Times New Roman" w:cs="Times New Roman"/>
          <w:b/>
          <w:sz w:val="24"/>
          <w:szCs w:val="24"/>
        </w:rPr>
      </w:pPr>
      <w:bookmarkStart w:id="24" w:name="_Toc192792371"/>
      <w:bookmarkStart w:id="25" w:name="_Toc199357313"/>
      <w:r w:rsidRPr="0080289E">
        <w:rPr>
          <w:rFonts w:ascii="Times New Roman" w:eastAsiaTheme="majorEastAsia" w:hAnsi="Times New Roman" w:cs="Times New Roman"/>
          <w:b/>
          <w:sz w:val="24"/>
          <w:szCs w:val="24"/>
        </w:rPr>
        <w:t>Konsep  Asuhan Keperawatan</w:t>
      </w:r>
      <w:bookmarkEnd w:id="24"/>
      <w:bookmarkEnd w:id="25"/>
    </w:p>
    <w:p w14:paraId="27FC4C09" w14:textId="77777777" w:rsidR="0080289E" w:rsidRPr="0080289E" w:rsidRDefault="0080289E" w:rsidP="0080289E">
      <w:pPr>
        <w:keepNext/>
        <w:keepLines/>
        <w:numPr>
          <w:ilvl w:val="0"/>
          <w:numId w:val="31"/>
        </w:numPr>
        <w:spacing w:after="0" w:line="360" w:lineRule="auto"/>
        <w:ind w:left="1418" w:hanging="709"/>
        <w:outlineLvl w:val="2"/>
        <w:rPr>
          <w:rFonts w:ascii="Times New Roman" w:eastAsiaTheme="majorEastAsia" w:hAnsi="Times New Roman" w:cstheme="majorBidi"/>
          <w:b/>
          <w:bCs/>
          <w:sz w:val="24"/>
          <w:szCs w:val="24"/>
        </w:rPr>
      </w:pPr>
      <w:bookmarkStart w:id="26" w:name="_Toc192792372"/>
      <w:bookmarkStart w:id="27" w:name="_Toc199357314"/>
      <w:r w:rsidRPr="0080289E">
        <w:rPr>
          <w:rFonts w:ascii="Times New Roman" w:eastAsiaTheme="majorEastAsia" w:hAnsi="Times New Roman" w:cstheme="majorBidi"/>
          <w:b/>
          <w:bCs/>
          <w:sz w:val="24"/>
          <w:szCs w:val="24"/>
        </w:rPr>
        <w:t>Pengkajian</w:t>
      </w:r>
      <w:bookmarkEnd w:id="26"/>
      <w:bookmarkEnd w:id="27"/>
    </w:p>
    <w:p w14:paraId="14FDC179" w14:textId="77777777" w:rsidR="0080289E" w:rsidRPr="0080289E" w:rsidRDefault="0080289E" w:rsidP="0080289E">
      <w:pPr>
        <w:widowControl w:val="0"/>
        <w:autoSpaceDE w:val="0"/>
        <w:autoSpaceDN w:val="0"/>
        <w:spacing w:after="0" w:line="360" w:lineRule="auto"/>
        <w:ind w:left="1418" w:firstLine="720"/>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Pengkajian merupakan langkah utama dan dasar utama dari proses keperawatan yang mempunyai dua kegiatan pokok yaitu Pengumpulan Data (Illafin Saidi,2020).</w:t>
      </w:r>
      <w:r w:rsidRPr="0080289E">
        <w:t xml:space="preserve"> </w:t>
      </w:r>
      <w:r w:rsidRPr="0080289E">
        <w:rPr>
          <w:rFonts w:ascii="Times New Roman" w:eastAsia="Times New Roman" w:hAnsi="Times New Roman" w:cs="Times New Roman"/>
          <w:sz w:val="24"/>
          <w:szCs w:val="24"/>
        </w:rPr>
        <w:t xml:space="preserve">Pengumpulan data yang akurat dan sistematis akan membantu dalam menentukan status </w:t>
      </w:r>
      <w:r w:rsidRPr="0080289E">
        <w:rPr>
          <w:rFonts w:ascii="Times New Roman" w:eastAsia="Times New Roman" w:hAnsi="Times New Roman" w:cs="Times New Roman"/>
          <w:sz w:val="24"/>
          <w:szCs w:val="24"/>
        </w:rPr>
        <w:lastRenderedPageBreak/>
        <w:t>kesehatandanpola pertahanan penderita,mengidentifikasikan, kekuatan dan kebutuhanpenderita yang dapt diperoleh melalui anamnese, pemeriksaan fisik, pemerikasaan laboratorium serta pemeriksaan penunjang lainnya (Mutiawati, 2020).</w:t>
      </w:r>
    </w:p>
    <w:p w14:paraId="65F40E61" w14:textId="77777777" w:rsidR="0080289E" w:rsidRPr="0080289E" w:rsidRDefault="0080289E" w:rsidP="0080289E">
      <w:pPr>
        <w:keepNext/>
        <w:keepLines/>
        <w:numPr>
          <w:ilvl w:val="0"/>
          <w:numId w:val="31"/>
        </w:numPr>
        <w:spacing w:before="40" w:after="0" w:line="360" w:lineRule="auto"/>
        <w:ind w:left="1418" w:hanging="709"/>
        <w:outlineLvl w:val="2"/>
        <w:rPr>
          <w:rFonts w:ascii="Times New Roman" w:eastAsiaTheme="majorEastAsia" w:hAnsi="Times New Roman" w:cstheme="majorBidi"/>
          <w:b/>
          <w:color w:val="000000" w:themeColor="text1"/>
          <w:sz w:val="24"/>
          <w:szCs w:val="24"/>
        </w:rPr>
      </w:pPr>
      <w:bookmarkStart w:id="28" w:name="_Toc192792373"/>
      <w:bookmarkStart w:id="29" w:name="_Toc199357315"/>
      <w:r w:rsidRPr="0080289E">
        <w:rPr>
          <w:rFonts w:ascii="Times New Roman" w:eastAsiaTheme="majorEastAsia" w:hAnsi="Times New Roman" w:cstheme="majorBidi"/>
          <w:b/>
          <w:color w:val="000000" w:themeColor="text1"/>
          <w:sz w:val="24"/>
          <w:szCs w:val="24"/>
        </w:rPr>
        <w:t>Anamnesa</w:t>
      </w:r>
      <w:bookmarkEnd w:id="28"/>
      <w:bookmarkEnd w:id="29"/>
    </w:p>
    <w:p w14:paraId="5ED88DC2" w14:textId="77777777" w:rsidR="0080289E" w:rsidRPr="0080289E" w:rsidRDefault="0080289E" w:rsidP="0080289E">
      <w:pPr>
        <w:widowControl w:val="0"/>
        <w:numPr>
          <w:ilvl w:val="0"/>
          <w:numId w:val="16"/>
        </w:numPr>
        <w:autoSpaceDE w:val="0"/>
        <w:autoSpaceDN w:val="0"/>
        <w:spacing w:before="2" w:after="0" w:line="360" w:lineRule="auto"/>
        <w:ind w:left="1418" w:hanging="425"/>
        <w:jc w:val="both"/>
        <w:rPr>
          <w:rFonts w:ascii="Times New Roman" w:eastAsia="Times New Roman" w:hAnsi="Times New Roman" w:cs="Times New Roman"/>
          <w:b/>
          <w:bCs/>
          <w:sz w:val="24"/>
          <w:szCs w:val="24"/>
        </w:rPr>
      </w:pPr>
      <w:r w:rsidRPr="0080289E">
        <w:rPr>
          <w:rFonts w:ascii="Times New Roman" w:eastAsia="Times New Roman" w:hAnsi="Times New Roman" w:cs="Times New Roman"/>
          <w:b/>
          <w:bCs/>
          <w:sz w:val="24"/>
          <w:szCs w:val="24"/>
        </w:rPr>
        <w:t xml:space="preserve">Identitas </w:t>
      </w:r>
    </w:p>
    <w:p w14:paraId="34C3223F" w14:textId="77777777" w:rsidR="0080289E" w:rsidRPr="0080289E" w:rsidRDefault="0080289E" w:rsidP="0080289E">
      <w:pPr>
        <w:widowControl w:val="0"/>
        <w:numPr>
          <w:ilvl w:val="0"/>
          <w:numId w:val="40"/>
        </w:numPr>
        <w:autoSpaceDE w:val="0"/>
        <w:autoSpaceDN w:val="0"/>
        <w:spacing w:before="2" w:after="0" w:line="360" w:lineRule="auto"/>
        <w:ind w:left="1701" w:hanging="283"/>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 xml:space="preserve">Identitas klien : Meliputi nama, umur, jenis kelamin, agama, pendidikan, status perkawinan, pekerjaan, alamat, diagnosa medik, nomor register, tanggal masuk rumah sakit dan tanggal pengkajian. </w:t>
      </w:r>
    </w:p>
    <w:p w14:paraId="3D058B67" w14:textId="77777777" w:rsidR="0080289E" w:rsidRPr="0080289E" w:rsidRDefault="0080289E" w:rsidP="0080289E">
      <w:pPr>
        <w:widowControl w:val="0"/>
        <w:numPr>
          <w:ilvl w:val="0"/>
          <w:numId w:val="40"/>
        </w:numPr>
        <w:autoSpaceDE w:val="0"/>
        <w:autoSpaceDN w:val="0"/>
        <w:spacing w:before="2" w:after="0" w:line="360" w:lineRule="auto"/>
        <w:ind w:left="1701" w:hanging="283"/>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Identitas Penanggung jawab : Meliputi nama, umur, pekerjaan, dan hubungan dengan pasien.</w:t>
      </w:r>
    </w:p>
    <w:p w14:paraId="18C1B0F5" w14:textId="77777777" w:rsidR="0080289E" w:rsidRPr="0080289E" w:rsidRDefault="0080289E" w:rsidP="0080289E">
      <w:pPr>
        <w:widowControl w:val="0"/>
        <w:numPr>
          <w:ilvl w:val="0"/>
          <w:numId w:val="16"/>
        </w:numPr>
        <w:autoSpaceDE w:val="0"/>
        <w:autoSpaceDN w:val="0"/>
        <w:spacing w:before="2" w:after="0" w:line="360" w:lineRule="auto"/>
        <w:ind w:left="1418" w:hanging="425"/>
        <w:jc w:val="both"/>
        <w:rPr>
          <w:rFonts w:ascii="Times New Roman" w:eastAsia="Times New Roman" w:hAnsi="Times New Roman" w:cs="Times New Roman"/>
          <w:b/>
          <w:bCs/>
          <w:sz w:val="24"/>
          <w:szCs w:val="24"/>
        </w:rPr>
      </w:pPr>
      <w:r w:rsidRPr="0080289E">
        <w:rPr>
          <w:rFonts w:ascii="Times New Roman" w:eastAsia="Times New Roman" w:hAnsi="Times New Roman" w:cs="Times New Roman"/>
          <w:b/>
          <w:bCs/>
          <w:sz w:val="24"/>
          <w:szCs w:val="24"/>
        </w:rPr>
        <w:t xml:space="preserve">Keluhan  Utama </w:t>
      </w:r>
    </w:p>
    <w:p w14:paraId="59AE65DE" w14:textId="77777777" w:rsidR="0080289E" w:rsidRPr="0080289E" w:rsidRDefault="0080289E" w:rsidP="0080289E">
      <w:pPr>
        <w:widowControl w:val="0"/>
        <w:autoSpaceDE w:val="0"/>
        <w:autoSpaceDN w:val="0"/>
        <w:spacing w:before="2" w:after="0" w:line="360" w:lineRule="auto"/>
        <w:ind w:left="1418" w:firstLine="720"/>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Keluhan utama yang biasanya dirasakan oleh Pasien Diabetes Mellitus yaitu badan terasa sangat lemas sekali disertai dengan penglihatan kabur, sering kencing (poliurua), banyak makan (polifagia), banyak minum (polidipsi).</w:t>
      </w:r>
    </w:p>
    <w:p w14:paraId="1286DEB3" w14:textId="77777777" w:rsidR="0080289E" w:rsidRPr="0080289E" w:rsidRDefault="0080289E" w:rsidP="0080289E">
      <w:pPr>
        <w:widowControl w:val="0"/>
        <w:numPr>
          <w:ilvl w:val="0"/>
          <w:numId w:val="16"/>
        </w:numPr>
        <w:autoSpaceDE w:val="0"/>
        <w:autoSpaceDN w:val="0"/>
        <w:spacing w:after="0" w:line="360" w:lineRule="auto"/>
        <w:ind w:left="1418" w:hanging="425"/>
        <w:jc w:val="both"/>
        <w:rPr>
          <w:rFonts w:ascii="Times New Roman" w:eastAsia="Times New Roman" w:hAnsi="Times New Roman" w:cs="Times New Roman"/>
          <w:b/>
          <w:bCs/>
          <w:sz w:val="24"/>
          <w:szCs w:val="24"/>
        </w:rPr>
      </w:pPr>
      <w:r w:rsidRPr="0080289E">
        <w:rPr>
          <w:rFonts w:ascii="Times New Roman" w:eastAsia="Times New Roman" w:hAnsi="Times New Roman" w:cs="Times New Roman"/>
          <w:b/>
          <w:bCs/>
          <w:sz w:val="24"/>
          <w:szCs w:val="24"/>
        </w:rPr>
        <w:t>Riwayat Kesehatan Sekarang</w:t>
      </w:r>
      <w:r w:rsidRPr="0080289E">
        <w:rPr>
          <w:rFonts w:ascii="Times New Roman" w:eastAsia="Times New Roman" w:hAnsi="Times New Roman" w:cs="Times New Roman"/>
          <w:b/>
          <w:bCs/>
          <w:sz w:val="24"/>
          <w:szCs w:val="24"/>
        </w:rPr>
        <w:tab/>
      </w:r>
    </w:p>
    <w:p w14:paraId="5B1A45D4" w14:textId="77777777" w:rsidR="0080289E" w:rsidRPr="0080289E" w:rsidRDefault="0080289E" w:rsidP="0080289E">
      <w:pPr>
        <w:widowControl w:val="0"/>
        <w:autoSpaceDE w:val="0"/>
        <w:autoSpaceDN w:val="0"/>
        <w:spacing w:after="0" w:line="360" w:lineRule="auto"/>
        <w:ind w:left="1418" w:firstLine="720"/>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Keluhan dominan yang dialami Pasien adalah munculnya gejala sering buang air kecil (poliuria), sering merasa lapar dan haus (polifagi dan polidipsi), rasa kesemutan pada kaki, penglihatan semakin kabur.cepat merasa mengantuk dan mudah lelah, serta sebelumya Pasien mempunyai berat badan berlebih.</w:t>
      </w:r>
    </w:p>
    <w:p w14:paraId="19F5B6D3" w14:textId="77777777" w:rsidR="0080289E" w:rsidRPr="0080289E" w:rsidRDefault="0080289E" w:rsidP="0080289E">
      <w:pPr>
        <w:widowControl w:val="0"/>
        <w:numPr>
          <w:ilvl w:val="0"/>
          <w:numId w:val="16"/>
        </w:numPr>
        <w:autoSpaceDE w:val="0"/>
        <w:autoSpaceDN w:val="0"/>
        <w:spacing w:before="2" w:after="0" w:line="360" w:lineRule="auto"/>
        <w:ind w:left="1418" w:hanging="425"/>
        <w:jc w:val="both"/>
        <w:rPr>
          <w:rFonts w:ascii="Times New Roman" w:eastAsia="Times New Roman" w:hAnsi="Times New Roman" w:cs="Times New Roman"/>
          <w:b/>
          <w:bCs/>
          <w:sz w:val="24"/>
          <w:szCs w:val="24"/>
        </w:rPr>
      </w:pPr>
      <w:r w:rsidRPr="0080289E">
        <w:rPr>
          <w:rFonts w:ascii="Times New Roman" w:eastAsia="Times New Roman" w:hAnsi="Times New Roman" w:cs="Times New Roman"/>
          <w:b/>
          <w:bCs/>
          <w:sz w:val="24"/>
          <w:szCs w:val="24"/>
        </w:rPr>
        <w:t xml:space="preserve">Riwayat Penyakit Dahulu    </w:t>
      </w:r>
    </w:p>
    <w:p w14:paraId="02738A35" w14:textId="77777777" w:rsidR="0080289E" w:rsidRPr="0080289E" w:rsidRDefault="0080289E" w:rsidP="0080289E">
      <w:pPr>
        <w:widowControl w:val="0"/>
        <w:autoSpaceDE w:val="0"/>
        <w:autoSpaceDN w:val="0"/>
        <w:spacing w:before="2" w:after="0" w:line="360" w:lineRule="auto"/>
        <w:ind w:left="1418" w:firstLine="720"/>
        <w:jc w:val="both"/>
        <w:rPr>
          <w:rFonts w:ascii="Times New Roman" w:eastAsia="Times New Roman" w:hAnsi="Times New Roman" w:cs="Times New Roman"/>
          <w:sz w:val="24"/>
          <w:szCs w:val="24"/>
          <w:lang w:val="id-ID"/>
        </w:rPr>
      </w:pPr>
      <w:r w:rsidRPr="0080289E">
        <w:rPr>
          <w:rFonts w:ascii="Times New Roman" w:eastAsia="Times New Roman" w:hAnsi="Times New Roman" w:cs="Times New Roman"/>
          <w:sz w:val="24"/>
          <w:szCs w:val="24"/>
        </w:rPr>
        <w:t>Adanya riwayat penyakit DM atau penyakit-penyakit lain yang ada kaitannya dengan defisiensi insulin misalnya penyakit pankreas. Adanya riwayat penyakit jantung, obesitas, maupun arterosklerosis, tindakan medis yang pernah didapat maupun obatobatan yang bisa digunakan oleh penderita. (Illafin Saidi, 2020).</w:t>
      </w:r>
    </w:p>
    <w:p w14:paraId="2589C6A8" w14:textId="77777777" w:rsidR="0080289E" w:rsidRPr="0080289E" w:rsidRDefault="0080289E" w:rsidP="0080289E">
      <w:pPr>
        <w:widowControl w:val="0"/>
        <w:numPr>
          <w:ilvl w:val="0"/>
          <w:numId w:val="16"/>
        </w:numPr>
        <w:autoSpaceDE w:val="0"/>
        <w:autoSpaceDN w:val="0"/>
        <w:spacing w:before="2" w:after="0" w:line="360" w:lineRule="auto"/>
        <w:ind w:left="1418" w:hanging="425"/>
        <w:jc w:val="both"/>
        <w:rPr>
          <w:rFonts w:ascii="Times New Roman" w:eastAsia="Times New Roman" w:hAnsi="Times New Roman" w:cs="Times New Roman"/>
          <w:b/>
          <w:bCs/>
          <w:sz w:val="24"/>
          <w:szCs w:val="24"/>
        </w:rPr>
      </w:pPr>
      <w:r w:rsidRPr="0080289E">
        <w:rPr>
          <w:rFonts w:ascii="Times New Roman" w:eastAsia="Times New Roman" w:hAnsi="Times New Roman" w:cs="Times New Roman"/>
          <w:b/>
          <w:bCs/>
          <w:sz w:val="24"/>
          <w:szCs w:val="24"/>
        </w:rPr>
        <w:t>Riwayat Kesehatan Keluarga</w:t>
      </w:r>
    </w:p>
    <w:p w14:paraId="3196E5BD" w14:textId="77777777" w:rsidR="0080289E" w:rsidRPr="0080289E" w:rsidRDefault="0080289E" w:rsidP="0080289E">
      <w:pPr>
        <w:widowControl w:val="0"/>
        <w:autoSpaceDE w:val="0"/>
        <w:autoSpaceDN w:val="0"/>
        <w:spacing w:before="2" w:after="0" w:line="360" w:lineRule="auto"/>
        <w:ind w:left="1418" w:firstLine="720"/>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 xml:space="preserve">Dari genogram keluarga biasanya terdapat salah satu anggota keluarga yang juga menderita diabetes melitus atau penyakit </w:t>
      </w:r>
      <w:r w:rsidRPr="0080289E">
        <w:rPr>
          <w:rFonts w:ascii="Times New Roman" w:eastAsia="Times New Roman" w:hAnsi="Times New Roman" w:cs="Times New Roman"/>
          <w:sz w:val="24"/>
          <w:szCs w:val="24"/>
        </w:rPr>
        <w:lastRenderedPageBreak/>
        <w:t>keturunan yang dapat menyebabkan terjadinya defisiensi insulin misal hipertensi dan jantung. (Illafin Saidi, 2020).</w:t>
      </w:r>
    </w:p>
    <w:p w14:paraId="04F851D0" w14:textId="77777777" w:rsidR="0080289E" w:rsidRPr="0080289E" w:rsidRDefault="0080289E" w:rsidP="0080289E">
      <w:pPr>
        <w:widowControl w:val="0"/>
        <w:numPr>
          <w:ilvl w:val="0"/>
          <w:numId w:val="16"/>
        </w:numPr>
        <w:autoSpaceDE w:val="0"/>
        <w:autoSpaceDN w:val="0"/>
        <w:spacing w:before="2" w:after="0" w:line="360" w:lineRule="auto"/>
        <w:ind w:left="1418" w:hanging="425"/>
        <w:jc w:val="both"/>
        <w:rPr>
          <w:rFonts w:ascii="Times New Roman" w:eastAsia="Times New Roman" w:hAnsi="Times New Roman" w:cs="Times New Roman"/>
          <w:b/>
          <w:bCs/>
          <w:sz w:val="24"/>
          <w:szCs w:val="24"/>
        </w:rPr>
      </w:pPr>
      <w:r w:rsidRPr="0080289E">
        <w:rPr>
          <w:rFonts w:ascii="Times New Roman" w:eastAsia="Times New Roman" w:hAnsi="Times New Roman" w:cs="Times New Roman"/>
          <w:b/>
          <w:bCs/>
          <w:sz w:val="24"/>
          <w:szCs w:val="24"/>
        </w:rPr>
        <w:t>Pola Kegiatan Sehari-hari (11 Pola Gordon)</w:t>
      </w:r>
    </w:p>
    <w:p w14:paraId="45675D59" w14:textId="77777777" w:rsidR="0080289E" w:rsidRPr="0080289E" w:rsidRDefault="0080289E" w:rsidP="0080289E">
      <w:pPr>
        <w:widowControl w:val="0"/>
        <w:numPr>
          <w:ilvl w:val="0"/>
          <w:numId w:val="41"/>
        </w:numPr>
        <w:autoSpaceDE w:val="0"/>
        <w:autoSpaceDN w:val="0"/>
        <w:spacing w:before="2" w:after="0" w:line="360" w:lineRule="auto"/>
        <w:ind w:left="1701" w:hanging="283"/>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 xml:space="preserve">Pola persepsi management kesehatan </w:t>
      </w:r>
    </w:p>
    <w:p w14:paraId="2974EF6F" w14:textId="77777777" w:rsidR="0080289E" w:rsidRPr="0080289E" w:rsidRDefault="0080289E" w:rsidP="0080289E">
      <w:pPr>
        <w:widowControl w:val="0"/>
        <w:autoSpaceDE w:val="0"/>
        <w:autoSpaceDN w:val="0"/>
        <w:spacing w:before="2" w:after="0" w:line="360" w:lineRule="auto"/>
        <w:ind w:left="1701" w:firstLine="720"/>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Menjelaskan tentang persepsi atau pandangan klien terhadapsakit yang dideritanya, tindakan atau usaha apa yang dilakukanklien sebelum datang kerumah sakit, obat apa yang telahdikonsumsi pada saat akan dating kerumah sakit.</w:t>
      </w:r>
    </w:p>
    <w:p w14:paraId="06122F79" w14:textId="77777777" w:rsidR="0080289E" w:rsidRPr="0080289E" w:rsidRDefault="0080289E" w:rsidP="0080289E">
      <w:pPr>
        <w:widowControl w:val="0"/>
        <w:numPr>
          <w:ilvl w:val="0"/>
          <w:numId w:val="41"/>
        </w:numPr>
        <w:autoSpaceDE w:val="0"/>
        <w:autoSpaceDN w:val="0"/>
        <w:spacing w:before="2" w:after="0" w:line="360" w:lineRule="auto"/>
        <w:ind w:left="1701" w:hanging="283"/>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 xml:space="preserve">Pola nutrisi dan metabolisme </w:t>
      </w:r>
    </w:p>
    <w:p w14:paraId="02B3E6A3" w14:textId="77777777" w:rsidR="0080289E" w:rsidRPr="0080289E" w:rsidRDefault="0080289E" w:rsidP="0080289E">
      <w:pPr>
        <w:widowControl w:val="0"/>
        <w:autoSpaceDE w:val="0"/>
        <w:autoSpaceDN w:val="0"/>
        <w:spacing w:before="2" w:after="0" w:line="360" w:lineRule="auto"/>
        <w:ind w:left="1701" w:firstLine="720"/>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 xml:space="preserve">Menggambarkan asupan nutrisi, keseimbangan cairan dan elektrolit, kondisi rambut, kuku dan kulit, kebiasaan makan, frekuensi </w:t>
      </w:r>
      <w:r w:rsidRPr="0080289E">
        <w:rPr>
          <w:rFonts w:ascii="Times New Roman" w:eastAsia="Times New Roman" w:hAnsi="Times New Roman" w:cs="Times New Roman"/>
          <w:sz w:val="24"/>
          <w:szCs w:val="24"/>
          <w:lang w:val="id-ID"/>
        </w:rPr>
        <w:t xml:space="preserve"> </w:t>
      </w:r>
      <w:r w:rsidRPr="0080289E">
        <w:rPr>
          <w:rFonts w:ascii="Times New Roman" w:eastAsia="Times New Roman" w:hAnsi="Times New Roman" w:cs="Times New Roman"/>
          <w:sz w:val="24"/>
          <w:szCs w:val="24"/>
        </w:rPr>
        <w:t xml:space="preserve">makan, nafsu </w:t>
      </w:r>
      <w:r w:rsidRPr="0080289E">
        <w:rPr>
          <w:rFonts w:ascii="Times New Roman" w:eastAsia="Times New Roman" w:hAnsi="Times New Roman" w:cs="Times New Roman"/>
          <w:sz w:val="24"/>
          <w:szCs w:val="24"/>
          <w:lang w:val="id-ID"/>
        </w:rPr>
        <w:t xml:space="preserve"> </w:t>
      </w:r>
      <w:r w:rsidRPr="0080289E">
        <w:rPr>
          <w:rFonts w:ascii="Times New Roman" w:eastAsia="Times New Roman" w:hAnsi="Times New Roman" w:cs="Times New Roman"/>
          <w:sz w:val="24"/>
          <w:szCs w:val="24"/>
        </w:rPr>
        <w:t>makan, makanan pantangan, makanan</w:t>
      </w:r>
      <w:r w:rsidRPr="0080289E">
        <w:rPr>
          <w:rFonts w:ascii="Times New Roman" w:eastAsia="Times New Roman" w:hAnsi="Times New Roman" w:cs="Times New Roman"/>
          <w:sz w:val="24"/>
          <w:szCs w:val="24"/>
          <w:lang w:val="id-ID"/>
        </w:rPr>
        <w:t xml:space="preserve"> </w:t>
      </w:r>
      <w:r w:rsidRPr="0080289E">
        <w:rPr>
          <w:rFonts w:ascii="Times New Roman" w:eastAsia="Times New Roman" w:hAnsi="Times New Roman" w:cs="Times New Roman"/>
          <w:sz w:val="24"/>
          <w:szCs w:val="24"/>
        </w:rPr>
        <w:t>yang disukai dan banyaknya minum yang dikaji sebelum</w:t>
      </w:r>
      <w:r w:rsidRPr="0080289E">
        <w:rPr>
          <w:rFonts w:ascii="Times New Roman" w:eastAsia="Times New Roman" w:hAnsi="Times New Roman" w:cs="Times New Roman"/>
          <w:sz w:val="24"/>
          <w:szCs w:val="24"/>
          <w:lang w:val="id-ID"/>
        </w:rPr>
        <w:t xml:space="preserve"> </w:t>
      </w:r>
      <w:r w:rsidRPr="0080289E">
        <w:rPr>
          <w:rFonts w:ascii="Times New Roman" w:eastAsia="Times New Roman" w:hAnsi="Times New Roman" w:cs="Times New Roman"/>
          <w:sz w:val="24"/>
          <w:szCs w:val="24"/>
        </w:rPr>
        <w:t>dan</w:t>
      </w:r>
      <w:r w:rsidRPr="0080289E">
        <w:rPr>
          <w:rFonts w:ascii="Times New Roman" w:eastAsia="Times New Roman" w:hAnsi="Times New Roman" w:cs="Times New Roman"/>
          <w:sz w:val="24"/>
          <w:szCs w:val="24"/>
          <w:lang w:val="id-ID"/>
        </w:rPr>
        <w:t xml:space="preserve"> </w:t>
      </w:r>
      <w:r w:rsidRPr="0080289E">
        <w:rPr>
          <w:rFonts w:ascii="Times New Roman" w:eastAsia="Times New Roman" w:hAnsi="Times New Roman" w:cs="Times New Roman"/>
          <w:sz w:val="24"/>
          <w:szCs w:val="24"/>
        </w:rPr>
        <w:t>sesudah masuk RS. Pada pasien DM akibat produksi insulin</w:t>
      </w:r>
      <w:r w:rsidRPr="0080289E">
        <w:rPr>
          <w:rFonts w:ascii="Times New Roman" w:eastAsia="Times New Roman" w:hAnsi="Times New Roman" w:cs="Times New Roman"/>
          <w:sz w:val="24"/>
          <w:szCs w:val="24"/>
          <w:lang w:val="id-ID"/>
        </w:rPr>
        <w:t xml:space="preserve"> </w:t>
      </w:r>
      <w:r w:rsidRPr="0080289E">
        <w:rPr>
          <w:rFonts w:ascii="Times New Roman" w:eastAsia="Times New Roman" w:hAnsi="Times New Roman" w:cs="Times New Roman"/>
          <w:sz w:val="24"/>
          <w:szCs w:val="24"/>
        </w:rPr>
        <w:t xml:space="preserve">tidak </w:t>
      </w:r>
      <w:r w:rsidRPr="0080289E">
        <w:rPr>
          <w:rFonts w:ascii="Times New Roman" w:eastAsia="Times New Roman" w:hAnsi="Times New Roman" w:cs="Times New Roman"/>
          <w:sz w:val="24"/>
          <w:szCs w:val="24"/>
          <w:lang w:val="id-ID"/>
        </w:rPr>
        <w:t xml:space="preserve"> </w:t>
      </w:r>
      <w:r w:rsidRPr="0080289E">
        <w:rPr>
          <w:rFonts w:ascii="Times New Roman" w:eastAsia="Times New Roman" w:hAnsi="Times New Roman" w:cs="Times New Roman"/>
          <w:sz w:val="24"/>
          <w:szCs w:val="24"/>
        </w:rPr>
        <w:t>adekuat atau adanya defisiensi insulin maka kadar gula</w:t>
      </w:r>
      <w:r w:rsidRPr="0080289E">
        <w:rPr>
          <w:rFonts w:ascii="Times New Roman" w:eastAsia="Times New Roman" w:hAnsi="Times New Roman" w:cs="Times New Roman"/>
          <w:sz w:val="24"/>
          <w:szCs w:val="24"/>
          <w:lang w:val="id-ID"/>
        </w:rPr>
        <w:t xml:space="preserve"> </w:t>
      </w:r>
      <w:r w:rsidRPr="0080289E">
        <w:rPr>
          <w:rFonts w:ascii="Times New Roman" w:eastAsia="Times New Roman" w:hAnsi="Times New Roman" w:cs="Times New Roman"/>
          <w:sz w:val="24"/>
          <w:szCs w:val="24"/>
        </w:rPr>
        <w:t>darah tidak dapat dipertahankan sehingga menimbulkan</w:t>
      </w:r>
      <w:r w:rsidRPr="0080289E">
        <w:rPr>
          <w:rFonts w:ascii="Times New Roman" w:eastAsia="Times New Roman" w:hAnsi="Times New Roman" w:cs="Times New Roman"/>
          <w:sz w:val="24"/>
          <w:szCs w:val="24"/>
          <w:lang w:val="id-ID"/>
        </w:rPr>
        <w:t xml:space="preserve"> </w:t>
      </w:r>
      <w:r w:rsidRPr="0080289E">
        <w:rPr>
          <w:rFonts w:ascii="Times New Roman" w:eastAsia="Times New Roman" w:hAnsi="Times New Roman" w:cs="Times New Roman"/>
          <w:sz w:val="24"/>
          <w:szCs w:val="24"/>
        </w:rPr>
        <w:t>keluhan sering kencing, banyak makan, banyak minum, berat badan menurun dan mudah lelah. Keadaan tersebut dapat mengakibatkan terjadinya gangguan nutrisi dan metabolisme</w:t>
      </w:r>
      <w:r w:rsidRPr="0080289E">
        <w:rPr>
          <w:rFonts w:ascii="Times New Roman" w:eastAsia="Times New Roman" w:hAnsi="Times New Roman" w:cs="Times New Roman"/>
          <w:sz w:val="24"/>
          <w:szCs w:val="24"/>
          <w:lang w:val="id-ID"/>
        </w:rPr>
        <w:t xml:space="preserve"> </w:t>
      </w:r>
      <w:r w:rsidRPr="0080289E">
        <w:rPr>
          <w:rFonts w:ascii="Times New Roman" w:eastAsia="Times New Roman" w:hAnsi="Times New Roman" w:cs="Times New Roman"/>
          <w:sz w:val="24"/>
          <w:szCs w:val="24"/>
        </w:rPr>
        <w:t>yang dapat mempengaruhi status kesehatan penderita.</w:t>
      </w:r>
    </w:p>
    <w:p w14:paraId="4AA3BF19" w14:textId="77777777" w:rsidR="0080289E" w:rsidRPr="0080289E" w:rsidRDefault="0080289E" w:rsidP="0080289E">
      <w:pPr>
        <w:widowControl w:val="0"/>
        <w:numPr>
          <w:ilvl w:val="0"/>
          <w:numId w:val="41"/>
        </w:numPr>
        <w:autoSpaceDE w:val="0"/>
        <w:autoSpaceDN w:val="0"/>
        <w:spacing w:before="2" w:after="0" w:line="360" w:lineRule="auto"/>
        <w:ind w:left="1701" w:hanging="283"/>
        <w:jc w:val="both"/>
        <w:rPr>
          <w:rFonts w:ascii="Times New Roman" w:eastAsia="Times New Roman" w:hAnsi="Times New Roman" w:cs="Times New Roman"/>
          <w:sz w:val="24"/>
          <w:szCs w:val="24"/>
        </w:rPr>
      </w:pPr>
      <w:r w:rsidRPr="0080289E">
        <w:rPr>
          <w:rFonts w:ascii="Times New Roman" w:hAnsi="Times New Roman" w:cs="Times New Roman"/>
          <w:sz w:val="24"/>
          <w:szCs w:val="24"/>
        </w:rPr>
        <w:t>P</w:t>
      </w:r>
      <w:r w:rsidRPr="0080289E">
        <w:rPr>
          <w:rFonts w:ascii="Times New Roman" w:eastAsia="Times New Roman" w:hAnsi="Times New Roman" w:cs="Times New Roman"/>
          <w:sz w:val="24"/>
          <w:szCs w:val="24"/>
        </w:rPr>
        <w:t xml:space="preserve">ola aktivitas dan latihan </w:t>
      </w:r>
    </w:p>
    <w:p w14:paraId="06E711A8" w14:textId="77777777" w:rsidR="0080289E" w:rsidRPr="0080289E" w:rsidRDefault="0080289E" w:rsidP="0080289E">
      <w:pPr>
        <w:widowControl w:val="0"/>
        <w:autoSpaceDE w:val="0"/>
        <w:autoSpaceDN w:val="0"/>
        <w:spacing w:before="2" w:after="0" w:line="360" w:lineRule="auto"/>
        <w:ind w:left="1701" w:firstLine="720"/>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Menggambarkan kemampuan beraktivitas sehari-hari, fungsi pernapasan dan fungsi sirkulasi.</w:t>
      </w:r>
    </w:p>
    <w:p w14:paraId="699D0FE7" w14:textId="77777777" w:rsidR="0080289E" w:rsidRPr="0080289E" w:rsidRDefault="0080289E" w:rsidP="0080289E">
      <w:pPr>
        <w:widowControl w:val="0"/>
        <w:numPr>
          <w:ilvl w:val="0"/>
          <w:numId w:val="41"/>
        </w:numPr>
        <w:autoSpaceDE w:val="0"/>
        <w:autoSpaceDN w:val="0"/>
        <w:spacing w:before="2" w:after="0" w:line="360" w:lineRule="auto"/>
        <w:ind w:left="1701" w:hanging="283"/>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 xml:space="preserve">Pola persepsi dan konsep diri </w:t>
      </w:r>
    </w:p>
    <w:p w14:paraId="497801C2" w14:textId="77777777" w:rsidR="0080289E" w:rsidRPr="0080289E" w:rsidRDefault="0080289E" w:rsidP="0080289E">
      <w:pPr>
        <w:widowControl w:val="0"/>
        <w:autoSpaceDE w:val="0"/>
        <w:autoSpaceDN w:val="0"/>
        <w:spacing w:before="2" w:after="0" w:line="360" w:lineRule="auto"/>
        <w:ind w:left="1701" w:firstLine="720"/>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Menggambarkan citra diri, identitas diri, harga diri dan</w:t>
      </w:r>
      <w:r w:rsidRPr="0080289E">
        <w:rPr>
          <w:rFonts w:ascii="Times New Roman" w:eastAsia="Times New Roman" w:hAnsi="Times New Roman" w:cs="Times New Roman"/>
          <w:sz w:val="24"/>
          <w:szCs w:val="24"/>
          <w:lang w:val="id-ID"/>
        </w:rPr>
        <w:t xml:space="preserve"> </w:t>
      </w:r>
      <w:r w:rsidRPr="0080289E">
        <w:rPr>
          <w:rFonts w:ascii="Times New Roman" w:eastAsia="Times New Roman" w:hAnsi="Times New Roman" w:cs="Times New Roman"/>
          <w:sz w:val="24"/>
          <w:szCs w:val="24"/>
        </w:rPr>
        <w:t>ideal diri seseorang dimana perubahan yang terjadi pada kasus DM</w:t>
      </w:r>
      <w:r w:rsidRPr="0080289E">
        <w:rPr>
          <w:rFonts w:ascii="Times New Roman" w:eastAsia="Times New Roman" w:hAnsi="Times New Roman" w:cs="Times New Roman"/>
          <w:sz w:val="24"/>
          <w:szCs w:val="24"/>
          <w:lang w:val="id-ID"/>
        </w:rPr>
        <w:t xml:space="preserve"> </w:t>
      </w:r>
      <w:r w:rsidRPr="0080289E">
        <w:rPr>
          <w:rFonts w:ascii="Times New Roman" w:eastAsia="Times New Roman" w:hAnsi="Times New Roman" w:cs="Times New Roman"/>
          <w:sz w:val="24"/>
          <w:szCs w:val="24"/>
        </w:rPr>
        <w:t>adanya perubahan fungsi dan struktur tubuh akan menyebabkan</w:t>
      </w:r>
      <w:r w:rsidRPr="0080289E">
        <w:rPr>
          <w:rFonts w:ascii="Times New Roman" w:eastAsia="Times New Roman" w:hAnsi="Times New Roman" w:cs="Times New Roman"/>
          <w:sz w:val="24"/>
          <w:szCs w:val="24"/>
          <w:lang w:val="id-ID"/>
        </w:rPr>
        <w:t xml:space="preserve"> </w:t>
      </w:r>
      <w:r w:rsidRPr="0080289E">
        <w:rPr>
          <w:rFonts w:ascii="Times New Roman" w:eastAsia="Times New Roman" w:hAnsi="Times New Roman" w:cs="Times New Roman"/>
          <w:sz w:val="24"/>
          <w:szCs w:val="24"/>
        </w:rPr>
        <w:t>penderita mengalami gangguan pada gambaran diri. Luka yangsukar sembuh, lamanya perawatan, banyaknya biaya perawatan</w:t>
      </w:r>
      <w:r w:rsidRPr="0080289E">
        <w:rPr>
          <w:rFonts w:ascii="Times New Roman" w:eastAsia="Times New Roman" w:hAnsi="Times New Roman" w:cs="Times New Roman"/>
          <w:sz w:val="24"/>
          <w:szCs w:val="24"/>
          <w:lang w:val="id-ID"/>
        </w:rPr>
        <w:t xml:space="preserve"> </w:t>
      </w:r>
      <w:r w:rsidRPr="0080289E">
        <w:rPr>
          <w:rFonts w:ascii="Times New Roman" w:eastAsia="Times New Roman" w:hAnsi="Times New Roman" w:cs="Times New Roman"/>
          <w:sz w:val="24"/>
          <w:szCs w:val="24"/>
        </w:rPr>
        <w:t>dan pengobatan, naik turunnya kadar gula darah menyebabkan</w:t>
      </w:r>
      <w:r w:rsidRPr="0080289E">
        <w:rPr>
          <w:rFonts w:ascii="Times New Roman" w:eastAsia="Times New Roman" w:hAnsi="Times New Roman" w:cs="Times New Roman"/>
          <w:sz w:val="24"/>
          <w:szCs w:val="24"/>
          <w:lang w:val="id-ID"/>
        </w:rPr>
        <w:t xml:space="preserve"> </w:t>
      </w:r>
      <w:r w:rsidRPr="0080289E">
        <w:rPr>
          <w:rFonts w:ascii="Times New Roman" w:eastAsia="Times New Roman" w:hAnsi="Times New Roman" w:cs="Times New Roman"/>
          <w:sz w:val="24"/>
          <w:szCs w:val="24"/>
        </w:rPr>
        <w:t>pasien mengalami kecemasan dan gangguan peran</w:t>
      </w:r>
      <w:r w:rsidRPr="0080289E">
        <w:rPr>
          <w:rFonts w:ascii="Times New Roman" w:eastAsia="Times New Roman" w:hAnsi="Times New Roman" w:cs="Times New Roman"/>
          <w:sz w:val="24"/>
          <w:szCs w:val="24"/>
          <w:lang w:val="id-ID"/>
        </w:rPr>
        <w:t xml:space="preserve"> </w:t>
      </w:r>
      <w:r w:rsidRPr="0080289E">
        <w:rPr>
          <w:rFonts w:ascii="Times New Roman" w:eastAsia="Times New Roman" w:hAnsi="Times New Roman" w:cs="Times New Roman"/>
          <w:sz w:val="24"/>
          <w:szCs w:val="24"/>
        </w:rPr>
        <w:t xml:space="preserve"> pada</w:t>
      </w:r>
      <w:r w:rsidRPr="0080289E">
        <w:rPr>
          <w:rFonts w:ascii="Times New Roman" w:eastAsia="Times New Roman" w:hAnsi="Times New Roman" w:cs="Times New Roman"/>
          <w:sz w:val="24"/>
          <w:szCs w:val="24"/>
          <w:lang w:val="id-ID"/>
        </w:rPr>
        <w:t xml:space="preserve"> </w:t>
      </w:r>
      <w:r w:rsidRPr="0080289E">
        <w:rPr>
          <w:rFonts w:ascii="Times New Roman" w:eastAsia="Times New Roman" w:hAnsi="Times New Roman" w:cs="Times New Roman"/>
          <w:sz w:val="24"/>
          <w:szCs w:val="24"/>
        </w:rPr>
        <w:t>keluarga (self esteem).</w:t>
      </w:r>
    </w:p>
    <w:p w14:paraId="1BE85E73" w14:textId="77777777" w:rsidR="0080289E" w:rsidRPr="0080289E" w:rsidRDefault="0080289E" w:rsidP="0080289E">
      <w:pPr>
        <w:widowControl w:val="0"/>
        <w:numPr>
          <w:ilvl w:val="0"/>
          <w:numId w:val="41"/>
        </w:numPr>
        <w:autoSpaceDE w:val="0"/>
        <w:autoSpaceDN w:val="0"/>
        <w:spacing w:before="2" w:after="0" w:line="360" w:lineRule="auto"/>
        <w:ind w:left="1701" w:hanging="283"/>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lastRenderedPageBreak/>
        <w:t xml:space="preserve">Pola hubungan dan peran </w:t>
      </w:r>
    </w:p>
    <w:p w14:paraId="3C7C15A1" w14:textId="77777777" w:rsidR="0080289E" w:rsidRPr="0080289E" w:rsidRDefault="0080289E" w:rsidP="0080289E">
      <w:pPr>
        <w:widowControl w:val="0"/>
        <w:autoSpaceDE w:val="0"/>
        <w:autoSpaceDN w:val="0"/>
        <w:spacing w:before="2" w:after="0" w:line="360" w:lineRule="auto"/>
        <w:ind w:left="1701" w:firstLine="720"/>
        <w:jc w:val="both"/>
        <w:rPr>
          <w:rFonts w:ascii="Times New Roman" w:eastAsia="Times New Roman" w:hAnsi="Times New Roman" w:cs="Times New Roman"/>
          <w:sz w:val="24"/>
          <w:szCs w:val="24"/>
          <w:lang w:val="id-ID"/>
        </w:rPr>
      </w:pPr>
      <w:r w:rsidRPr="0080289E">
        <w:rPr>
          <w:rFonts w:ascii="Times New Roman" w:eastAsia="Times New Roman" w:hAnsi="Times New Roman" w:cs="Times New Roman"/>
          <w:sz w:val="24"/>
          <w:szCs w:val="24"/>
        </w:rPr>
        <w:t>Menggambarkan tentang hubngan klien dengan lingkungandisekitar serta hubungannya dengan keluarga dan orang lain.</w:t>
      </w:r>
    </w:p>
    <w:p w14:paraId="7F568FA3" w14:textId="77777777" w:rsidR="0080289E" w:rsidRPr="0080289E" w:rsidRDefault="0080289E" w:rsidP="0080289E">
      <w:pPr>
        <w:widowControl w:val="0"/>
        <w:numPr>
          <w:ilvl w:val="0"/>
          <w:numId w:val="41"/>
        </w:numPr>
        <w:autoSpaceDE w:val="0"/>
        <w:autoSpaceDN w:val="0"/>
        <w:spacing w:before="2" w:after="0" w:line="360" w:lineRule="auto"/>
        <w:ind w:left="1701" w:hanging="283"/>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 xml:space="preserve">Pola seksual dan reproduksi </w:t>
      </w:r>
    </w:p>
    <w:p w14:paraId="36D14B5D" w14:textId="77777777" w:rsidR="0080289E" w:rsidRPr="0080289E" w:rsidRDefault="0080289E" w:rsidP="0080289E">
      <w:pPr>
        <w:widowControl w:val="0"/>
        <w:autoSpaceDE w:val="0"/>
        <w:autoSpaceDN w:val="0"/>
        <w:spacing w:before="2" w:after="0" w:line="360" w:lineRule="auto"/>
        <w:ind w:left="1701" w:firstLine="720"/>
        <w:jc w:val="both"/>
      </w:pPr>
      <w:r w:rsidRPr="0080289E">
        <w:rPr>
          <w:rFonts w:ascii="Times New Roman" w:eastAsia="Times New Roman" w:hAnsi="Times New Roman" w:cs="Times New Roman"/>
          <w:sz w:val="24"/>
          <w:szCs w:val="24"/>
        </w:rPr>
        <w:t>Menggambarkan tentang seksual klien. Dampak angiopati dapat terjadi pada sistem pembuluh darah di organ reproduksi sehingga menyebabkan gangguan potensi seks, gangguankualitas maupun ereksi, serta memberi dampak pada prosesejakulasi serta orgasme.</w:t>
      </w:r>
      <w:r w:rsidRPr="0080289E">
        <w:t xml:space="preserve"> </w:t>
      </w:r>
    </w:p>
    <w:p w14:paraId="1644FF09" w14:textId="77777777" w:rsidR="0080289E" w:rsidRPr="0080289E" w:rsidRDefault="0080289E" w:rsidP="0080289E">
      <w:pPr>
        <w:widowControl w:val="0"/>
        <w:numPr>
          <w:ilvl w:val="0"/>
          <w:numId w:val="41"/>
        </w:numPr>
        <w:tabs>
          <w:tab w:val="left" w:pos="3686"/>
        </w:tabs>
        <w:autoSpaceDE w:val="0"/>
        <w:autoSpaceDN w:val="0"/>
        <w:spacing w:before="2" w:after="0" w:line="360" w:lineRule="auto"/>
        <w:ind w:left="1701" w:hanging="283"/>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 xml:space="preserve">Pola mekanisme koping dan toleransi terhadap stress </w:t>
      </w:r>
    </w:p>
    <w:p w14:paraId="6FF8C459" w14:textId="77777777" w:rsidR="0080289E" w:rsidRPr="0080289E" w:rsidRDefault="0080289E" w:rsidP="0080289E">
      <w:pPr>
        <w:widowControl w:val="0"/>
        <w:autoSpaceDE w:val="0"/>
        <w:autoSpaceDN w:val="0"/>
        <w:spacing w:before="2" w:after="0" w:line="360" w:lineRule="auto"/>
        <w:ind w:left="1701" w:firstLine="720"/>
        <w:jc w:val="both"/>
        <w:rPr>
          <w:rFonts w:ascii="Times New Roman" w:eastAsia="Times New Roman" w:hAnsi="Times New Roman" w:cs="Times New Roman"/>
          <w:sz w:val="24"/>
          <w:szCs w:val="24"/>
          <w:lang w:val="id-ID"/>
        </w:rPr>
      </w:pPr>
      <w:r w:rsidRPr="0080289E">
        <w:rPr>
          <w:rFonts w:ascii="Times New Roman" w:eastAsia="Times New Roman" w:hAnsi="Times New Roman" w:cs="Times New Roman"/>
          <w:sz w:val="24"/>
          <w:szCs w:val="24"/>
        </w:rPr>
        <w:t>Menggambarkan kemampuan koping pasien terhadap masalah yang dialami dan dapat menimbulkan ansietas. Lamanya waktuperawatan, perjalanan penyakit yang kronik, perasaan tidakberdaya karena ketergantungan menyebabkan reaksi psikologisyang negatif berupa marah, kecemasan, mudah tersinggungdanlain – lain, dapat menyebabkan penderita tidak mampumenggunakan mekanisme koping yang konstruktif / adaptif.</w:t>
      </w:r>
    </w:p>
    <w:p w14:paraId="3591807F" w14:textId="77777777" w:rsidR="0080289E" w:rsidRPr="0080289E" w:rsidRDefault="0080289E" w:rsidP="0080289E">
      <w:pPr>
        <w:widowControl w:val="0"/>
        <w:numPr>
          <w:ilvl w:val="0"/>
          <w:numId w:val="41"/>
        </w:numPr>
        <w:autoSpaceDE w:val="0"/>
        <w:autoSpaceDN w:val="0"/>
        <w:spacing w:before="2" w:after="0" w:line="360" w:lineRule="auto"/>
        <w:ind w:left="1701" w:hanging="283"/>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 xml:space="preserve">Pola tata nilai dan kepercayaan </w:t>
      </w:r>
    </w:p>
    <w:p w14:paraId="29FB4CD9" w14:textId="77777777" w:rsidR="0080289E" w:rsidRPr="0080289E" w:rsidRDefault="0080289E" w:rsidP="0080289E">
      <w:pPr>
        <w:widowControl w:val="0"/>
        <w:autoSpaceDE w:val="0"/>
        <w:autoSpaceDN w:val="0"/>
        <w:spacing w:before="2" w:after="0" w:line="360" w:lineRule="auto"/>
        <w:ind w:left="1701" w:firstLine="720"/>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Menggambarkan sejauh mana keyakinan pasien terhadapkepercayaan yang dianut dan bagaimana dia menjalankannya. Adanya perubahan status kesehatan dan penurunan fungsi tubuh serta luka pada kaki tidak menghambat penderita dalammelaksanakan ibadah tetapi mempengaruhi pola ibadah penderita.</w:t>
      </w:r>
    </w:p>
    <w:p w14:paraId="28BFE9F7" w14:textId="77777777" w:rsidR="0080289E" w:rsidRPr="0080289E" w:rsidRDefault="0080289E" w:rsidP="0080289E">
      <w:pPr>
        <w:keepNext/>
        <w:keepLines/>
        <w:numPr>
          <w:ilvl w:val="0"/>
          <w:numId w:val="37"/>
        </w:numPr>
        <w:spacing w:before="40" w:after="0" w:line="360" w:lineRule="auto"/>
        <w:ind w:left="1276" w:hanging="567"/>
        <w:outlineLvl w:val="2"/>
        <w:rPr>
          <w:rFonts w:ascii="Times New Roman" w:eastAsiaTheme="majorEastAsia" w:hAnsi="Times New Roman" w:cstheme="majorBidi"/>
          <w:b/>
          <w:color w:val="000000" w:themeColor="text1"/>
          <w:sz w:val="24"/>
          <w:szCs w:val="24"/>
        </w:rPr>
      </w:pPr>
      <w:bookmarkStart w:id="30" w:name="_Toc192792374"/>
      <w:bookmarkStart w:id="31" w:name="_Toc199357316"/>
      <w:r w:rsidRPr="0080289E">
        <w:rPr>
          <w:rFonts w:ascii="Times New Roman" w:eastAsiaTheme="majorEastAsia" w:hAnsi="Times New Roman" w:cstheme="majorBidi"/>
          <w:b/>
          <w:color w:val="000000" w:themeColor="text1"/>
          <w:sz w:val="24"/>
          <w:szCs w:val="24"/>
        </w:rPr>
        <w:t>Pemeriksaan Fisik</w:t>
      </w:r>
      <w:bookmarkEnd w:id="30"/>
      <w:bookmarkEnd w:id="31"/>
      <w:r w:rsidRPr="0080289E">
        <w:rPr>
          <w:rFonts w:ascii="Times New Roman" w:eastAsiaTheme="majorEastAsia" w:hAnsi="Times New Roman" w:cstheme="majorBidi"/>
          <w:b/>
          <w:color w:val="000000" w:themeColor="text1"/>
          <w:sz w:val="24"/>
          <w:szCs w:val="24"/>
        </w:rPr>
        <w:t xml:space="preserve"> </w:t>
      </w:r>
    </w:p>
    <w:p w14:paraId="657F66FE" w14:textId="77777777" w:rsidR="0080289E" w:rsidRPr="0080289E" w:rsidRDefault="0080289E" w:rsidP="0080289E">
      <w:pPr>
        <w:widowControl w:val="0"/>
        <w:autoSpaceDE w:val="0"/>
        <w:autoSpaceDN w:val="0"/>
        <w:spacing w:before="2" w:after="0" w:line="360" w:lineRule="auto"/>
        <w:ind w:left="1276" w:firstLine="720"/>
        <w:jc w:val="both"/>
        <w:rPr>
          <w:rFonts w:ascii="Times New Roman" w:eastAsia="Times New Roman" w:hAnsi="Times New Roman" w:cs="Times New Roman"/>
          <w:b/>
          <w:bCs/>
          <w:sz w:val="24"/>
          <w:szCs w:val="24"/>
        </w:rPr>
      </w:pPr>
      <w:r w:rsidRPr="0080289E">
        <w:rPr>
          <w:rFonts w:ascii="Times New Roman" w:eastAsia="Times New Roman" w:hAnsi="Times New Roman" w:cs="Times New Roman"/>
          <w:sz w:val="24"/>
          <w:szCs w:val="24"/>
        </w:rPr>
        <w:t>Status Kesehatan Umum Meliputi keadaan penderita, kesadaran,suara bicara, tinggi badan, berat badan dan tanda-tanda vital.</w:t>
      </w:r>
    </w:p>
    <w:p w14:paraId="639F1C4D" w14:textId="77777777" w:rsidR="0080289E" w:rsidRPr="0080289E" w:rsidRDefault="0080289E" w:rsidP="0080289E">
      <w:pPr>
        <w:widowControl w:val="0"/>
        <w:numPr>
          <w:ilvl w:val="0"/>
          <w:numId w:val="17"/>
        </w:numPr>
        <w:autoSpaceDE w:val="0"/>
        <w:autoSpaceDN w:val="0"/>
        <w:spacing w:before="2" w:after="0" w:line="360" w:lineRule="auto"/>
        <w:ind w:left="1701" w:hanging="425"/>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Keadaan Umum</w:t>
      </w:r>
    </w:p>
    <w:p w14:paraId="6A0DA3BE" w14:textId="77777777" w:rsidR="0080289E" w:rsidRPr="0080289E" w:rsidRDefault="0080289E" w:rsidP="0080289E">
      <w:pPr>
        <w:widowControl w:val="0"/>
        <w:autoSpaceDE w:val="0"/>
        <w:autoSpaceDN w:val="0"/>
        <w:spacing w:before="2" w:after="0" w:line="360" w:lineRule="auto"/>
        <w:ind w:left="1701" w:firstLine="720"/>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 xml:space="preserve">Periksa Keadaan penderita, kesadaran, suara bicara, tinggi </w:t>
      </w:r>
      <w:r w:rsidRPr="0080289E">
        <w:rPr>
          <w:rFonts w:ascii="Times New Roman" w:eastAsia="Times New Roman" w:hAnsi="Times New Roman" w:cs="Times New Roman"/>
          <w:sz w:val="24"/>
          <w:szCs w:val="24"/>
        </w:rPr>
        <w:lastRenderedPageBreak/>
        <w:t>badan, berat badan dan tanda tanda vital.</w:t>
      </w:r>
    </w:p>
    <w:p w14:paraId="284F8DD6" w14:textId="77777777" w:rsidR="0080289E" w:rsidRPr="0080289E" w:rsidRDefault="0080289E" w:rsidP="0080289E">
      <w:pPr>
        <w:widowControl w:val="0"/>
        <w:numPr>
          <w:ilvl w:val="0"/>
          <w:numId w:val="17"/>
        </w:numPr>
        <w:autoSpaceDE w:val="0"/>
        <w:autoSpaceDN w:val="0"/>
        <w:spacing w:before="2" w:after="0" w:line="360" w:lineRule="auto"/>
        <w:ind w:left="1701" w:hanging="425"/>
        <w:jc w:val="both"/>
        <w:rPr>
          <w:rFonts w:ascii="Times New Roman" w:eastAsia="Times New Roman" w:hAnsi="Times New Roman" w:cs="Times New Roman"/>
          <w:sz w:val="24"/>
          <w:szCs w:val="24"/>
          <w:lang w:val="id"/>
        </w:rPr>
      </w:pPr>
      <w:r w:rsidRPr="0080289E">
        <w:rPr>
          <w:rFonts w:ascii="Times New Roman" w:eastAsia="Times New Roman" w:hAnsi="Times New Roman" w:cs="Times New Roman"/>
          <w:sz w:val="24"/>
          <w:szCs w:val="24"/>
          <w:lang w:val="id"/>
        </w:rPr>
        <w:t>Kepala dan leher</w:t>
      </w:r>
    </w:p>
    <w:p w14:paraId="0F010E1B" w14:textId="77777777" w:rsidR="0080289E" w:rsidRPr="0080289E" w:rsidRDefault="0080289E" w:rsidP="0080289E">
      <w:pPr>
        <w:widowControl w:val="0"/>
        <w:autoSpaceDE w:val="0"/>
        <w:autoSpaceDN w:val="0"/>
        <w:spacing w:before="2" w:after="0" w:line="360" w:lineRule="auto"/>
        <w:ind w:left="1701" w:firstLine="720"/>
        <w:jc w:val="both"/>
        <w:rPr>
          <w:rFonts w:ascii="Times New Roman" w:eastAsia="Times New Roman" w:hAnsi="Times New Roman" w:cs="Times New Roman"/>
          <w:sz w:val="24"/>
          <w:szCs w:val="24"/>
          <w:lang w:val="id-ID"/>
        </w:rPr>
      </w:pPr>
      <w:r w:rsidRPr="0080289E">
        <w:rPr>
          <w:rFonts w:ascii="Times New Roman" w:eastAsia="Times New Roman" w:hAnsi="Times New Roman" w:cs="Times New Roman"/>
          <w:sz w:val="24"/>
          <w:szCs w:val="24"/>
          <w:lang w:val="id"/>
        </w:rPr>
        <w:t>Kaji bentuk kepala, keadaan rambut, adakah pembesaran pada leher, telinga kadang-kadang berdenging, adakah gangguan pendengaran, lidah sering terasa tebal, ludah menjadi lebih kental, gigi mudahgoyah, gusi mudah bengkak dan berdarah, apakah penglihatan</w:t>
      </w:r>
      <w:r w:rsidRPr="0080289E">
        <w:rPr>
          <w:rFonts w:ascii="Times New Roman" w:eastAsia="Times New Roman" w:hAnsi="Times New Roman" w:cs="Times New Roman"/>
          <w:sz w:val="24"/>
          <w:szCs w:val="24"/>
        </w:rPr>
        <w:t xml:space="preserve"> </w:t>
      </w:r>
      <w:r w:rsidRPr="0080289E">
        <w:rPr>
          <w:rFonts w:ascii="Times New Roman" w:eastAsia="Times New Roman" w:hAnsi="Times New Roman" w:cs="Times New Roman"/>
          <w:sz w:val="24"/>
          <w:szCs w:val="24"/>
          <w:lang w:val="id"/>
        </w:rPr>
        <w:t>kabur</w:t>
      </w:r>
      <w:r w:rsidRPr="0080289E">
        <w:rPr>
          <w:rFonts w:ascii="Times New Roman" w:eastAsia="Times New Roman" w:hAnsi="Times New Roman" w:cs="Times New Roman"/>
          <w:sz w:val="24"/>
          <w:szCs w:val="24"/>
        </w:rPr>
        <w:t>/</w:t>
      </w:r>
      <w:r w:rsidRPr="0080289E">
        <w:rPr>
          <w:rFonts w:ascii="Times New Roman" w:eastAsia="Times New Roman" w:hAnsi="Times New Roman" w:cs="Times New Roman"/>
          <w:sz w:val="24"/>
          <w:szCs w:val="24"/>
          <w:lang w:val="id"/>
        </w:rPr>
        <w:t>ganda, diplopia, lensa mata keruh.</w:t>
      </w:r>
    </w:p>
    <w:p w14:paraId="3686E099" w14:textId="77777777" w:rsidR="0080289E" w:rsidRPr="0080289E" w:rsidRDefault="0080289E" w:rsidP="0080289E">
      <w:pPr>
        <w:widowControl w:val="0"/>
        <w:numPr>
          <w:ilvl w:val="0"/>
          <w:numId w:val="17"/>
        </w:numPr>
        <w:autoSpaceDE w:val="0"/>
        <w:autoSpaceDN w:val="0"/>
        <w:spacing w:before="2" w:after="0" w:line="360" w:lineRule="auto"/>
        <w:ind w:left="1701" w:hanging="425"/>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 xml:space="preserve">Sistem pernapasan </w:t>
      </w:r>
    </w:p>
    <w:p w14:paraId="6F632FA9" w14:textId="77777777" w:rsidR="0080289E" w:rsidRPr="0080289E" w:rsidRDefault="0080289E" w:rsidP="0080289E">
      <w:pPr>
        <w:widowControl w:val="0"/>
        <w:autoSpaceDE w:val="0"/>
        <w:autoSpaceDN w:val="0"/>
        <w:spacing w:before="2" w:after="0" w:line="360" w:lineRule="auto"/>
        <w:ind w:left="1701" w:firstLine="720"/>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Dikaji adakah sesak nafas, batuk, sputum, nyeri dada. Biasanya pada penderita diabetes melitus mudah terjadi infeksi pada sistem pernafasan.</w:t>
      </w:r>
    </w:p>
    <w:p w14:paraId="4B285DAE" w14:textId="77777777" w:rsidR="0080289E" w:rsidRPr="0080289E" w:rsidRDefault="0080289E" w:rsidP="0080289E">
      <w:pPr>
        <w:widowControl w:val="0"/>
        <w:numPr>
          <w:ilvl w:val="0"/>
          <w:numId w:val="17"/>
        </w:numPr>
        <w:autoSpaceDE w:val="0"/>
        <w:autoSpaceDN w:val="0"/>
        <w:spacing w:before="2" w:after="0" w:line="360" w:lineRule="auto"/>
        <w:ind w:left="1701" w:hanging="425"/>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 xml:space="preserve">Sistem Integumen </w:t>
      </w:r>
    </w:p>
    <w:p w14:paraId="669EBCA4" w14:textId="77777777" w:rsidR="0080289E" w:rsidRPr="0080289E" w:rsidRDefault="0080289E" w:rsidP="0080289E">
      <w:pPr>
        <w:widowControl w:val="0"/>
        <w:autoSpaceDE w:val="0"/>
        <w:autoSpaceDN w:val="0"/>
        <w:spacing w:before="2" w:after="0" w:line="360" w:lineRule="auto"/>
        <w:ind w:left="1701" w:firstLine="720"/>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Biasanya pada penderita diabetes melitus akan ditemui turgor kulit menurun, kulit menjadi kering dan gatal. Jika ada luka atau maka warna sekitar luka akan memerah dan menjadi warna kehitaman jika sudah kering. Pada luka yang susah kering biasanya akan menjadi ganggren.</w:t>
      </w:r>
    </w:p>
    <w:p w14:paraId="72B7D703" w14:textId="77777777" w:rsidR="0080289E" w:rsidRPr="0080289E" w:rsidRDefault="0080289E" w:rsidP="0080289E">
      <w:pPr>
        <w:widowControl w:val="0"/>
        <w:numPr>
          <w:ilvl w:val="0"/>
          <w:numId w:val="17"/>
        </w:numPr>
        <w:autoSpaceDE w:val="0"/>
        <w:autoSpaceDN w:val="0"/>
        <w:spacing w:before="2" w:after="0" w:line="360" w:lineRule="auto"/>
        <w:ind w:left="1701" w:hanging="425"/>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 xml:space="preserve">Sistem Kardiovaskuler </w:t>
      </w:r>
    </w:p>
    <w:p w14:paraId="11C07C76" w14:textId="77777777" w:rsidR="0080289E" w:rsidRPr="0080289E" w:rsidRDefault="0080289E" w:rsidP="0080289E">
      <w:pPr>
        <w:widowControl w:val="0"/>
        <w:autoSpaceDE w:val="0"/>
        <w:autoSpaceDN w:val="0"/>
        <w:spacing w:before="2" w:after="0" w:line="360" w:lineRule="auto"/>
        <w:ind w:left="1701" w:firstLine="720"/>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Pada penderita diabetes melitus biasanya akan ditemui perfusi jaringan menurun, nadi perifer lemah atau berkurang, takikardi atau bradikardi, hipertensi atau hipotensi, aritmia, kardiomegali.</w:t>
      </w:r>
    </w:p>
    <w:p w14:paraId="207383C6" w14:textId="77777777" w:rsidR="0080289E" w:rsidRPr="0080289E" w:rsidRDefault="0080289E" w:rsidP="0080289E">
      <w:pPr>
        <w:widowControl w:val="0"/>
        <w:numPr>
          <w:ilvl w:val="0"/>
          <w:numId w:val="17"/>
        </w:numPr>
        <w:autoSpaceDE w:val="0"/>
        <w:autoSpaceDN w:val="0"/>
        <w:spacing w:before="2" w:after="0" w:line="360" w:lineRule="auto"/>
        <w:ind w:left="1701" w:hanging="425"/>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Sistem Gastrointestinal</w:t>
      </w:r>
    </w:p>
    <w:p w14:paraId="0A9312A8" w14:textId="77777777" w:rsidR="0080289E" w:rsidRPr="0080289E" w:rsidRDefault="0080289E" w:rsidP="0080289E">
      <w:pPr>
        <w:widowControl w:val="0"/>
        <w:autoSpaceDE w:val="0"/>
        <w:autoSpaceDN w:val="0"/>
        <w:spacing w:before="2" w:after="0" w:line="360" w:lineRule="auto"/>
        <w:ind w:left="1701" w:firstLine="720"/>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Pada penderita diabetes melitus akan terjadi polifagi, polidipsi, mual, muntah, diare, konstipasi, dehidrasi, perubahan berat badan, peningkatan lingkar abdomen dan obesitas.</w:t>
      </w:r>
    </w:p>
    <w:p w14:paraId="473F74B2" w14:textId="77777777" w:rsidR="0080289E" w:rsidRPr="0080289E" w:rsidRDefault="0080289E" w:rsidP="0080289E">
      <w:pPr>
        <w:widowControl w:val="0"/>
        <w:numPr>
          <w:ilvl w:val="0"/>
          <w:numId w:val="17"/>
        </w:numPr>
        <w:autoSpaceDE w:val="0"/>
        <w:autoSpaceDN w:val="0"/>
        <w:spacing w:before="2" w:after="0" w:line="360" w:lineRule="auto"/>
        <w:ind w:left="1701" w:hanging="425"/>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 xml:space="preserve">Sistem Perkemihan </w:t>
      </w:r>
    </w:p>
    <w:p w14:paraId="686CBD4F" w14:textId="77777777" w:rsidR="0080289E" w:rsidRPr="0080289E" w:rsidRDefault="0080289E" w:rsidP="0080289E">
      <w:pPr>
        <w:widowControl w:val="0"/>
        <w:autoSpaceDE w:val="0"/>
        <w:autoSpaceDN w:val="0"/>
        <w:spacing w:before="2" w:after="0" w:line="360" w:lineRule="auto"/>
        <w:ind w:left="1701" w:firstLine="720"/>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Pada penderita diabetes melitus biasanya ditemui terjadinya poliuri, retensio urine, inkontinensia urine, rasa panas atau sakit saat berkemih.</w:t>
      </w:r>
    </w:p>
    <w:p w14:paraId="2EA76813" w14:textId="77777777" w:rsidR="0080289E" w:rsidRPr="0080289E" w:rsidRDefault="0080289E" w:rsidP="0080289E">
      <w:pPr>
        <w:widowControl w:val="0"/>
        <w:numPr>
          <w:ilvl w:val="0"/>
          <w:numId w:val="17"/>
        </w:numPr>
        <w:autoSpaceDE w:val="0"/>
        <w:autoSpaceDN w:val="0"/>
        <w:spacing w:before="2" w:after="0" w:line="360" w:lineRule="auto"/>
        <w:ind w:left="1701" w:hanging="425"/>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 xml:space="preserve">Sistem Muskuloskletal </w:t>
      </w:r>
    </w:p>
    <w:p w14:paraId="67507BB7" w14:textId="77777777" w:rsidR="0080289E" w:rsidRPr="0080289E" w:rsidRDefault="0080289E" w:rsidP="0080289E">
      <w:pPr>
        <w:widowControl w:val="0"/>
        <w:autoSpaceDE w:val="0"/>
        <w:autoSpaceDN w:val="0"/>
        <w:spacing w:before="2" w:after="0" w:line="360" w:lineRule="auto"/>
        <w:ind w:left="1701" w:firstLine="720"/>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 xml:space="preserve">Pada penderita diabetes melitus biasanya ditemui </w:t>
      </w:r>
      <w:r w:rsidRPr="0080289E">
        <w:rPr>
          <w:rFonts w:ascii="Times New Roman" w:eastAsia="Times New Roman" w:hAnsi="Times New Roman" w:cs="Times New Roman"/>
          <w:sz w:val="24"/>
          <w:szCs w:val="24"/>
        </w:rPr>
        <w:lastRenderedPageBreak/>
        <w:t>terjadinya penyebaran lemak, penyebaran masa otot, perubahan tinggi badan, cepat lelah, lemah dan nyeri, adanya gangren di ekstremitas.</w:t>
      </w:r>
    </w:p>
    <w:p w14:paraId="15A6FB04" w14:textId="77777777" w:rsidR="0080289E" w:rsidRPr="0080289E" w:rsidRDefault="0080289E" w:rsidP="0080289E">
      <w:pPr>
        <w:widowControl w:val="0"/>
        <w:numPr>
          <w:ilvl w:val="0"/>
          <w:numId w:val="17"/>
        </w:numPr>
        <w:autoSpaceDE w:val="0"/>
        <w:autoSpaceDN w:val="0"/>
        <w:spacing w:before="2" w:after="0" w:line="360" w:lineRule="auto"/>
        <w:ind w:left="1701" w:hanging="425"/>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 xml:space="preserve">Sistem Neurologis </w:t>
      </w:r>
    </w:p>
    <w:p w14:paraId="41F892A2" w14:textId="77777777" w:rsidR="0080289E" w:rsidRPr="0080289E" w:rsidRDefault="0080289E" w:rsidP="0080289E">
      <w:pPr>
        <w:widowControl w:val="0"/>
        <w:autoSpaceDE w:val="0"/>
        <w:autoSpaceDN w:val="0"/>
        <w:spacing w:before="2" w:after="0" w:line="360" w:lineRule="auto"/>
        <w:ind w:left="1701" w:firstLine="720"/>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Pada penderita diabetes melitus biasanya ditemui terjadinya penurunan sensoris, parasthesia, anastesia, letargi, mengantuk, reflek lambat, kacau mental, disorientasi dan rasa kesemutan pada tangan atau kaki.</w:t>
      </w:r>
    </w:p>
    <w:p w14:paraId="781E23F2" w14:textId="77777777" w:rsidR="0080289E" w:rsidRPr="0080289E" w:rsidRDefault="0080289E" w:rsidP="0080289E">
      <w:pPr>
        <w:widowControl w:val="0"/>
        <w:autoSpaceDE w:val="0"/>
        <w:autoSpaceDN w:val="0"/>
        <w:spacing w:before="2" w:after="0" w:line="360" w:lineRule="auto"/>
        <w:ind w:left="1701" w:firstLine="720"/>
        <w:jc w:val="both"/>
        <w:rPr>
          <w:rFonts w:ascii="Times New Roman" w:eastAsia="Times New Roman" w:hAnsi="Times New Roman" w:cs="Times New Roman"/>
          <w:sz w:val="24"/>
          <w:szCs w:val="24"/>
        </w:rPr>
      </w:pPr>
    </w:p>
    <w:p w14:paraId="3755E59D" w14:textId="77777777" w:rsidR="0080289E" w:rsidRPr="0080289E" w:rsidRDefault="0080289E" w:rsidP="0080289E">
      <w:pPr>
        <w:keepNext/>
        <w:keepLines/>
        <w:numPr>
          <w:ilvl w:val="0"/>
          <w:numId w:val="38"/>
        </w:numPr>
        <w:spacing w:before="40" w:after="0" w:line="360" w:lineRule="auto"/>
        <w:ind w:left="1276" w:hanging="567"/>
        <w:outlineLvl w:val="2"/>
        <w:rPr>
          <w:rFonts w:ascii="Times New Roman" w:eastAsiaTheme="majorEastAsia" w:hAnsi="Times New Roman" w:cstheme="majorBidi"/>
          <w:b/>
          <w:color w:val="000000" w:themeColor="text1"/>
          <w:sz w:val="24"/>
          <w:szCs w:val="24"/>
        </w:rPr>
      </w:pPr>
      <w:bookmarkStart w:id="32" w:name="_Toc192792375"/>
      <w:bookmarkStart w:id="33" w:name="_Toc199357317"/>
      <w:r w:rsidRPr="0080289E">
        <w:rPr>
          <w:rFonts w:ascii="Times New Roman" w:eastAsiaTheme="majorEastAsia" w:hAnsi="Times New Roman" w:cstheme="majorBidi"/>
          <w:b/>
          <w:color w:val="000000" w:themeColor="text1"/>
          <w:sz w:val="24"/>
          <w:szCs w:val="24"/>
        </w:rPr>
        <w:t>Diagnosa Keperawatan</w:t>
      </w:r>
      <w:bookmarkEnd w:id="32"/>
      <w:bookmarkEnd w:id="33"/>
      <w:r w:rsidRPr="0080289E">
        <w:rPr>
          <w:rFonts w:ascii="Times New Roman" w:eastAsiaTheme="majorEastAsia" w:hAnsi="Times New Roman" w:cstheme="majorBidi"/>
          <w:b/>
          <w:color w:val="000000" w:themeColor="text1"/>
          <w:sz w:val="24"/>
          <w:szCs w:val="24"/>
        </w:rPr>
        <w:t xml:space="preserve"> </w:t>
      </w:r>
    </w:p>
    <w:p w14:paraId="755684AF" w14:textId="77777777" w:rsidR="0080289E" w:rsidRPr="0080289E" w:rsidRDefault="0080289E" w:rsidP="0080289E">
      <w:pPr>
        <w:widowControl w:val="0"/>
        <w:autoSpaceDE w:val="0"/>
        <w:autoSpaceDN w:val="0"/>
        <w:spacing w:after="0" w:line="360" w:lineRule="auto"/>
        <w:ind w:left="1276" w:firstLine="720"/>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Diagnosa keperawatan adalah langkah kedua dalam proses keperawatan berupa penilaian klinis mengenai individu, keluarga, komunitas, baik bersifat aktual, resiko, atau masih gejala yang bersumber dari hasil analisa data pengkajian (Oda Debora, 2017). Sedangkan menurut Tim Pokja SDKI DPP PPNI (2017), diagnosa keperawatan adalah bagian vital yang berupa penilaian klinis terhadap individu, keluarga maupun komunitas dalam menentukan asuhan keperawatan untuk membantu mencapai kesehatan secara optimal.</w:t>
      </w:r>
      <w:r w:rsidRPr="0080289E">
        <w:t xml:space="preserve"> </w:t>
      </w:r>
      <w:r w:rsidRPr="0080289E">
        <w:rPr>
          <w:rFonts w:ascii="Times New Roman" w:eastAsia="Times New Roman" w:hAnsi="Times New Roman" w:cs="Times New Roman"/>
          <w:sz w:val="24"/>
          <w:szCs w:val="24"/>
        </w:rPr>
        <w:t>Berikut diagnosa keperawatan yang sering muncul pada pasien diabetes mellitus:</w:t>
      </w:r>
    </w:p>
    <w:p w14:paraId="132D26D0" w14:textId="77777777" w:rsidR="0080289E" w:rsidRPr="0080289E" w:rsidRDefault="0080289E" w:rsidP="0080289E">
      <w:pPr>
        <w:widowControl w:val="0"/>
        <w:autoSpaceDE w:val="0"/>
        <w:autoSpaceDN w:val="0"/>
        <w:spacing w:after="0" w:line="360" w:lineRule="auto"/>
        <w:ind w:left="1560" w:hanging="284"/>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a. Ketidakstabilan kadar glukosa darah b.d hiperglikemia</w:t>
      </w:r>
    </w:p>
    <w:p w14:paraId="4636A924" w14:textId="77777777" w:rsidR="0080289E" w:rsidRPr="0080289E" w:rsidRDefault="0080289E" w:rsidP="0080289E">
      <w:pPr>
        <w:widowControl w:val="0"/>
        <w:autoSpaceDE w:val="0"/>
        <w:autoSpaceDN w:val="0"/>
        <w:spacing w:after="0" w:line="360" w:lineRule="auto"/>
        <w:ind w:left="1560" w:hanging="284"/>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 xml:space="preserve">b. Perfusi perifer tidak efektif b.d hiperglikemia </w:t>
      </w:r>
    </w:p>
    <w:p w14:paraId="3A03B108" w14:textId="77777777" w:rsidR="0080289E" w:rsidRPr="0080289E" w:rsidRDefault="0080289E" w:rsidP="0080289E">
      <w:pPr>
        <w:widowControl w:val="0"/>
        <w:autoSpaceDE w:val="0"/>
        <w:autoSpaceDN w:val="0"/>
        <w:spacing w:after="0" w:line="360" w:lineRule="auto"/>
        <w:ind w:left="1560" w:hanging="284"/>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c. Ketidakpatuhan b.d perubahan pola hidup</w:t>
      </w:r>
    </w:p>
    <w:p w14:paraId="3AAB4969" w14:textId="77777777" w:rsidR="0080289E" w:rsidRPr="0080289E" w:rsidRDefault="0080289E" w:rsidP="0080289E">
      <w:pPr>
        <w:widowControl w:val="0"/>
        <w:autoSpaceDE w:val="0"/>
        <w:autoSpaceDN w:val="0"/>
        <w:spacing w:after="0" w:line="360" w:lineRule="auto"/>
        <w:ind w:left="1560" w:hanging="284"/>
        <w:jc w:val="both"/>
        <w:rPr>
          <w:rFonts w:ascii="Times New Roman" w:eastAsia="Times New Roman" w:hAnsi="Times New Roman" w:cs="Times New Roman"/>
          <w:sz w:val="24"/>
          <w:szCs w:val="24"/>
        </w:rPr>
      </w:pPr>
    </w:p>
    <w:p w14:paraId="582C2240" w14:textId="77777777" w:rsidR="0080289E" w:rsidRPr="0080289E" w:rsidRDefault="0080289E" w:rsidP="0080289E">
      <w:pPr>
        <w:widowControl w:val="0"/>
        <w:autoSpaceDE w:val="0"/>
        <w:autoSpaceDN w:val="0"/>
        <w:spacing w:after="0" w:line="360" w:lineRule="auto"/>
        <w:ind w:left="1560" w:hanging="284"/>
        <w:jc w:val="both"/>
        <w:rPr>
          <w:rFonts w:ascii="Times New Roman" w:eastAsia="Times New Roman" w:hAnsi="Times New Roman" w:cs="Times New Roman"/>
          <w:sz w:val="24"/>
          <w:szCs w:val="24"/>
        </w:rPr>
      </w:pPr>
    </w:p>
    <w:p w14:paraId="302ADAAD" w14:textId="77777777" w:rsidR="0080289E" w:rsidRPr="0080289E" w:rsidRDefault="0080289E" w:rsidP="0080289E">
      <w:pPr>
        <w:keepNext/>
        <w:keepLines/>
        <w:numPr>
          <w:ilvl w:val="0"/>
          <w:numId w:val="38"/>
        </w:numPr>
        <w:spacing w:before="40" w:after="0" w:line="360" w:lineRule="auto"/>
        <w:ind w:left="1276" w:hanging="567"/>
        <w:outlineLvl w:val="2"/>
        <w:rPr>
          <w:rFonts w:ascii="Times New Roman" w:eastAsiaTheme="majorEastAsia" w:hAnsi="Times New Roman" w:cstheme="majorBidi"/>
          <w:b/>
          <w:color w:val="000000" w:themeColor="text1"/>
          <w:sz w:val="24"/>
          <w:szCs w:val="24"/>
        </w:rPr>
      </w:pPr>
      <w:bookmarkStart w:id="34" w:name="_Toc192792376"/>
      <w:bookmarkStart w:id="35" w:name="_Toc199357318"/>
      <w:r w:rsidRPr="0080289E">
        <w:rPr>
          <w:rFonts w:ascii="Times New Roman" w:eastAsiaTheme="majorEastAsia" w:hAnsi="Times New Roman" w:cstheme="majorBidi"/>
          <w:b/>
          <w:color w:val="000000" w:themeColor="text1"/>
          <w:sz w:val="24"/>
          <w:szCs w:val="24"/>
        </w:rPr>
        <w:t>Perencanaan Keperawatan</w:t>
      </w:r>
      <w:bookmarkEnd w:id="34"/>
      <w:bookmarkEnd w:id="35"/>
    </w:p>
    <w:p w14:paraId="7713E820" w14:textId="77777777" w:rsidR="0080289E" w:rsidRPr="0080289E" w:rsidRDefault="0080289E" w:rsidP="0080289E">
      <w:pPr>
        <w:widowControl w:val="0"/>
        <w:autoSpaceDE w:val="0"/>
        <w:autoSpaceDN w:val="0"/>
        <w:spacing w:after="0" w:line="360" w:lineRule="auto"/>
        <w:ind w:left="1276" w:firstLine="720"/>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Intervensi keperawatan adalah segala treatment yang dikerjakan oleh perawat yang didasarkan pada pengetahuan dan penilaian klinis untuk mencapai luaran (outcome) yang diharapakan. (SIKI 2018).</w:t>
      </w:r>
    </w:p>
    <w:p w14:paraId="51BD0631" w14:textId="77777777" w:rsidR="0080289E" w:rsidRPr="0080289E" w:rsidRDefault="0080289E" w:rsidP="0080289E">
      <w:pPr>
        <w:spacing w:after="200" w:line="240" w:lineRule="auto"/>
        <w:jc w:val="center"/>
        <w:rPr>
          <w:rFonts w:ascii="Times New Roman" w:hAnsi="Times New Roman" w:cs="Times New Roman"/>
          <w:bCs/>
          <w:color w:val="000000" w:themeColor="text1"/>
          <w:sz w:val="24"/>
          <w:szCs w:val="24"/>
          <w:lang w:val="id-ID"/>
        </w:rPr>
      </w:pPr>
      <w:bookmarkStart w:id="36" w:name="_Toc192792205"/>
      <w:r w:rsidRPr="0080289E">
        <w:rPr>
          <w:rFonts w:ascii="Times New Roman" w:hAnsi="Times New Roman" w:cs="Times New Roman"/>
          <w:bCs/>
          <w:color w:val="000000" w:themeColor="text1"/>
          <w:sz w:val="24"/>
          <w:szCs w:val="24"/>
        </w:rPr>
        <w:t xml:space="preserve">Tabel 2 </w:t>
      </w:r>
      <w:r w:rsidRPr="0080289E">
        <w:rPr>
          <w:rFonts w:ascii="Times New Roman" w:hAnsi="Times New Roman" w:cs="Times New Roman"/>
          <w:bCs/>
          <w:color w:val="000000" w:themeColor="text1"/>
          <w:sz w:val="24"/>
          <w:szCs w:val="24"/>
        </w:rPr>
        <w:fldChar w:fldCharType="begin"/>
      </w:r>
      <w:r w:rsidRPr="0080289E">
        <w:rPr>
          <w:rFonts w:ascii="Times New Roman" w:hAnsi="Times New Roman" w:cs="Times New Roman"/>
          <w:bCs/>
          <w:color w:val="000000" w:themeColor="text1"/>
          <w:sz w:val="24"/>
          <w:szCs w:val="24"/>
        </w:rPr>
        <w:instrText xml:space="preserve"> SEQ Tabel_2 \* ARABIC </w:instrText>
      </w:r>
      <w:r w:rsidRPr="0080289E">
        <w:rPr>
          <w:rFonts w:ascii="Times New Roman" w:hAnsi="Times New Roman" w:cs="Times New Roman"/>
          <w:bCs/>
          <w:color w:val="000000" w:themeColor="text1"/>
          <w:sz w:val="24"/>
          <w:szCs w:val="24"/>
        </w:rPr>
        <w:fldChar w:fldCharType="separate"/>
      </w:r>
      <w:r w:rsidRPr="0080289E">
        <w:rPr>
          <w:rFonts w:ascii="Times New Roman" w:hAnsi="Times New Roman" w:cs="Times New Roman"/>
          <w:bCs/>
          <w:noProof/>
          <w:color w:val="000000" w:themeColor="text1"/>
          <w:sz w:val="24"/>
          <w:szCs w:val="24"/>
        </w:rPr>
        <w:t>2</w:t>
      </w:r>
      <w:r w:rsidRPr="0080289E">
        <w:rPr>
          <w:rFonts w:ascii="Times New Roman" w:hAnsi="Times New Roman" w:cs="Times New Roman"/>
          <w:bCs/>
          <w:color w:val="000000" w:themeColor="text1"/>
          <w:sz w:val="24"/>
          <w:szCs w:val="24"/>
        </w:rPr>
        <w:fldChar w:fldCharType="end"/>
      </w:r>
      <w:r w:rsidRPr="0080289E">
        <w:rPr>
          <w:rFonts w:ascii="Times New Roman" w:hAnsi="Times New Roman" w:cs="Times New Roman"/>
          <w:bCs/>
          <w:color w:val="000000" w:themeColor="text1"/>
          <w:sz w:val="24"/>
          <w:szCs w:val="24"/>
          <w:lang w:val="id-ID"/>
        </w:rPr>
        <w:t xml:space="preserve"> Intervensi Keperawatan</w:t>
      </w:r>
      <w:bookmarkEnd w:id="36"/>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2664"/>
        <w:gridCol w:w="2983"/>
        <w:gridCol w:w="2832"/>
      </w:tblGrid>
      <w:tr w:rsidR="0080289E" w:rsidRPr="0080289E" w14:paraId="3FFC46AB" w14:textId="77777777" w:rsidTr="004D4E86">
        <w:tc>
          <w:tcPr>
            <w:tcW w:w="560" w:type="dxa"/>
          </w:tcPr>
          <w:p w14:paraId="5BA3554C" w14:textId="77777777" w:rsidR="0080289E" w:rsidRPr="0080289E" w:rsidRDefault="0080289E" w:rsidP="0080289E">
            <w:pPr>
              <w:widowControl w:val="0"/>
              <w:autoSpaceDE w:val="0"/>
              <w:autoSpaceDN w:val="0"/>
              <w:spacing w:after="0" w:line="360" w:lineRule="auto"/>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No</w:t>
            </w:r>
          </w:p>
        </w:tc>
        <w:tc>
          <w:tcPr>
            <w:tcW w:w="2667" w:type="dxa"/>
          </w:tcPr>
          <w:p w14:paraId="240C3A19" w14:textId="77777777" w:rsidR="0080289E" w:rsidRPr="0080289E" w:rsidRDefault="0080289E" w:rsidP="0080289E">
            <w:pPr>
              <w:widowControl w:val="0"/>
              <w:autoSpaceDE w:val="0"/>
              <w:autoSpaceDN w:val="0"/>
              <w:spacing w:after="0" w:line="360" w:lineRule="auto"/>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Diagnosa Keperawatan</w:t>
            </w:r>
          </w:p>
        </w:tc>
        <w:tc>
          <w:tcPr>
            <w:tcW w:w="2977" w:type="dxa"/>
          </w:tcPr>
          <w:p w14:paraId="041DA3BB" w14:textId="77777777" w:rsidR="0080289E" w:rsidRPr="0080289E" w:rsidRDefault="0080289E" w:rsidP="0080289E">
            <w:pPr>
              <w:widowControl w:val="0"/>
              <w:autoSpaceDE w:val="0"/>
              <w:autoSpaceDN w:val="0"/>
              <w:spacing w:after="0" w:line="360" w:lineRule="auto"/>
              <w:jc w:val="both"/>
              <w:rPr>
                <w:rFonts w:ascii="Times New Roman" w:eastAsia="Times New Roman" w:hAnsi="Times New Roman" w:cs="Times New Roman"/>
                <w:sz w:val="24"/>
                <w:szCs w:val="24"/>
                <w:lang w:val="id"/>
              </w:rPr>
            </w:pPr>
            <w:r w:rsidRPr="0080289E">
              <w:rPr>
                <w:rFonts w:ascii="Times New Roman" w:eastAsia="Times New Roman" w:hAnsi="Times New Roman" w:cs="Times New Roman"/>
                <w:sz w:val="24"/>
                <w:szCs w:val="24"/>
              </w:rPr>
              <w:t>Tujuan dan Kriteria Hasil</w:t>
            </w:r>
          </w:p>
        </w:tc>
        <w:tc>
          <w:tcPr>
            <w:tcW w:w="2835" w:type="dxa"/>
          </w:tcPr>
          <w:p w14:paraId="001EFDD3" w14:textId="77777777" w:rsidR="0080289E" w:rsidRPr="0080289E" w:rsidRDefault="0080289E" w:rsidP="0080289E">
            <w:pPr>
              <w:widowControl w:val="0"/>
              <w:autoSpaceDE w:val="0"/>
              <w:autoSpaceDN w:val="0"/>
              <w:spacing w:after="0" w:line="360" w:lineRule="auto"/>
              <w:jc w:val="both"/>
              <w:rPr>
                <w:rFonts w:ascii="Times New Roman" w:eastAsia="Times New Roman" w:hAnsi="Times New Roman" w:cs="Times New Roman"/>
                <w:sz w:val="24"/>
                <w:szCs w:val="24"/>
                <w:lang w:val="id"/>
              </w:rPr>
            </w:pPr>
            <w:r w:rsidRPr="0080289E">
              <w:rPr>
                <w:rFonts w:ascii="Times New Roman" w:eastAsia="Times New Roman" w:hAnsi="Times New Roman" w:cs="Times New Roman"/>
                <w:sz w:val="24"/>
                <w:szCs w:val="24"/>
              </w:rPr>
              <w:t>Intervensi</w:t>
            </w:r>
          </w:p>
        </w:tc>
      </w:tr>
      <w:tr w:rsidR="0080289E" w:rsidRPr="0080289E" w14:paraId="152C3387" w14:textId="77777777" w:rsidTr="004D4E86">
        <w:tc>
          <w:tcPr>
            <w:tcW w:w="560" w:type="dxa"/>
          </w:tcPr>
          <w:p w14:paraId="4C2FDEBF" w14:textId="77777777" w:rsidR="0080289E" w:rsidRPr="0080289E" w:rsidRDefault="0080289E" w:rsidP="0080289E">
            <w:pPr>
              <w:widowControl w:val="0"/>
              <w:autoSpaceDE w:val="0"/>
              <w:autoSpaceDN w:val="0"/>
              <w:spacing w:after="0" w:line="360" w:lineRule="auto"/>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lastRenderedPageBreak/>
              <w:t>1</w:t>
            </w:r>
          </w:p>
        </w:tc>
        <w:tc>
          <w:tcPr>
            <w:tcW w:w="2667" w:type="dxa"/>
          </w:tcPr>
          <w:p w14:paraId="63811855" w14:textId="77777777" w:rsidR="0080289E" w:rsidRPr="0080289E" w:rsidRDefault="0080289E" w:rsidP="0080289E">
            <w:pPr>
              <w:widowControl w:val="0"/>
              <w:autoSpaceDE w:val="0"/>
              <w:autoSpaceDN w:val="0"/>
              <w:spacing w:after="0" w:line="360" w:lineRule="auto"/>
              <w:jc w:val="both"/>
              <w:rPr>
                <w:rFonts w:ascii="Times New Roman" w:eastAsia="Times New Roman" w:hAnsi="Times New Roman" w:cs="Times New Roman"/>
                <w:b/>
                <w:bCs/>
                <w:sz w:val="24"/>
                <w:szCs w:val="24"/>
              </w:rPr>
            </w:pPr>
            <w:r w:rsidRPr="0080289E">
              <w:rPr>
                <w:rFonts w:ascii="Times New Roman" w:eastAsia="Times New Roman" w:hAnsi="Times New Roman" w:cs="Times New Roman"/>
                <w:b/>
                <w:bCs/>
                <w:sz w:val="24"/>
                <w:szCs w:val="24"/>
              </w:rPr>
              <w:t>Ketidakstabilan kadar glukosa darah berhubungan dengan hiperglikemia (D.0027)</w:t>
            </w:r>
          </w:p>
        </w:tc>
        <w:tc>
          <w:tcPr>
            <w:tcW w:w="2977" w:type="dxa"/>
          </w:tcPr>
          <w:p w14:paraId="6A8F51A3" w14:textId="77777777" w:rsidR="0080289E" w:rsidRPr="0080289E" w:rsidRDefault="0080289E" w:rsidP="0080289E">
            <w:pPr>
              <w:widowControl w:val="0"/>
              <w:autoSpaceDE w:val="0"/>
              <w:autoSpaceDN w:val="0"/>
              <w:spacing w:after="0" w:line="360" w:lineRule="auto"/>
              <w:jc w:val="both"/>
              <w:rPr>
                <w:rFonts w:ascii="Times New Roman" w:eastAsia="Times New Roman" w:hAnsi="Times New Roman" w:cs="Times New Roman"/>
                <w:b/>
                <w:bCs/>
                <w:sz w:val="24"/>
                <w:szCs w:val="24"/>
              </w:rPr>
            </w:pPr>
            <w:r w:rsidRPr="0080289E">
              <w:rPr>
                <w:rFonts w:ascii="Times New Roman" w:eastAsia="Times New Roman" w:hAnsi="Times New Roman" w:cs="Times New Roman"/>
                <w:b/>
                <w:bCs/>
                <w:sz w:val="24"/>
                <w:szCs w:val="24"/>
              </w:rPr>
              <w:t xml:space="preserve">Kestabilan kadar glukosa darah meningkat (L.03022) </w:t>
            </w:r>
          </w:p>
          <w:p w14:paraId="173BD57A" w14:textId="77777777" w:rsidR="0080289E" w:rsidRPr="0080289E" w:rsidRDefault="0080289E" w:rsidP="0080289E">
            <w:pPr>
              <w:widowControl w:val="0"/>
              <w:autoSpaceDE w:val="0"/>
              <w:autoSpaceDN w:val="0"/>
              <w:spacing w:after="0" w:line="360" w:lineRule="auto"/>
              <w:jc w:val="both"/>
              <w:rPr>
                <w:rFonts w:ascii="Times New Roman" w:eastAsia="Times New Roman" w:hAnsi="Times New Roman" w:cs="Times New Roman"/>
                <w:b/>
                <w:bCs/>
                <w:sz w:val="24"/>
                <w:szCs w:val="24"/>
              </w:rPr>
            </w:pPr>
            <w:r w:rsidRPr="0080289E">
              <w:rPr>
                <w:rFonts w:ascii="Times New Roman" w:eastAsia="Times New Roman" w:hAnsi="Times New Roman" w:cs="Times New Roman"/>
                <w:b/>
                <w:bCs/>
                <w:sz w:val="24"/>
                <w:szCs w:val="24"/>
              </w:rPr>
              <w:t>Tujuan:</w:t>
            </w:r>
          </w:p>
          <w:p w14:paraId="6D795513" w14:textId="77777777" w:rsidR="0080289E" w:rsidRPr="0080289E" w:rsidRDefault="0080289E" w:rsidP="0080289E">
            <w:pPr>
              <w:widowControl w:val="0"/>
              <w:autoSpaceDE w:val="0"/>
              <w:autoSpaceDN w:val="0"/>
              <w:spacing w:after="0" w:line="360" w:lineRule="auto"/>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 xml:space="preserve">Setelah dilakukan Tindakan keperawatan diharapkan Kestabilan kadar glukosa darah </w:t>
            </w:r>
          </w:p>
          <w:p w14:paraId="62C1BD1A" w14:textId="77777777" w:rsidR="0080289E" w:rsidRPr="0080289E" w:rsidRDefault="0080289E" w:rsidP="0080289E">
            <w:pPr>
              <w:widowControl w:val="0"/>
              <w:autoSpaceDE w:val="0"/>
              <w:autoSpaceDN w:val="0"/>
              <w:spacing w:after="0" w:line="360" w:lineRule="auto"/>
              <w:jc w:val="both"/>
              <w:rPr>
                <w:rFonts w:ascii="Times New Roman" w:eastAsia="Times New Roman" w:hAnsi="Times New Roman" w:cs="Times New Roman"/>
                <w:sz w:val="24"/>
                <w:szCs w:val="24"/>
              </w:rPr>
            </w:pPr>
            <w:r w:rsidRPr="0080289E">
              <w:rPr>
                <w:rFonts w:ascii="Times New Roman" w:eastAsia="Times New Roman" w:hAnsi="Times New Roman" w:cs="Times New Roman"/>
                <w:b/>
                <w:bCs/>
                <w:sz w:val="24"/>
                <w:szCs w:val="24"/>
              </w:rPr>
              <w:t>Ekspetasi:</w:t>
            </w:r>
          </w:p>
          <w:p w14:paraId="3D806A62" w14:textId="77777777" w:rsidR="0080289E" w:rsidRPr="0080289E" w:rsidRDefault="0080289E" w:rsidP="0080289E">
            <w:pPr>
              <w:widowControl w:val="0"/>
              <w:autoSpaceDE w:val="0"/>
              <w:autoSpaceDN w:val="0"/>
              <w:spacing w:after="0" w:line="360" w:lineRule="auto"/>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meningkat</w:t>
            </w:r>
          </w:p>
          <w:p w14:paraId="027E0693" w14:textId="77777777" w:rsidR="0080289E" w:rsidRPr="0080289E" w:rsidRDefault="0080289E" w:rsidP="0080289E">
            <w:pPr>
              <w:widowControl w:val="0"/>
              <w:autoSpaceDE w:val="0"/>
              <w:autoSpaceDN w:val="0"/>
              <w:spacing w:after="0" w:line="360" w:lineRule="auto"/>
              <w:jc w:val="both"/>
              <w:rPr>
                <w:rFonts w:ascii="Times New Roman" w:eastAsia="Times New Roman" w:hAnsi="Times New Roman" w:cs="Times New Roman"/>
                <w:b/>
                <w:bCs/>
                <w:sz w:val="24"/>
                <w:szCs w:val="24"/>
              </w:rPr>
            </w:pPr>
            <w:r w:rsidRPr="0080289E">
              <w:rPr>
                <w:rFonts w:ascii="Times New Roman" w:eastAsia="Times New Roman" w:hAnsi="Times New Roman" w:cs="Times New Roman"/>
                <w:b/>
                <w:bCs/>
                <w:sz w:val="24"/>
                <w:szCs w:val="24"/>
              </w:rPr>
              <w:t>kriteria hasil :</w:t>
            </w:r>
          </w:p>
          <w:p w14:paraId="37CEE821" w14:textId="77777777" w:rsidR="0080289E" w:rsidRPr="0080289E" w:rsidRDefault="0080289E" w:rsidP="0080289E">
            <w:pPr>
              <w:widowControl w:val="0"/>
              <w:numPr>
                <w:ilvl w:val="0"/>
                <w:numId w:val="19"/>
              </w:numPr>
              <w:autoSpaceDE w:val="0"/>
              <w:autoSpaceDN w:val="0"/>
              <w:spacing w:after="0" w:line="360" w:lineRule="auto"/>
              <w:ind w:left="257" w:hanging="283"/>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 xml:space="preserve">Koordinasi meningkat </w:t>
            </w:r>
          </w:p>
          <w:p w14:paraId="17AC12B5" w14:textId="77777777" w:rsidR="0080289E" w:rsidRPr="0080289E" w:rsidRDefault="0080289E" w:rsidP="0080289E">
            <w:pPr>
              <w:widowControl w:val="0"/>
              <w:numPr>
                <w:ilvl w:val="0"/>
                <w:numId w:val="19"/>
              </w:numPr>
              <w:autoSpaceDE w:val="0"/>
              <w:autoSpaceDN w:val="0"/>
              <w:spacing w:after="0" w:line="360" w:lineRule="auto"/>
              <w:ind w:left="257" w:hanging="283"/>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 xml:space="preserve">Lelah/lesu menurun </w:t>
            </w:r>
          </w:p>
          <w:p w14:paraId="3F5676A1" w14:textId="77777777" w:rsidR="0080289E" w:rsidRPr="0080289E" w:rsidRDefault="0080289E" w:rsidP="0080289E">
            <w:pPr>
              <w:widowControl w:val="0"/>
              <w:numPr>
                <w:ilvl w:val="0"/>
                <w:numId w:val="19"/>
              </w:numPr>
              <w:autoSpaceDE w:val="0"/>
              <w:autoSpaceDN w:val="0"/>
              <w:spacing w:after="0" w:line="360" w:lineRule="auto"/>
              <w:ind w:left="257" w:hanging="283"/>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Kadar glukosa dalam darah membaik</w:t>
            </w:r>
          </w:p>
        </w:tc>
        <w:tc>
          <w:tcPr>
            <w:tcW w:w="2835" w:type="dxa"/>
          </w:tcPr>
          <w:p w14:paraId="7311E643" w14:textId="77777777" w:rsidR="0080289E" w:rsidRPr="0080289E" w:rsidRDefault="0080289E" w:rsidP="0080289E">
            <w:pPr>
              <w:widowControl w:val="0"/>
              <w:autoSpaceDE w:val="0"/>
              <w:autoSpaceDN w:val="0"/>
              <w:spacing w:after="0" w:line="360" w:lineRule="auto"/>
              <w:jc w:val="both"/>
              <w:rPr>
                <w:rFonts w:ascii="Times New Roman" w:eastAsia="Times New Roman" w:hAnsi="Times New Roman" w:cs="Times New Roman"/>
                <w:sz w:val="24"/>
                <w:szCs w:val="24"/>
              </w:rPr>
            </w:pPr>
            <w:r w:rsidRPr="0080289E">
              <w:rPr>
                <w:rFonts w:ascii="Times New Roman" w:eastAsia="Times New Roman" w:hAnsi="Times New Roman" w:cs="Times New Roman"/>
                <w:b/>
                <w:bCs/>
                <w:sz w:val="24"/>
                <w:szCs w:val="24"/>
              </w:rPr>
              <w:t>Manajemen Hiperglikemia (I.03115)</w:t>
            </w:r>
            <w:r w:rsidRPr="0080289E">
              <w:rPr>
                <w:rFonts w:ascii="Times New Roman" w:eastAsia="Times New Roman" w:hAnsi="Times New Roman" w:cs="Times New Roman"/>
                <w:sz w:val="24"/>
                <w:szCs w:val="24"/>
              </w:rPr>
              <w:t xml:space="preserve"> </w:t>
            </w:r>
            <w:r w:rsidRPr="0080289E">
              <w:rPr>
                <w:rFonts w:ascii="Times New Roman" w:eastAsia="Times New Roman" w:hAnsi="Times New Roman" w:cs="Times New Roman"/>
                <w:b/>
                <w:bCs/>
                <w:sz w:val="24"/>
                <w:szCs w:val="24"/>
              </w:rPr>
              <w:t>Observasi:</w:t>
            </w:r>
            <w:r w:rsidRPr="0080289E">
              <w:rPr>
                <w:rFonts w:ascii="Times New Roman" w:eastAsia="Times New Roman" w:hAnsi="Times New Roman" w:cs="Times New Roman"/>
                <w:sz w:val="24"/>
                <w:szCs w:val="24"/>
              </w:rPr>
              <w:t xml:space="preserve"> </w:t>
            </w:r>
          </w:p>
          <w:p w14:paraId="10BB8823" w14:textId="77777777" w:rsidR="0080289E" w:rsidRPr="0080289E" w:rsidRDefault="0080289E" w:rsidP="0080289E">
            <w:pPr>
              <w:widowControl w:val="0"/>
              <w:autoSpaceDE w:val="0"/>
              <w:autoSpaceDN w:val="0"/>
              <w:spacing w:after="0" w:line="360" w:lineRule="auto"/>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 xml:space="preserve">-Identifikasi kemungkinan penyebab hiperglikemia </w:t>
            </w:r>
          </w:p>
          <w:p w14:paraId="05625A7F" w14:textId="77777777" w:rsidR="0080289E" w:rsidRPr="0080289E" w:rsidRDefault="0080289E" w:rsidP="0080289E">
            <w:pPr>
              <w:widowControl w:val="0"/>
              <w:autoSpaceDE w:val="0"/>
              <w:autoSpaceDN w:val="0"/>
              <w:spacing w:after="0" w:line="360" w:lineRule="auto"/>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 xml:space="preserve">- Monitor kadar glukosa darah, </w:t>
            </w:r>
          </w:p>
          <w:p w14:paraId="29365AF5" w14:textId="77777777" w:rsidR="0080289E" w:rsidRPr="0080289E" w:rsidRDefault="0080289E" w:rsidP="0080289E">
            <w:pPr>
              <w:widowControl w:val="0"/>
              <w:autoSpaceDE w:val="0"/>
              <w:autoSpaceDN w:val="0"/>
              <w:spacing w:after="0" w:line="360" w:lineRule="auto"/>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 Monitor tanda dan gejala hiperglikemia (mis: polyuria, polydipsia, polifagia, kelemahan, malaise, pandangan kabur, sakit kepala)</w:t>
            </w:r>
          </w:p>
          <w:p w14:paraId="254C31E9" w14:textId="77777777" w:rsidR="0080289E" w:rsidRPr="0080289E" w:rsidRDefault="0080289E" w:rsidP="0080289E">
            <w:pPr>
              <w:widowControl w:val="0"/>
              <w:autoSpaceDE w:val="0"/>
              <w:autoSpaceDN w:val="0"/>
              <w:spacing w:after="0" w:line="360" w:lineRule="auto"/>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 xml:space="preserve"> - Monitor intake dan output cairan </w:t>
            </w:r>
          </w:p>
          <w:p w14:paraId="7723875D" w14:textId="77777777" w:rsidR="0080289E" w:rsidRPr="0080289E" w:rsidRDefault="0080289E" w:rsidP="0080289E">
            <w:pPr>
              <w:widowControl w:val="0"/>
              <w:autoSpaceDE w:val="0"/>
              <w:autoSpaceDN w:val="0"/>
              <w:spacing w:after="0" w:line="360" w:lineRule="auto"/>
              <w:jc w:val="both"/>
              <w:rPr>
                <w:rFonts w:ascii="Times New Roman" w:eastAsia="Times New Roman" w:hAnsi="Times New Roman" w:cs="Times New Roman"/>
                <w:b/>
                <w:bCs/>
                <w:sz w:val="24"/>
                <w:szCs w:val="24"/>
              </w:rPr>
            </w:pPr>
            <w:r w:rsidRPr="0080289E">
              <w:rPr>
                <w:rFonts w:ascii="Times New Roman" w:eastAsia="Times New Roman" w:hAnsi="Times New Roman" w:cs="Times New Roman"/>
                <w:b/>
                <w:bCs/>
                <w:sz w:val="24"/>
                <w:szCs w:val="24"/>
              </w:rPr>
              <w:t xml:space="preserve">Terapeutik: </w:t>
            </w:r>
          </w:p>
          <w:p w14:paraId="290D052E" w14:textId="77777777" w:rsidR="0080289E" w:rsidRPr="0080289E" w:rsidRDefault="0080289E" w:rsidP="0080289E">
            <w:pPr>
              <w:widowControl w:val="0"/>
              <w:autoSpaceDE w:val="0"/>
              <w:autoSpaceDN w:val="0"/>
              <w:spacing w:after="0" w:line="360" w:lineRule="auto"/>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 xml:space="preserve">- Berikan asupan cairan oral </w:t>
            </w:r>
          </w:p>
          <w:p w14:paraId="738C7C11" w14:textId="77777777" w:rsidR="0080289E" w:rsidRPr="0080289E" w:rsidRDefault="0080289E" w:rsidP="0080289E">
            <w:pPr>
              <w:widowControl w:val="0"/>
              <w:autoSpaceDE w:val="0"/>
              <w:autoSpaceDN w:val="0"/>
              <w:spacing w:after="0" w:line="360" w:lineRule="auto"/>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 xml:space="preserve">- Konsultasi dengan medis jika tanda dan gejala hiperglikemia tetap ada atau memburuk </w:t>
            </w:r>
            <w:r w:rsidRPr="0080289E">
              <w:rPr>
                <w:rFonts w:ascii="Times New Roman" w:eastAsia="Times New Roman" w:hAnsi="Times New Roman" w:cs="Times New Roman"/>
                <w:b/>
                <w:bCs/>
                <w:sz w:val="24"/>
                <w:szCs w:val="24"/>
              </w:rPr>
              <w:t>Edukasi:</w:t>
            </w:r>
          </w:p>
          <w:p w14:paraId="6F808784" w14:textId="77777777" w:rsidR="0080289E" w:rsidRPr="0080289E" w:rsidRDefault="0080289E" w:rsidP="0080289E">
            <w:pPr>
              <w:widowControl w:val="0"/>
              <w:autoSpaceDE w:val="0"/>
              <w:autoSpaceDN w:val="0"/>
              <w:spacing w:after="0" w:line="360" w:lineRule="auto"/>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 xml:space="preserve"> - Anjurkan kepatuhan terhadap diet dan olahraga - Ajarkan indikasi dan pentingnya pengujian keton urin, jika perlu</w:t>
            </w:r>
          </w:p>
          <w:p w14:paraId="30DBD029" w14:textId="77777777" w:rsidR="0080289E" w:rsidRPr="0080289E" w:rsidRDefault="0080289E" w:rsidP="0080289E">
            <w:pPr>
              <w:widowControl w:val="0"/>
              <w:autoSpaceDE w:val="0"/>
              <w:autoSpaceDN w:val="0"/>
              <w:spacing w:after="0" w:line="360" w:lineRule="auto"/>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 xml:space="preserve">- Ajarkan pengelolaan diabetes (mis: penggunaan insulin, obat oral, monitor asupan cairan, penggantian karbohidrat, dan bantuan </w:t>
            </w:r>
            <w:r w:rsidRPr="0080289E">
              <w:rPr>
                <w:rFonts w:ascii="Times New Roman" w:eastAsia="Times New Roman" w:hAnsi="Times New Roman" w:cs="Times New Roman"/>
                <w:sz w:val="24"/>
                <w:szCs w:val="24"/>
              </w:rPr>
              <w:lastRenderedPageBreak/>
              <w:t>professional kesehatan</w:t>
            </w:r>
            <w:r w:rsidRPr="0080289E">
              <w:t xml:space="preserve"> </w:t>
            </w:r>
            <w:r w:rsidRPr="0080289E">
              <w:rPr>
                <w:rFonts w:ascii="Times New Roman" w:eastAsia="Times New Roman" w:hAnsi="Times New Roman" w:cs="Times New Roman"/>
                <w:b/>
                <w:bCs/>
                <w:sz w:val="24"/>
                <w:szCs w:val="24"/>
              </w:rPr>
              <w:t>Kolaborasi:</w:t>
            </w:r>
            <w:r w:rsidRPr="0080289E">
              <w:rPr>
                <w:rFonts w:ascii="Times New Roman" w:eastAsia="Times New Roman" w:hAnsi="Times New Roman" w:cs="Times New Roman"/>
                <w:sz w:val="24"/>
                <w:szCs w:val="24"/>
              </w:rPr>
              <w:t xml:space="preserve"> </w:t>
            </w:r>
          </w:p>
          <w:p w14:paraId="7BCD7C73" w14:textId="77777777" w:rsidR="0080289E" w:rsidRPr="0080289E" w:rsidRDefault="0080289E" w:rsidP="0080289E">
            <w:pPr>
              <w:widowControl w:val="0"/>
              <w:autoSpaceDE w:val="0"/>
              <w:autoSpaceDN w:val="0"/>
              <w:spacing w:after="0" w:line="360" w:lineRule="auto"/>
              <w:jc w:val="both"/>
              <w:rPr>
                <w:rFonts w:ascii="Times New Roman" w:eastAsia="Times New Roman" w:hAnsi="Times New Roman" w:cs="Times New Roman"/>
                <w:sz w:val="24"/>
                <w:szCs w:val="24"/>
                <w:lang w:val="id"/>
              </w:rPr>
            </w:pPr>
            <w:r w:rsidRPr="0080289E">
              <w:rPr>
                <w:rFonts w:ascii="Times New Roman" w:eastAsia="Times New Roman" w:hAnsi="Times New Roman" w:cs="Times New Roman"/>
                <w:sz w:val="24"/>
                <w:szCs w:val="24"/>
              </w:rPr>
              <w:t>- Kelola pemberian injeksi insulin</w:t>
            </w:r>
          </w:p>
        </w:tc>
      </w:tr>
      <w:tr w:rsidR="0080289E" w:rsidRPr="0080289E" w14:paraId="4D63B1D6" w14:textId="77777777" w:rsidTr="004D4E86">
        <w:tc>
          <w:tcPr>
            <w:tcW w:w="560" w:type="dxa"/>
          </w:tcPr>
          <w:p w14:paraId="5BC17D4F" w14:textId="77777777" w:rsidR="0080289E" w:rsidRPr="0080289E" w:rsidRDefault="0080289E" w:rsidP="0080289E">
            <w:pPr>
              <w:widowControl w:val="0"/>
              <w:autoSpaceDE w:val="0"/>
              <w:autoSpaceDN w:val="0"/>
              <w:spacing w:after="0" w:line="360" w:lineRule="auto"/>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lastRenderedPageBreak/>
              <w:t>2</w:t>
            </w:r>
          </w:p>
        </w:tc>
        <w:tc>
          <w:tcPr>
            <w:tcW w:w="2667" w:type="dxa"/>
          </w:tcPr>
          <w:p w14:paraId="28F1338A" w14:textId="77777777" w:rsidR="0080289E" w:rsidRPr="0080289E" w:rsidRDefault="0080289E" w:rsidP="0080289E">
            <w:pPr>
              <w:widowControl w:val="0"/>
              <w:autoSpaceDE w:val="0"/>
              <w:autoSpaceDN w:val="0"/>
              <w:spacing w:after="0" w:line="360" w:lineRule="auto"/>
              <w:jc w:val="both"/>
              <w:rPr>
                <w:rFonts w:ascii="Times New Roman" w:eastAsia="Times New Roman" w:hAnsi="Times New Roman" w:cs="Times New Roman"/>
                <w:b/>
                <w:bCs/>
                <w:sz w:val="24"/>
                <w:szCs w:val="24"/>
                <w:lang w:val="id"/>
              </w:rPr>
            </w:pPr>
            <w:r w:rsidRPr="0080289E">
              <w:rPr>
                <w:rFonts w:ascii="Times New Roman" w:eastAsia="Times New Roman" w:hAnsi="Times New Roman" w:cs="Times New Roman"/>
                <w:b/>
                <w:bCs/>
                <w:sz w:val="24"/>
                <w:szCs w:val="24"/>
              </w:rPr>
              <w:t>Perfusi jaringan tidak efektif berhubungan dengan hiperglikemia (D.0009)</w:t>
            </w:r>
          </w:p>
        </w:tc>
        <w:tc>
          <w:tcPr>
            <w:tcW w:w="2977" w:type="dxa"/>
          </w:tcPr>
          <w:p w14:paraId="485307EE" w14:textId="77777777" w:rsidR="0080289E" w:rsidRPr="0080289E" w:rsidRDefault="0080289E" w:rsidP="0080289E">
            <w:pPr>
              <w:widowControl w:val="0"/>
              <w:autoSpaceDE w:val="0"/>
              <w:autoSpaceDN w:val="0"/>
              <w:spacing w:after="0" w:line="360" w:lineRule="auto"/>
              <w:jc w:val="both"/>
              <w:rPr>
                <w:rFonts w:ascii="Times New Roman" w:eastAsia="Times New Roman" w:hAnsi="Times New Roman" w:cs="Times New Roman"/>
                <w:b/>
                <w:bCs/>
                <w:sz w:val="24"/>
                <w:szCs w:val="24"/>
              </w:rPr>
            </w:pPr>
            <w:r w:rsidRPr="0080289E">
              <w:rPr>
                <w:rFonts w:ascii="Times New Roman" w:eastAsia="Times New Roman" w:hAnsi="Times New Roman" w:cs="Times New Roman"/>
                <w:b/>
                <w:bCs/>
                <w:sz w:val="24"/>
                <w:szCs w:val="24"/>
              </w:rPr>
              <w:t>Perfusi perifer (L.02011)</w:t>
            </w:r>
          </w:p>
          <w:p w14:paraId="34640449" w14:textId="77777777" w:rsidR="0080289E" w:rsidRPr="0080289E" w:rsidRDefault="0080289E" w:rsidP="0080289E">
            <w:pPr>
              <w:widowControl w:val="0"/>
              <w:autoSpaceDE w:val="0"/>
              <w:autoSpaceDN w:val="0"/>
              <w:spacing w:after="0" w:line="360" w:lineRule="auto"/>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 xml:space="preserve">Setelah dilakukan tindakan keperawatan diharapkan perfusi perifer </w:t>
            </w:r>
          </w:p>
          <w:p w14:paraId="7C0541A7" w14:textId="77777777" w:rsidR="0080289E" w:rsidRPr="0080289E" w:rsidRDefault="0080289E" w:rsidP="0080289E">
            <w:pPr>
              <w:widowControl w:val="0"/>
              <w:autoSpaceDE w:val="0"/>
              <w:autoSpaceDN w:val="0"/>
              <w:spacing w:after="0" w:line="360" w:lineRule="auto"/>
              <w:jc w:val="both"/>
              <w:rPr>
                <w:rFonts w:ascii="Times New Roman" w:eastAsia="Times New Roman" w:hAnsi="Times New Roman" w:cs="Times New Roman"/>
                <w:b/>
                <w:bCs/>
                <w:sz w:val="24"/>
                <w:szCs w:val="24"/>
              </w:rPr>
            </w:pPr>
            <w:r w:rsidRPr="0080289E">
              <w:rPr>
                <w:rFonts w:ascii="Times New Roman" w:eastAsia="Times New Roman" w:hAnsi="Times New Roman" w:cs="Times New Roman"/>
                <w:b/>
                <w:bCs/>
                <w:sz w:val="24"/>
                <w:szCs w:val="24"/>
              </w:rPr>
              <w:t>Ekspetasi:</w:t>
            </w:r>
          </w:p>
          <w:p w14:paraId="70B49B67" w14:textId="77777777" w:rsidR="0080289E" w:rsidRPr="0080289E" w:rsidRDefault="0080289E" w:rsidP="0080289E">
            <w:pPr>
              <w:widowControl w:val="0"/>
              <w:autoSpaceDE w:val="0"/>
              <w:autoSpaceDN w:val="0"/>
              <w:spacing w:after="0" w:line="360" w:lineRule="auto"/>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 xml:space="preserve">meningkat </w:t>
            </w:r>
          </w:p>
          <w:p w14:paraId="5BBAA272" w14:textId="77777777" w:rsidR="0080289E" w:rsidRPr="0080289E" w:rsidRDefault="0080289E" w:rsidP="0080289E">
            <w:pPr>
              <w:widowControl w:val="0"/>
              <w:autoSpaceDE w:val="0"/>
              <w:autoSpaceDN w:val="0"/>
              <w:spacing w:after="0" w:line="360" w:lineRule="auto"/>
              <w:jc w:val="both"/>
              <w:rPr>
                <w:rFonts w:ascii="Times New Roman" w:eastAsia="Times New Roman" w:hAnsi="Times New Roman" w:cs="Times New Roman"/>
                <w:b/>
                <w:bCs/>
                <w:sz w:val="24"/>
                <w:szCs w:val="24"/>
              </w:rPr>
            </w:pPr>
            <w:r w:rsidRPr="0080289E">
              <w:rPr>
                <w:rFonts w:ascii="Times New Roman" w:eastAsia="Times New Roman" w:hAnsi="Times New Roman" w:cs="Times New Roman"/>
                <w:b/>
                <w:bCs/>
                <w:sz w:val="24"/>
                <w:szCs w:val="24"/>
              </w:rPr>
              <w:t>kriteria:</w:t>
            </w:r>
          </w:p>
          <w:p w14:paraId="21F6DC23" w14:textId="77777777" w:rsidR="0080289E" w:rsidRPr="0080289E" w:rsidRDefault="0080289E" w:rsidP="0080289E">
            <w:pPr>
              <w:widowControl w:val="0"/>
              <w:numPr>
                <w:ilvl w:val="0"/>
                <w:numId w:val="18"/>
              </w:numPr>
              <w:autoSpaceDE w:val="0"/>
              <w:autoSpaceDN w:val="0"/>
              <w:spacing w:after="0" w:line="360" w:lineRule="auto"/>
              <w:ind w:left="399" w:hanging="284"/>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Denyut nadi perifer meningkat</w:t>
            </w:r>
          </w:p>
          <w:p w14:paraId="1667F3B3" w14:textId="77777777" w:rsidR="0080289E" w:rsidRPr="0080289E" w:rsidRDefault="0080289E" w:rsidP="0080289E">
            <w:pPr>
              <w:widowControl w:val="0"/>
              <w:numPr>
                <w:ilvl w:val="0"/>
                <w:numId w:val="18"/>
              </w:numPr>
              <w:autoSpaceDE w:val="0"/>
              <w:autoSpaceDN w:val="0"/>
              <w:spacing w:after="0" w:line="360" w:lineRule="auto"/>
              <w:ind w:left="399" w:hanging="284"/>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 xml:space="preserve">Nyeri Ektremitas  menurun </w:t>
            </w:r>
          </w:p>
          <w:p w14:paraId="2CFCCA5C" w14:textId="77777777" w:rsidR="0080289E" w:rsidRPr="0080289E" w:rsidRDefault="0080289E" w:rsidP="0080289E">
            <w:pPr>
              <w:widowControl w:val="0"/>
              <w:numPr>
                <w:ilvl w:val="0"/>
                <w:numId w:val="18"/>
              </w:numPr>
              <w:autoSpaceDE w:val="0"/>
              <w:autoSpaceDN w:val="0"/>
              <w:spacing w:after="0" w:line="360" w:lineRule="auto"/>
              <w:ind w:left="399" w:hanging="284"/>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Pengisian kapiler membaik</w:t>
            </w:r>
          </w:p>
          <w:p w14:paraId="78EBE4F7" w14:textId="77777777" w:rsidR="0080289E" w:rsidRPr="0080289E" w:rsidRDefault="0080289E" w:rsidP="0080289E">
            <w:pPr>
              <w:widowControl w:val="0"/>
              <w:numPr>
                <w:ilvl w:val="0"/>
                <w:numId w:val="18"/>
              </w:numPr>
              <w:autoSpaceDE w:val="0"/>
              <w:autoSpaceDN w:val="0"/>
              <w:spacing w:after="0" w:line="360" w:lineRule="auto"/>
              <w:ind w:left="399" w:hanging="284"/>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Turgor kulit membaik</w:t>
            </w:r>
          </w:p>
          <w:p w14:paraId="0CBBC4C1" w14:textId="77777777" w:rsidR="0080289E" w:rsidRPr="0080289E" w:rsidRDefault="0080289E" w:rsidP="0080289E">
            <w:pPr>
              <w:widowControl w:val="0"/>
              <w:numPr>
                <w:ilvl w:val="0"/>
                <w:numId w:val="18"/>
              </w:numPr>
              <w:autoSpaceDE w:val="0"/>
              <w:autoSpaceDN w:val="0"/>
              <w:spacing w:after="0" w:line="360" w:lineRule="auto"/>
              <w:ind w:left="399" w:hanging="284"/>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Akral membaik</w:t>
            </w:r>
          </w:p>
        </w:tc>
        <w:tc>
          <w:tcPr>
            <w:tcW w:w="2835" w:type="dxa"/>
          </w:tcPr>
          <w:p w14:paraId="1A77DEAE" w14:textId="77777777" w:rsidR="0080289E" w:rsidRPr="0080289E" w:rsidRDefault="0080289E" w:rsidP="0080289E">
            <w:pPr>
              <w:widowControl w:val="0"/>
              <w:autoSpaceDE w:val="0"/>
              <w:autoSpaceDN w:val="0"/>
              <w:spacing w:after="0" w:line="360" w:lineRule="auto"/>
              <w:jc w:val="both"/>
              <w:rPr>
                <w:rFonts w:ascii="Times New Roman" w:eastAsia="Times New Roman" w:hAnsi="Times New Roman" w:cs="Times New Roman"/>
                <w:b/>
                <w:bCs/>
                <w:sz w:val="24"/>
                <w:szCs w:val="24"/>
              </w:rPr>
            </w:pPr>
            <w:r w:rsidRPr="0080289E">
              <w:rPr>
                <w:rFonts w:ascii="Times New Roman" w:eastAsia="Times New Roman" w:hAnsi="Times New Roman" w:cs="Times New Roman"/>
                <w:b/>
                <w:bCs/>
                <w:sz w:val="24"/>
                <w:szCs w:val="24"/>
              </w:rPr>
              <w:t xml:space="preserve">Perawatan sirkulasi (I.02079) </w:t>
            </w:r>
          </w:p>
          <w:p w14:paraId="03A68664" w14:textId="77777777" w:rsidR="0080289E" w:rsidRPr="0080289E" w:rsidRDefault="0080289E" w:rsidP="0080289E">
            <w:pPr>
              <w:widowControl w:val="0"/>
              <w:autoSpaceDE w:val="0"/>
              <w:autoSpaceDN w:val="0"/>
              <w:spacing w:after="0" w:line="360" w:lineRule="auto"/>
              <w:jc w:val="both"/>
              <w:rPr>
                <w:rFonts w:ascii="Times New Roman" w:eastAsia="Times New Roman" w:hAnsi="Times New Roman" w:cs="Times New Roman"/>
                <w:b/>
                <w:bCs/>
                <w:sz w:val="24"/>
                <w:szCs w:val="24"/>
              </w:rPr>
            </w:pPr>
            <w:r w:rsidRPr="0080289E">
              <w:rPr>
                <w:rFonts w:ascii="Times New Roman" w:eastAsia="Times New Roman" w:hAnsi="Times New Roman" w:cs="Times New Roman"/>
                <w:b/>
                <w:bCs/>
                <w:sz w:val="24"/>
                <w:szCs w:val="24"/>
              </w:rPr>
              <w:t>Observasi:</w:t>
            </w:r>
          </w:p>
          <w:p w14:paraId="267E6141" w14:textId="77777777" w:rsidR="0080289E" w:rsidRPr="0080289E" w:rsidRDefault="0080289E" w:rsidP="0080289E">
            <w:pPr>
              <w:widowControl w:val="0"/>
              <w:autoSpaceDE w:val="0"/>
              <w:autoSpaceDN w:val="0"/>
              <w:spacing w:after="0" w:line="360" w:lineRule="auto"/>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 Periksa sirkulasi perifer - Identifikasi faktor resiko -Monitor panas,kemerahan, nyeri, atau bengkak pada ekstremitas</w:t>
            </w:r>
          </w:p>
          <w:p w14:paraId="5965B38F" w14:textId="77777777" w:rsidR="0080289E" w:rsidRPr="0080289E" w:rsidRDefault="0080289E" w:rsidP="0080289E">
            <w:pPr>
              <w:widowControl w:val="0"/>
              <w:autoSpaceDE w:val="0"/>
              <w:autoSpaceDN w:val="0"/>
              <w:spacing w:after="0" w:line="360" w:lineRule="auto"/>
              <w:jc w:val="both"/>
              <w:rPr>
                <w:rFonts w:ascii="Times New Roman" w:eastAsia="Times New Roman" w:hAnsi="Times New Roman" w:cs="Times New Roman"/>
                <w:b/>
                <w:bCs/>
                <w:sz w:val="24"/>
                <w:szCs w:val="24"/>
              </w:rPr>
            </w:pPr>
            <w:r w:rsidRPr="0080289E">
              <w:rPr>
                <w:rFonts w:ascii="Times New Roman" w:eastAsia="Times New Roman" w:hAnsi="Times New Roman" w:cs="Times New Roman"/>
                <w:sz w:val="24"/>
                <w:szCs w:val="24"/>
              </w:rPr>
              <w:t xml:space="preserve"> </w:t>
            </w:r>
            <w:r w:rsidRPr="0080289E">
              <w:rPr>
                <w:rFonts w:ascii="Times New Roman" w:eastAsia="Times New Roman" w:hAnsi="Times New Roman" w:cs="Times New Roman"/>
                <w:b/>
                <w:bCs/>
                <w:sz w:val="24"/>
                <w:szCs w:val="24"/>
              </w:rPr>
              <w:t>Terapeutik:</w:t>
            </w:r>
          </w:p>
          <w:p w14:paraId="2DA65097" w14:textId="77777777" w:rsidR="0080289E" w:rsidRPr="0080289E" w:rsidRDefault="0080289E" w:rsidP="0080289E">
            <w:pPr>
              <w:widowControl w:val="0"/>
              <w:autoSpaceDE w:val="0"/>
              <w:autoSpaceDN w:val="0"/>
              <w:spacing w:after="0" w:line="360" w:lineRule="auto"/>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 xml:space="preserve"> - Hindari pemasangan infusatau pengambilan darah di area keterbatasan perfusi </w:t>
            </w:r>
          </w:p>
          <w:p w14:paraId="606E69F3" w14:textId="77777777" w:rsidR="0080289E" w:rsidRPr="0080289E" w:rsidRDefault="0080289E" w:rsidP="0080289E">
            <w:pPr>
              <w:widowControl w:val="0"/>
              <w:autoSpaceDE w:val="0"/>
              <w:autoSpaceDN w:val="0"/>
              <w:spacing w:after="0" w:line="360" w:lineRule="auto"/>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 Hindari pemasangan dan penekanan torniquet pada area</w:t>
            </w:r>
            <w:r w:rsidRPr="0080289E">
              <w:t xml:space="preserve"> </w:t>
            </w:r>
            <w:r w:rsidRPr="0080289E">
              <w:rPr>
                <w:rFonts w:ascii="Times New Roman" w:eastAsia="Times New Roman" w:hAnsi="Times New Roman" w:cs="Times New Roman"/>
                <w:sz w:val="24"/>
                <w:szCs w:val="24"/>
              </w:rPr>
              <w:t xml:space="preserve">yang cedera </w:t>
            </w:r>
          </w:p>
          <w:p w14:paraId="06E378DB" w14:textId="77777777" w:rsidR="0080289E" w:rsidRPr="0080289E" w:rsidRDefault="0080289E" w:rsidP="0080289E">
            <w:pPr>
              <w:widowControl w:val="0"/>
              <w:autoSpaceDE w:val="0"/>
              <w:autoSpaceDN w:val="0"/>
              <w:spacing w:after="0" w:line="360" w:lineRule="auto"/>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 xml:space="preserve">- Lakukan pencegahan infeksi </w:t>
            </w:r>
          </w:p>
          <w:p w14:paraId="5FA01A69" w14:textId="77777777" w:rsidR="0080289E" w:rsidRPr="0080289E" w:rsidRDefault="0080289E" w:rsidP="0080289E">
            <w:pPr>
              <w:widowControl w:val="0"/>
              <w:autoSpaceDE w:val="0"/>
              <w:autoSpaceDN w:val="0"/>
              <w:spacing w:after="0" w:line="360" w:lineRule="auto"/>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 xml:space="preserve">- Lakukan perawatan kaki dan kuku </w:t>
            </w:r>
          </w:p>
          <w:p w14:paraId="1C221878" w14:textId="77777777" w:rsidR="0080289E" w:rsidRPr="0080289E" w:rsidRDefault="0080289E" w:rsidP="0080289E">
            <w:pPr>
              <w:widowControl w:val="0"/>
              <w:autoSpaceDE w:val="0"/>
              <w:autoSpaceDN w:val="0"/>
              <w:spacing w:after="0" w:line="360" w:lineRule="auto"/>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 xml:space="preserve">- Lakukan hidrasi </w:t>
            </w:r>
          </w:p>
          <w:p w14:paraId="631183C4" w14:textId="77777777" w:rsidR="0080289E" w:rsidRPr="0080289E" w:rsidRDefault="0080289E" w:rsidP="0080289E">
            <w:pPr>
              <w:widowControl w:val="0"/>
              <w:autoSpaceDE w:val="0"/>
              <w:autoSpaceDN w:val="0"/>
              <w:spacing w:after="0" w:line="360" w:lineRule="auto"/>
              <w:jc w:val="both"/>
              <w:rPr>
                <w:rFonts w:ascii="Times New Roman" w:eastAsia="Times New Roman" w:hAnsi="Times New Roman" w:cs="Times New Roman"/>
                <w:b/>
                <w:bCs/>
                <w:sz w:val="24"/>
                <w:szCs w:val="24"/>
              </w:rPr>
            </w:pPr>
            <w:r w:rsidRPr="0080289E">
              <w:rPr>
                <w:rFonts w:ascii="Times New Roman" w:eastAsia="Times New Roman" w:hAnsi="Times New Roman" w:cs="Times New Roman"/>
                <w:b/>
                <w:bCs/>
                <w:sz w:val="24"/>
                <w:szCs w:val="24"/>
              </w:rPr>
              <w:t>Edukasi :</w:t>
            </w:r>
          </w:p>
          <w:p w14:paraId="31F8DDAE" w14:textId="77777777" w:rsidR="0080289E" w:rsidRPr="0080289E" w:rsidRDefault="0080289E" w:rsidP="0080289E">
            <w:pPr>
              <w:widowControl w:val="0"/>
              <w:autoSpaceDE w:val="0"/>
              <w:autoSpaceDN w:val="0"/>
              <w:spacing w:after="0" w:line="360" w:lineRule="auto"/>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 xml:space="preserve">- Anjurkan berolah raga rutin </w:t>
            </w:r>
          </w:p>
          <w:p w14:paraId="335D3022" w14:textId="77777777" w:rsidR="0080289E" w:rsidRPr="0080289E" w:rsidRDefault="0080289E" w:rsidP="0080289E">
            <w:pPr>
              <w:widowControl w:val="0"/>
              <w:autoSpaceDE w:val="0"/>
              <w:autoSpaceDN w:val="0"/>
              <w:spacing w:after="0" w:line="360" w:lineRule="auto"/>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 Anjurkan minum obat pengontrol tekanan darah secara teratur</w:t>
            </w:r>
          </w:p>
          <w:p w14:paraId="190C4C9D" w14:textId="77777777" w:rsidR="0080289E" w:rsidRPr="0080289E" w:rsidRDefault="0080289E" w:rsidP="0080289E">
            <w:pPr>
              <w:widowControl w:val="0"/>
              <w:autoSpaceDE w:val="0"/>
              <w:autoSpaceDN w:val="0"/>
              <w:spacing w:after="0" w:line="360" w:lineRule="auto"/>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 xml:space="preserve"> - Anjurkan melakukan </w:t>
            </w:r>
            <w:r w:rsidRPr="0080289E">
              <w:rPr>
                <w:rFonts w:ascii="Times New Roman" w:eastAsia="Times New Roman" w:hAnsi="Times New Roman" w:cs="Times New Roman"/>
                <w:sz w:val="24"/>
                <w:szCs w:val="24"/>
              </w:rPr>
              <w:lastRenderedPageBreak/>
              <w:t xml:space="preserve">perawatan kulit yang tepat </w:t>
            </w:r>
          </w:p>
          <w:p w14:paraId="07E3E8B9" w14:textId="77777777" w:rsidR="0080289E" w:rsidRPr="0080289E" w:rsidRDefault="0080289E" w:rsidP="0080289E">
            <w:pPr>
              <w:widowControl w:val="0"/>
              <w:autoSpaceDE w:val="0"/>
              <w:autoSpaceDN w:val="0"/>
              <w:spacing w:after="0" w:line="360" w:lineRule="auto"/>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 Ajarkan program diet untuk memperbaiki sirkulasi</w:t>
            </w:r>
          </w:p>
        </w:tc>
      </w:tr>
      <w:tr w:rsidR="0080289E" w:rsidRPr="0080289E" w14:paraId="58E0CFFA" w14:textId="77777777" w:rsidTr="004D4E86">
        <w:tc>
          <w:tcPr>
            <w:tcW w:w="560" w:type="dxa"/>
          </w:tcPr>
          <w:p w14:paraId="04AA342A" w14:textId="77777777" w:rsidR="0080289E" w:rsidRPr="0080289E" w:rsidRDefault="0080289E" w:rsidP="0080289E">
            <w:pPr>
              <w:widowControl w:val="0"/>
              <w:autoSpaceDE w:val="0"/>
              <w:autoSpaceDN w:val="0"/>
              <w:spacing w:after="0" w:line="360" w:lineRule="auto"/>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lastRenderedPageBreak/>
              <w:t>3</w:t>
            </w:r>
          </w:p>
        </w:tc>
        <w:tc>
          <w:tcPr>
            <w:tcW w:w="2667" w:type="dxa"/>
          </w:tcPr>
          <w:p w14:paraId="109FE56F" w14:textId="77777777" w:rsidR="0080289E" w:rsidRPr="0080289E" w:rsidRDefault="0080289E" w:rsidP="0080289E">
            <w:pPr>
              <w:widowControl w:val="0"/>
              <w:autoSpaceDE w:val="0"/>
              <w:autoSpaceDN w:val="0"/>
              <w:spacing w:after="0" w:line="360" w:lineRule="auto"/>
              <w:jc w:val="both"/>
              <w:rPr>
                <w:rFonts w:ascii="Times New Roman" w:eastAsia="Times New Roman" w:hAnsi="Times New Roman" w:cs="Times New Roman"/>
                <w:b/>
                <w:bCs/>
                <w:sz w:val="24"/>
                <w:szCs w:val="24"/>
              </w:rPr>
            </w:pPr>
            <w:r w:rsidRPr="0080289E">
              <w:rPr>
                <w:rFonts w:ascii="Times New Roman" w:eastAsia="Times New Roman" w:hAnsi="Times New Roman" w:cs="Times New Roman"/>
                <w:b/>
                <w:bCs/>
                <w:sz w:val="24"/>
                <w:szCs w:val="24"/>
              </w:rPr>
              <w:t>Ketidakpatuhan berhubungan dengan perubahan pola hidup (D.0114)</w:t>
            </w:r>
          </w:p>
        </w:tc>
        <w:tc>
          <w:tcPr>
            <w:tcW w:w="2977" w:type="dxa"/>
          </w:tcPr>
          <w:p w14:paraId="61319350" w14:textId="77777777" w:rsidR="0080289E" w:rsidRPr="0080289E" w:rsidRDefault="0080289E" w:rsidP="0080289E">
            <w:pPr>
              <w:widowControl w:val="0"/>
              <w:autoSpaceDE w:val="0"/>
              <w:autoSpaceDN w:val="0"/>
              <w:spacing w:after="0" w:line="360" w:lineRule="auto"/>
              <w:jc w:val="both"/>
              <w:rPr>
                <w:rFonts w:ascii="Times New Roman" w:eastAsia="Times New Roman" w:hAnsi="Times New Roman" w:cs="Times New Roman"/>
                <w:b/>
                <w:bCs/>
                <w:sz w:val="24"/>
                <w:szCs w:val="24"/>
              </w:rPr>
            </w:pPr>
            <w:r w:rsidRPr="0080289E">
              <w:rPr>
                <w:rFonts w:ascii="Times New Roman" w:eastAsia="Times New Roman" w:hAnsi="Times New Roman" w:cs="Times New Roman"/>
                <w:b/>
                <w:bCs/>
                <w:sz w:val="24"/>
                <w:szCs w:val="24"/>
              </w:rPr>
              <w:t>Tingkat Kepatuhan (L.12110)</w:t>
            </w:r>
          </w:p>
          <w:p w14:paraId="45ED428C" w14:textId="77777777" w:rsidR="0080289E" w:rsidRPr="0080289E" w:rsidRDefault="0080289E" w:rsidP="0080289E">
            <w:pPr>
              <w:widowControl w:val="0"/>
              <w:autoSpaceDE w:val="0"/>
              <w:autoSpaceDN w:val="0"/>
              <w:spacing w:after="0" w:line="360" w:lineRule="auto"/>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Setelah dilakukan tindakan keperawatan diharapkan Tingkat Kepatuhan</w:t>
            </w:r>
          </w:p>
          <w:p w14:paraId="3A1ED093" w14:textId="77777777" w:rsidR="0080289E" w:rsidRPr="0080289E" w:rsidRDefault="0080289E" w:rsidP="0080289E">
            <w:pPr>
              <w:widowControl w:val="0"/>
              <w:autoSpaceDE w:val="0"/>
              <w:autoSpaceDN w:val="0"/>
              <w:spacing w:after="0" w:line="360" w:lineRule="auto"/>
              <w:jc w:val="both"/>
              <w:rPr>
                <w:rFonts w:ascii="Times New Roman" w:eastAsia="Times New Roman" w:hAnsi="Times New Roman" w:cs="Times New Roman"/>
                <w:b/>
                <w:bCs/>
                <w:sz w:val="24"/>
                <w:szCs w:val="24"/>
              </w:rPr>
            </w:pPr>
            <w:r w:rsidRPr="0080289E">
              <w:rPr>
                <w:rFonts w:ascii="Times New Roman" w:eastAsia="Times New Roman" w:hAnsi="Times New Roman" w:cs="Times New Roman"/>
                <w:b/>
                <w:bCs/>
                <w:sz w:val="24"/>
                <w:szCs w:val="24"/>
              </w:rPr>
              <w:t>Ekspetasi:</w:t>
            </w:r>
          </w:p>
          <w:p w14:paraId="4B345777" w14:textId="77777777" w:rsidR="0080289E" w:rsidRPr="0080289E" w:rsidRDefault="0080289E" w:rsidP="0080289E">
            <w:pPr>
              <w:widowControl w:val="0"/>
              <w:autoSpaceDE w:val="0"/>
              <w:autoSpaceDN w:val="0"/>
              <w:spacing w:after="0" w:line="360" w:lineRule="auto"/>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Meningkat</w:t>
            </w:r>
          </w:p>
          <w:p w14:paraId="320C55AF" w14:textId="77777777" w:rsidR="0080289E" w:rsidRPr="0080289E" w:rsidRDefault="0080289E" w:rsidP="0080289E">
            <w:pPr>
              <w:widowControl w:val="0"/>
              <w:autoSpaceDE w:val="0"/>
              <w:autoSpaceDN w:val="0"/>
              <w:spacing w:after="0" w:line="360" w:lineRule="auto"/>
              <w:jc w:val="both"/>
              <w:rPr>
                <w:rFonts w:ascii="Times New Roman" w:eastAsia="Times New Roman" w:hAnsi="Times New Roman" w:cs="Times New Roman"/>
                <w:b/>
                <w:bCs/>
                <w:sz w:val="24"/>
                <w:szCs w:val="24"/>
              </w:rPr>
            </w:pPr>
            <w:r w:rsidRPr="0080289E">
              <w:rPr>
                <w:rFonts w:ascii="Times New Roman" w:eastAsia="Times New Roman" w:hAnsi="Times New Roman" w:cs="Times New Roman"/>
                <w:b/>
                <w:bCs/>
                <w:sz w:val="24"/>
                <w:szCs w:val="24"/>
              </w:rPr>
              <w:t xml:space="preserve">Kriteria: </w:t>
            </w:r>
          </w:p>
          <w:p w14:paraId="1E3FF22B" w14:textId="77777777" w:rsidR="0080289E" w:rsidRPr="0080289E" w:rsidRDefault="0080289E" w:rsidP="0080289E">
            <w:pPr>
              <w:widowControl w:val="0"/>
              <w:numPr>
                <w:ilvl w:val="0"/>
                <w:numId w:val="20"/>
              </w:numPr>
              <w:autoSpaceDE w:val="0"/>
              <w:autoSpaceDN w:val="0"/>
              <w:spacing w:after="0" w:line="360" w:lineRule="auto"/>
              <w:ind w:left="608" w:hanging="295"/>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Verbalisasi kemauan mematuhi program perawatan/pengobatan meningkat</w:t>
            </w:r>
          </w:p>
          <w:p w14:paraId="163A1C10" w14:textId="77777777" w:rsidR="0080289E" w:rsidRPr="0080289E" w:rsidRDefault="0080289E" w:rsidP="0080289E">
            <w:pPr>
              <w:widowControl w:val="0"/>
              <w:numPr>
                <w:ilvl w:val="0"/>
                <w:numId w:val="20"/>
              </w:numPr>
              <w:autoSpaceDE w:val="0"/>
              <w:autoSpaceDN w:val="0"/>
              <w:spacing w:after="0" w:line="360" w:lineRule="auto"/>
              <w:ind w:left="608" w:hanging="295"/>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Verbalisasi mengikuti anjuran meningkat</w:t>
            </w:r>
          </w:p>
          <w:p w14:paraId="4E534D61" w14:textId="77777777" w:rsidR="0080289E" w:rsidRPr="0080289E" w:rsidRDefault="0080289E" w:rsidP="0080289E">
            <w:pPr>
              <w:widowControl w:val="0"/>
              <w:numPr>
                <w:ilvl w:val="0"/>
                <w:numId w:val="20"/>
              </w:numPr>
              <w:autoSpaceDE w:val="0"/>
              <w:autoSpaceDN w:val="0"/>
              <w:spacing w:after="0" w:line="360" w:lineRule="auto"/>
              <w:ind w:left="608" w:hanging="295"/>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Perilaku mengikuti program perawatan/pengobatan membaik</w:t>
            </w:r>
          </w:p>
          <w:p w14:paraId="6CCC6B96" w14:textId="77777777" w:rsidR="0080289E" w:rsidRPr="0080289E" w:rsidRDefault="0080289E" w:rsidP="0080289E">
            <w:pPr>
              <w:widowControl w:val="0"/>
              <w:numPr>
                <w:ilvl w:val="0"/>
                <w:numId w:val="20"/>
              </w:numPr>
              <w:autoSpaceDE w:val="0"/>
              <w:autoSpaceDN w:val="0"/>
              <w:spacing w:after="0" w:line="360" w:lineRule="auto"/>
              <w:ind w:left="608" w:hanging="295"/>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Perilaku menjalankan anjuran membaik</w:t>
            </w:r>
          </w:p>
        </w:tc>
        <w:tc>
          <w:tcPr>
            <w:tcW w:w="2835" w:type="dxa"/>
          </w:tcPr>
          <w:p w14:paraId="7948422A" w14:textId="77777777" w:rsidR="0080289E" w:rsidRPr="0080289E" w:rsidRDefault="0080289E" w:rsidP="0080289E">
            <w:pPr>
              <w:widowControl w:val="0"/>
              <w:autoSpaceDE w:val="0"/>
              <w:autoSpaceDN w:val="0"/>
              <w:spacing w:after="0" w:line="360" w:lineRule="auto"/>
              <w:jc w:val="both"/>
              <w:rPr>
                <w:rFonts w:ascii="Times New Roman" w:eastAsia="Times New Roman" w:hAnsi="Times New Roman" w:cs="Times New Roman"/>
                <w:b/>
                <w:bCs/>
                <w:sz w:val="24"/>
                <w:szCs w:val="24"/>
              </w:rPr>
            </w:pPr>
            <w:r w:rsidRPr="0080289E">
              <w:rPr>
                <w:rFonts w:ascii="Times New Roman" w:eastAsia="Times New Roman" w:hAnsi="Times New Roman" w:cs="Times New Roman"/>
                <w:b/>
                <w:bCs/>
                <w:sz w:val="24"/>
                <w:szCs w:val="24"/>
              </w:rPr>
              <w:t>Dukungan Kepatuhan Program Pengobatan (1.12361)</w:t>
            </w:r>
          </w:p>
          <w:p w14:paraId="641F3C04" w14:textId="77777777" w:rsidR="0080289E" w:rsidRPr="0080289E" w:rsidRDefault="0080289E" w:rsidP="0080289E">
            <w:pPr>
              <w:widowControl w:val="0"/>
              <w:autoSpaceDE w:val="0"/>
              <w:autoSpaceDN w:val="0"/>
              <w:spacing w:after="0" w:line="360" w:lineRule="auto"/>
              <w:jc w:val="both"/>
              <w:rPr>
                <w:rFonts w:ascii="Times New Roman" w:eastAsia="Times New Roman" w:hAnsi="Times New Roman" w:cs="Times New Roman"/>
                <w:sz w:val="24"/>
                <w:szCs w:val="24"/>
              </w:rPr>
            </w:pPr>
            <w:r w:rsidRPr="0080289E">
              <w:rPr>
                <w:rFonts w:ascii="Times New Roman" w:eastAsia="Times New Roman" w:hAnsi="Times New Roman" w:cs="Times New Roman"/>
                <w:b/>
                <w:bCs/>
                <w:sz w:val="24"/>
                <w:szCs w:val="24"/>
              </w:rPr>
              <w:t>Observasi</w:t>
            </w:r>
            <w:r w:rsidRPr="0080289E">
              <w:rPr>
                <w:rFonts w:ascii="Times New Roman" w:eastAsia="Times New Roman" w:hAnsi="Times New Roman" w:cs="Times New Roman"/>
                <w:sz w:val="24"/>
                <w:szCs w:val="24"/>
              </w:rPr>
              <w:t>:</w:t>
            </w:r>
          </w:p>
          <w:p w14:paraId="1D4E61E9" w14:textId="77777777" w:rsidR="0080289E" w:rsidRPr="0080289E" w:rsidRDefault="0080289E" w:rsidP="0080289E">
            <w:pPr>
              <w:widowControl w:val="0"/>
              <w:autoSpaceDE w:val="0"/>
              <w:autoSpaceDN w:val="0"/>
              <w:spacing w:after="0" w:line="360" w:lineRule="auto"/>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-Identifikasi kepatuhan menjalani program pengobatan</w:t>
            </w:r>
          </w:p>
          <w:p w14:paraId="630EF62B" w14:textId="77777777" w:rsidR="0080289E" w:rsidRPr="0080289E" w:rsidRDefault="0080289E" w:rsidP="0080289E">
            <w:pPr>
              <w:widowControl w:val="0"/>
              <w:autoSpaceDE w:val="0"/>
              <w:autoSpaceDN w:val="0"/>
              <w:spacing w:after="0" w:line="360" w:lineRule="auto"/>
              <w:jc w:val="both"/>
              <w:rPr>
                <w:rFonts w:ascii="Times New Roman" w:eastAsia="Times New Roman" w:hAnsi="Times New Roman" w:cs="Times New Roman"/>
                <w:b/>
                <w:bCs/>
                <w:sz w:val="24"/>
                <w:szCs w:val="24"/>
              </w:rPr>
            </w:pPr>
            <w:r w:rsidRPr="0080289E">
              <w:rPr>
                <w:rFonts w:ascii="Times New Roman" w:eastAsia="Times New Roman" w:hAnsi="Times New Roman" w:cs="Times New Roman"/>
                <w:b/>
                <w:bCs/>
                <w:sz w:val="24"/>
                <w:szCs w:val="24"/>
              </w:rPr>
              <w:t>Terapeutik:</w:t>
            </w:r>
          </w:p>
          <w:p w14:paraId="5006B73F" w14:textId="77777777" w:rsidR="0080289E" w:rsidRPr="0080289E" w:rsidRDefault="0080289E" w:rsidP="0080289E">
            <w:pPr>
              <w:widowControl w:val="0"/>
              <w:autoSpaceDE w:val="0"/>
              <w:autoSpaceDN w:val="0"/>
              <w:spacing w:after="0" w:line="360" w:lineRule="auto"/>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-Buat komitmen menjalani progam pengobatan dengan baik</w:t>
            </w:r>
          </w:p>
          <w:p w14:paraId="2CB0CDBF" w14:textId="77777777" w:rsidR="0080289E" w:rsidRPr="0080289E" w:rsidRDefault="0080289E" w:rsidP="0080289E">
            <w:pPr>
              <w:widowControl w:val="0"/>
              <w:autoSpaceDE w:val="0"/>
              <w:autoSpaceDN w:val="0"/>
              <w:spacing w:after="0" w:line="360" w:lineRule="auto"/>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-Buat jadwal pendampingan keluarga untuk bergantian menemani pasien selama menjalani program pengobatan,jika perlu</w:t>
            </w:r>
          </w:p>
          <w:p w14:paraId="15D1D468" w14:textId="77777777" w:rsidR="0080289E" w:rsidRPr="0080289E" w:rsidRDefault="0080289E" w:rsidP="0080289E">
            <w:pPr>
              <w:widowControl w:val="0"/>
              <w:autoSpaceDE w:val="0"/>
              <w:autoSpaceDN w:val="0"/>
              <w:spacing w:after="0" w:line="360" w:lineRule="auto"/>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 xml:space="preserve">-Dokumentasikan aktivitas selama menjalani proses pengobatan </w:t>
            </w:r>
          </w:p>
          <w:p w14:paraId="2DCE6037" w14:textId="77777777" w:rsidR="0080289E" w:rsidRPr="0080289E" w:rsidRDefault="0080289E" w:rsidP="0080289E">
            <w:pPr>
              <w:widowControl w:val="0"/>
              <w:autoSpaceDE w:val="0"/>
              <w:autoSpaceDN w:val="0"/>
              <w:spacing w:after="0" w:line="360" w:lineRule="auto"/>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-diskusikan hal-hal yang dapat mendukung atau menghambat berjalannya proses pengobatan</w:t>
            </w:r>
          </w:p>
          <w:p w14:paraId="614DEDED" w14:textId="77777777" w:rsidR="0080289E" w:rsidRPr="0080289E" w:rsidRDefault="0080289E" w:rsidP="0080289E">
            <w:pPr>
              <w:widowControl w:val="0"/>
              <w:autoSpaceDE w:val="0"/>
              <w:autoSpaceDN w:val="0"/>
              <w:spacing w:after="0" w:line="360" w:lineRule="auto"/>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-Libatkan keluarga untuk mrndukung program pengobatan yang dijalani</w:t>
            </w:r>
          </w:p>
          <w:p w14:paraId="05AD9609" w14:textId="77777777" w:rsidR="0080289E" w:rsidRPr="0080289E" w:rsidRDefault="0080289E" w:rsidP="0080289E">
            <w:pPr>
              <w:widowControl w:val="0"/>
              <w:autoSpaceDE w:val="0"/>
              <w:autoSpaceDN w:val="0"/>
              <w:spacing w:after="0" w:line="360" w:lineRule="auto"/>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Edukasi:</w:t>
            </w:r>
          </w:p>
          <w:p w14:paraId="6F619130" w14:textId="77777777" w:rsidR="0080289E" w:rsidRPr="0080289E" w:rsidRDefault="0080289E" w:rsidP="0080289E">
            <w:pPr>
              <w:widowControl w:val="0"/>
              <w:autoSpaceDE w:val="0"/>
              <w:autoSpaceDN w:val="0"/>
              <w:spacing w:after="0" w:line="360" w:lineRule="auto"/>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lastRenderedPageBreak/>
              <w:t xml:space="preserve">-Informasikan program pengobatan yang harus dijalani </w:t>
            </w:r>
          </w:p>
          <w:p w14:paraId="0D0BC7F1" w14:textId="77777777" w:rsidR="0080289E" w:rsidRPr="0080289E" w:rsidRDefault="0080289E" w:rsidP="0080289E">
            <w:pPr>
              <w:widowControl w:val="0"/>
              <w:autoSpaceDE w:val="0"/>
              <w:autoSpaceDN w:val="0"/>
              <w:spacing w:after="0" w:line="360" w:lineRule="auto"/>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-Informasikan manfaat yang akan diperoleh jika teratur menjalani program pengobatan</w:t>
            </w:r>
          </w:p>
          <w:p w14:paraId="18021270" w14:textId="77777777" w:rsidR="0080289E" w:rsidRPr="0080289E" w:rsidRDefault="0080289E" w:rsidP="0080289E">
            <w:pPr>
              <w:widowControl w:val="0"/>
              <w:autoSpaceDE w:val="0"/>
              <w:autoSpaceDN w:val="0"/>
              <w:spacing w:after="0" w:line="360" w:lineRule="auto"/>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-Anjurkan keluarga untuk mendampingi dan merawat pasien selama menjalani program pengobatan</w:t>
            </w:r>
          </w:p>
          <w:p w14:paraId="228A1AC5" w14:textId="77777777" w:rsidR="0080289E" w:rsidRPr="0080289E" w:rsidRDefault="0080289E" w:rsidP="0080289E">
            <w:pPr>
              <w:widowControl w:val="0"/>
              <w:autoSpaceDE w:val="0"/>
              <w:autoSpaceDN w:val="0"/>
              <w:spacing w:after="0" w:line="360" w:lineRule="auto"/>
              <w:jc w:val="both"/>
              <w:rPr>
                <w:rFonts w:ascii="Times New Roman" w:eastAsia="Times New Roman" w:hAnsi="Times New Roman" w:cs="Times New Roman"/>
                <w:sz w:val="24"/>
                <w:szCs w:val="24"/>
              </w:rPr>
            </w:pPr>
          </w:p>
          <w:p w14:paraId="2731C75E" w14:textId="77777777" w:rsidR="0080289E" w:rsidRPr="0080289E" w:rsidRDefault="0080289E" w:rsidP="0080289E">
            <w:pPr>
              <w:widowControl w:val="0"/>
              <w:autoSpaceDE w:val="0"/>
              <w:autoSpaceDN w:val="0"/>
              <w:spacing w:after="0" w:line="360" w:lineRule="auto"/>
              <w:jc w:val="both"/>
              <w:rPr>
                <w:rFonts w:ascii="Times New Roman" w:eastAsia="Times New Roman" w:hAnsi="Times New Roman" w:cs="Times New Roman"/>
                <w:b/>
                <w:bCs/>
                <w:sz w:val="24"/>
                <w:szCs w:val="24"/>
              </w:rPr>
            </w:pPr>
            <w:r w:rsidRPr="0080289E">
              <w:rPr>
                <w:rFonts w:ascii="Times New Roman" w:eastAsia="Times New Roman" w:hAnsi="Times New Roman" w:cs="Times New Roman"/>
                <w:b/>
                <w:bCs/>
                <w:sz w:val="24"/>
                <w:szCs w:val="24"/>
              </w:rPr>
              <w:t>Dukungan Tanggung Jawab Pada Diri Sendiri (1.09277)</w:t>
            </w:r>
          </w:p>
          <w:p w14:paraId="3BBA25C9" w14:textId="77777777" w:rsidR="0080289E" w:rsidRPr="0080289E" w:rsidRDefault="0080289E" w:rsidP="0080289E">
            <w:pPr>
              <w:widowControl w:val="0"/>
              <w:autoSpaceDE w:val="0"/>
              <w:autoSpaceDN w:val="0"/>
              <w:spacing w:after="0" w:line="360" w:lineRule="auto"/>
              <w:jc w:val="both"/>
              <w:rPr>
                <w:rFonts w:ascii="Times New Roman" w:eastAsia="Times New Roman" w:hAnsi="Times New Roman" w:cs="Times New Roman"/>
                <w:b/>
                <w:bCs/>
                <w:sz w:val="24"/>
                <w:szCs w:val="24"/>
              </w:rPr>
            </w:pPr>
            <w:r w:rsidRPr="0080289E">
              <w:rPr>
                <w:rFonts w:ascii="Times New Roman" w:eastAsia="Times New Roman" w:hAnsi="Times New Roman" w:cs="Times New Roman"/>
                <w:b/>
                <w:bCs/>
                <w:sz w:val="24"/>
                <w:szCs w:val="24"/>
              </w:rPr>
              <w:t>Observasi:</w:t>
            </w:r>
          </w:p>
          <w:p w14:paraId="6F48522E" w14:textId="77777777" w:rsidR="0080289E" w:rsidRPr="0080289E" w:rsidRDefault="0080289E" w:rsidP="0080289E">
            <w:pPr>
              <w:widowControl w:val="0"/>
              <w:autoSpaceDE w:val="0"/>
              <w:autoSpaceDN w:val="0"/>
              <w:spacing w:after="0" w:line="360" w:lineRule="auto"/>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-Identifikasi Persepsi tentang masalah kesehatan</w:t>
            </w:r>
          </w:p>
          <w:p w14:paraId="44859776" w14:textId="77777777" w:rsidR="0080289E" w:rsidRPr="0080289E" w:rsidRDefault="0080289E" w:rsidP="0080289E">
            <w:pPr>
              <w:widowControl w:val="0"/>
              <w:autoSpaceDE w:val="0"/>
              <w:autoSpaceDN w:val="0"/>
              <w:spacing w:after="0" w:line="360" w:lineRule="auto"/>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-Monitor pelaksanaan tanggungjawab</w:t>
            </w:r>
          </w:p>
          <w:p w14:paraId="5410614F" w14:textId="77777777" w:rsidR="0080289E" w:rsidRPr="0080289E" w:rsidRDefault="0080289E" w:rsidP="0080289E">
            <w:pPr>
              <w:widowControl w:val="0"/>
              <w:autoSpaceDE w:val="0"/>
              <w:autoSpaceDN w:val="0"/>
              <w:spacing w:after="0" w:line="360" w:lineRule="auto"/>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Terapeutik:</w:t>
            </w:r>
          </w:p>
          <w:p w14:paraId="1371EC91" w14:textId="77777777" w:rsidR="0080289E" w:rsidRPr="0080289E" w:rsidRDefault="0080289E" w:rsidP="0080289E">
            <w:pPr>
              <w:widowControl w:val="0"/>
              <w:autoSpaceDE w:val="0"/>
              <w:autoSpaceDN w:val="0"/>
              <w:spacing w:after="0" w:line="360" w:lineRule="auto"/>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-Tingkatkan rasa tanggungjawab atas perilaku sendiri</w:t>
            </w:r>
          </w:p>
          <w:p w14:paraId="148D3A7D" w14:textId="77777777" w:rsidR="0080289E" w:rsidRPr="0080289E" w:rsidRDefault="0080289E" w:rsidP="0080289E">
            <w:pPr>
              <w:widowControl w:val="0"/>
              <w:autoSpaceDE w:val="0"/>
              <w:autoSpaceDN w:val="0"/>
              <w:spacing w:after="0" w:line="360" w:lineRule="auto"/>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-Hindari berdebat atau tawar-menawar tentang perannya diruang perawatan</w:t>
            </w:r>
          </w:p>
          <w:p w14:paraId="09098FA7" w14:textId="77777777" w:rsidR="0080289E" w:rsidRPr="0080289E" w:rsidRDefault="0080289E" w:rsidP="0080289E">
            <w:pPr>
              <w:widowControl w:val="0"/>
              <w:autoSpaceDE w:val="0"/>
              <w:autoSpaceDN w:val="0"/>
              <w:spacing w:after="0" w:line="360" w:lineRule="auto"/>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 xml:space="preserve">-Berikan Penguatan dan umpan balik positif jika melaksanakan tanggung jawab atau mengubah </w:t>
            </w:r>
            <w:r w:rsidRPr="0080289E">
              <w:rPr>
                <w:rFonts w:ascii="Times New Roman" w:eastAsia="Times New Roman" w:hAnsi="Times New Roman" w:cs="Times New Roman"/>
                <w:sz w:val="24"/>
                <w:szCs w:val="24"/>
              </w:rPr>
              <w:lastRenderedPageBreak/>
              <w:t>perilaku</w:t>
            </w:r>
          </w:p>
          <w:p w14:paraId="4ED89CA9" w14:textId="77777777" w:rsidR="0080289E" w:rsidRPr="0080289E" w:rsidRDefault="0080289E" w:rsidP="0080289E">
            <w:pPr>
              <w:widowControl w:val="0"/>
              <w:autoSpaceDE w:val="0"/>
              <w:autoSpaceDN w:val="0"/>
              <w:spacing w:after="0" w:line="360" w:lineRule="auto"/>
              <w:jc w:val="both"/>
              <w:rPr>
                <w:rFonts w:ascii="Times New Roman" w:eastAsia="Times New Roman" w:hAnsi="Times New Roman" w:cs="Times New Roman"/>
                <w:b/>
                <w:bCs/>
                <w:sz w:val="24"/>
                <w:szCs w:val="24"/>
              </w:rPr>
            </w:pPr>
            <w:r w:rsidRPr="0080289E">
              <w:rPr>
                <w:rFonts w:ascii="Times New Roman" w:eastAsia="Times New Roman" w:hAnsi="Times New Roman" w:cs="Times New Roman"/>
                <w:b/>
                <w:bCs/>
                <w:sz w:val="24"/>
                <w:szCs w:val="24"/>
              </w:rPr>
              <w:t>Edukasi:</w:t>
            </w:r>
          </w:p>
          <w:p w14:paraId="66FED290" w14:textId="77777777" w:rsidR="0080289E" w:rsidRPr="0080289E" w:rsidRDefault="0080289E" w:rsidP="0080289E">
            <w:pPr>
              <w:widowControl w:val="0"/>
              <w:autoSpaceDE w:val="0"/>
              <w:autoSpaceDN w:val="0"/>
              <w:spacing w:after="0" w:line="360" w:lineRule="auto"/>
              <w:jc w:val="both"/>
              <w:rPr>
                <w:rFonts w:ascii="Times New Roman" w:eastAsia="Times New Roman" w:hAnsi="Times New Roman" w:cs="Times New Roman"/>
                <w:sz w:val="24"/>
                <w:szCs w:val="24"/>
                <w:lang w:val="id-ID"/>
              </w:rPr>
            </w:pPr>
            <w:r w:rsidRPr="0080289E">
              <w:rPr>
                <w:rFonts w:ascii="Times New Roman" w:eastAsia="Times New Roman" w:hAnsi="Times New Roman" w:cs="Times New Roman"/>
                <w:sz w:val="24"/>
                <w:szCs w:val="24"/>
              </w:rPr>
              <w:t>-Diskusikan konsekuensi tidak melaksanakan tanggung jawab</w:t>
            </w:r>
          </w:p>
        </w:tc>
      </w:tr>
    </w:tbl>
    <w:p w14:paraId="439798B7" w14:textId="77777777" w:rsidR="0080289E" w:rsidRPr="0080289E" w:rsidRDefault="0080289E" w:rsidP="0080289E">
      <w:pPr>
        <w:widowControl w:val="0"/>
        <w:autoSpaceDE w:val="0"/>
        <w:autoSpaceDN w:val="0"/>
        <w:spacing w:after="0" w:line="360" w:lineRule="auto"/>
        <w:jc w:val="both"/>
        <w:rPr>
          <w:rFonts w:ascii="Times New Roman" w:eastAsia="Times New Roman" w:hAnsi="Times New Roman" w:cs="Times New Roman"/>
          <w:sz w:val="24"/>
          <w:szCs w:val="24"/>
          <w:lang w:val="id-ID"/>
        </w:rPr>
      </w:pPr>
    </w:p>
    <w:p w14:paraId="29CA77BA" w14:textId="77777777" w:rsidR="0080289E" w:rsidRPr="0080289E" w:rsidRDefault="0080289E" w:rsidP="0080289E">
      <w:pPr>
        <w:widowControl w:val="0"/>
        <w:autoSpaceDE w:val="0"/>
        <w:autoSpaceDN w:val="0"/>
        <w:spacing w:after="0" w:line="360" w:lineRule="auto"/>
        <w:jc w:val="both"/>
        <w:rPr>
          <w:rFonts w:ascii="Times New Roman" w:eastAsia="Times New Roman" w:hAnsi="Times New Roman" w:cs="Times New Roman"/>
          <w:sz w:val="24"/>
          <w:szCs w:val="24"/>
          <w:lang w:val="id-ID"/>
        </w:rPr>
      </w:pPr>
    </w:p>
    <w:p w14:paraId="575FECD7" w14:textId="77777777" w:rsidR="0080289E" w:rsidRPr="0080289E" w:rsidRDefault="0080289E" w:rsidP="0080289E">
      <w:pPr>
        <w:keepNext/>
        <w:keepLines/>
        <w:numPr>
          <w:ilvl w:val="0"/>
          <w:numId w:val="39"/>
        </w:numPr>
        <w:spacing w:before="2" w:after="0" w:line="360" w:lineRule="auto"/>
        <w:ind w:left="1276" w:hanging="567"/>
        <w:jc w:val="both"/>
        <w:outlineLvl w:val="2"/>
        <w:rPr>
          <w:rFonts w:ascii="Times New Roman" w:eastAsiaTheme="majorEastAsia" w:hAnsi="Times New Roman" w:cstheme="majorBidi"/>
          <w:b/>
          <w:bCs/>
          <w:sz w:val="24"/>
          <w:szCs w:val="24"/>
        </w:rPr>
      </w:pPr>
      <w:bookmarkStart w:id="37" w:name="_Toc192792377"/>
      <w:bookmarkStart w:id="38" w:name="_Toc199357319"/>
      <w:r w:rsidRPr="0080289E">
        <w:rPr>
          <w:rFonts w:ascii="Times New Roman" w:eastAsiaTheme="majorEastAsia" w:hAnsi="Times New Roman" w:cstheme="majorBidi"/>
          <w:b/>
          <w:bCs/>
          <w:sz w:val="24"/>
          <w:szCs w:val="24"/>
        </w:rPr>
        <w:t>Implementasi Keperawatan</w:t>
      </w:r>
      <w:bookmarkEnd w:id="37"/>
      <w:bookmarkEnd w:id="38"/>
    </w:p>
    <w:p w14:paraId="160DDEE2" w14:textId="77777777" w:rsidR="0080289E" w:rsidRPr="0080289E" w:rsidRDefault="0080289E" w:rsidP="0080289E">
      <w:pPr>
        <w:widowControl w:val="0"/>
        <w:autoSpaceDE w:val="0"/>
        <w:autoSpaceDN w:val="0"/>
        <w:spacing w:before="2" w:after="0" w:line="360" w:lineRule="auto"/>
        <w:ind w:left="1276" w:firstLine="720"/>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Implementasi keperawatan dilakukan sesuai dengan rencana tindakan keperawatan. Perawat harus dengan cepat menentukan apakah rencana tindakan tersebut masih diperlukan dan sesuai untuk pasien pada saat ini sebelum melanjutkan dengan aktivitas yang dijadwalkan. Setiap tindakan yang telah dilakukan dan reaksi pasien dicatat (Fitriani, 2021).</w:t>
      </w:r>
    </w:p>
    <w:p w14:paraId="2D2C315C" w14:textId="77777777" w:rsidR="0080289E" w:rsidRPr="0080289E" w:rsidRDefault="0080289E" w:rsidP="0080289E">
      <w:pPr>
        <w:widowControl w:val="0"/>
        <w:autoSpaceDE w:val="0"/>
        <w:autoSpaceDN w:val="0"/>
        <w:spacing w:before="2" w:after="0" w:line="360" w:lineRule="auto"/>
        <w:ind w:left="1276" w:firstLine="720"/>
        <w:jc w:val="both"/>
        <w:rPr>
          <w:rFonts w:ascii="Times New Roman" w:eastAsia="Times New Roman" w:hAnsi="Times New Roman" w:cs="Times New Roman"/>
          <w:sz w:val="24"/>
          <w:szCs w:val="24"/>
        </w:rPr>
      </w:pPr>
    </w:p>
    <w:p w14:paraId="136E652D" w14:textId="77777777" w:rsidR="0080289E" w:rsidRPr="0080289E" w:rsidRDefault="0080289E" w:rsidP="0080289E">
      <w:pPr>
        <w:keepNext/>
        <w:keepLines/>
        <w:numPr>
          <w:ilvl w:val="0"/>
          <w:numId w:val="39"/>
        </w:numPr>
        <w:spacing w:before="2" w:after="0" w:line="360" w:lineRule="auto"/>
        <w:ind w:left="1276" w:hanging="567"/>
        <w:jc w:val="both"/>
        <w:outlineLvl w:val="2"/>
        <w:rPr>
          <w:rFonts w:ascii="Times New Roman" w:eastAsiaTheme="majorEastAsia" w:hAnsi="Times New Roman" w:cstheme="majorBidi"/>
          <w:b/>
          <w:bCs/>
          <w:sz w:val="24"/>
          <w:szCs w:val="24"/>
        </w:rPr>
      </w:pPr>
      <w:bookmarkStart w:id="39" w:name="_Toc192792378"/>
      <w:bookmarkStart w:id="40" w:name="_Toc199357320"/>
      <w:r w:rsidRPr="0080289E">
        <w:rPr>
          <w:rFonts w:ascii="Times New Roman" w:eastAsiaTheme="majorEastAsia" w:hAnsi="Times New Roman" w:cstheme="majorBidi"/>
          <w:b/>
          <w:bCs/>
          <w:sz w:val="24"/>
          <w:szCs w:val="24"/>
        </w:rPr>
        <w:t>Evaluasi</w:t>
      </w:r>
      <w:bookmarkEnd w:id="39"/>
      <w:bookmarkEnd w:id="40"/>
      <w:r w:rsidRPr="0080289E">
        <w:rPr>
          <w:rFonts w:ascii="Times New Roman" w:eastAsiaTheme="majorEastAsia" w:hAnsi="Times New Roman" w:cstheme="majorBidi"/>
          <w:b/>
          <w:bCs/>
          <w:sz w:val="24"/>
          <w:szCs w:val="24"/>
        </w:rPr>
        <w:t xml:space="preserve"> </w:t>
      </w:r>
    </w:p>
    <w:p w14:paraId="0D2C1F28" w14:textId="77777777" w:rsidR="0080289E" w:rsidRPr="0080289E" w:rsidRDefault="0080289E" w:rsidP="0080289E">
      <w:pPr>
        <w:widowControl w:val="0"/>
        <w:autoSpaceDE w:val="0"/>
        <w:autoSpaceDN w:val="0"/>
        <w:spacing w:before="2" w:after="0" w:line="360" w:lineRule="auto"/>
        <w:ind w:left="1276" w:firstLine="720"/>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Evaluasi keperawtan merupakaan apakah pasien telah memenuhi hasil yang diharapkan. Kriteria hasil yang telah ditentukan dalam perencanaan dan menjadikan standar umtuk menilai apakah masalah keperawatan sudah teratasi atau belum (Fitriani, 2021). Evaluasi didasarkan pada pendekatan SOAP, sebagai berikut :</w:t>
      </w:r>
    </w:p>
    <w:p w14:paraId="70B3F0A9" w14:textId="77777777" w:rsidR="0080289E" w:rsidRPr="0080289E" w:rsidRDefault="0080289E" w:rsidP="0080289E">
      <w:pPr>
        <w:widowControl w:val="0"/>
        <w:autoSpaceDE w:val="0"/>
        <w:autoSpaceDN w:val="0"/>
        <w:spacing w:before="2" w:after="0" w:line="360" w:lineRule="auto"/>
        <w:ind w:left="1701" w:hanging="425"/>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S : Selama kegiatan berlangsung, pasien tampak dapat berdiskusi dengan anggota kelompok lainnya.</w:t>
      </w:r>
    </w:p>
    <w:p w14:paraId="422466E6" w14:textId="77777777" w:rsidR="0080289E" w:rsidRPr="0080289E" w:rsidRDefault="0080289E" w:rsidP="0080289E">
      <w:pPr>
        <w:widowControl w:val="0"/>
        <w:autoSpaceDE w:val="0"/>
        <w:autoSpaceDN w:val="0"/>
        <w:spacing w:before="2" w:after="0" w:line="360" w:lineRule="auto"/>
        <w:ind w:left="1701" w:hanging="425"/>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 xml:space="preserve">O : Pasien tidak tampak tertekan atau datar; sebaliknya, mereka tampak terlibat dan terbuka untuk berhubungan dengan orang lain. </w:t>
      </w:r>
    </w:p>
    <w:p w14:paraId="098C67CA" w14:textId="77777777" w:rsidR="0080289E" w:rsidRPr="0080289E" w:rsidRDefault="0080289E" w:rsidP="0080289E">
      <w:pPr>
        <w:widowControl w:val="0"/>
        <w:autoSpaceDE w:val="0"/>
        <w:autoSpaceDN w:val="0"/>
        <w:spacing w:before="2" w:after="0" w:line="360" w:lineRule="auto"/>
        <w:ind w:left="1701" w:hanging="425"/>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A : Jika jawaban pasien sesuai dengan tujuan dan kriteria hasil yang telah ditetapkan, tujuan dianggap tercapai; jika jawaban pasien tidak sesuai dengan kriteria yang telah ditetapkan, tujuan dianggap tidak tercapai.</w:t>
      </w:r>
    </w:p>
    <w:p w14:paraId="6A7668E0" w14:textId="77777777" w:rsidR="0080289E" w:rsidRPr="0080289E" w:rsidRDefault="0080289E" w:rsidP="0080289E">
      <w:pPr>
        <w:widowControl w:val="0"/>
        <w:autoSpaceDE w:val="0"/>
        <w:autoSpaceDN w:val="0"/>
        <w:spacing w:before="2" w:after="0" w:line="360" w:lineRule="auto"/>
        <w:ind w:left="1701" w:hanging="425"/>
        <w:jc w:val="both"/>
        <w:rPr>
          <w:rFonts w:ascii="Times New Roman" w:eastAsia="Times New Roman" w:hAnsi="Times New Roman" w:cs="Times New Roman"/>
          <w:sz w:val="24"/>
          <w:szCs w:val="24"/>
          <w:lang w:val="id-ID"/>
        </w:rPr>
      </w:pPr>
      <w:r w:rsidRPr="0080289E">
        <w:rPr>
          <w:rFonts w:ascii="Times New Roman" w:eastAsia="Times New Roman" w:hAnsi="Times New Roman" w:cs="Times New Roman"/>
          <w:sz w:val="24"/>
          <w:szCs w:val="24"/>
        </w:rPr>
        <w:t>P : Jika pasien mencapai target, pertahankan kondisinya; jika tidak, lakukan intervensi sampai pasien mencapai target.</w:t>
      </w:r>
    </w:p>
    <w:p w14:paraId="5BA257ED" w14:textId="77777777" w:rsidR="0080289E" w:rsidRPr="0080289E" w:rsidRDefault="0080289E" w:rsidP="0080289E">
      <w:pPr>
        <w:widowControl w:val="0"/>
        <w:autoSpaceDE w:val="0"/>
        <w:autoSpaceDN w:val="0"/>
        <w:spacing w:before="2" w:after="0" w:line="360" w:lineRule="auto"/>
        <w:jc w:val="both"/>
        <w:rPr>
          <w:rFonts w:ascii="Times New Roman" w:eastAsia="Times New Roman" w:hAnsi="Times New Roman" w:cs="Times New Roman"/>
          <w:sz w:val="24"/>
          <w:szCs w:val="24"/>
          <w:lang w:val="id-ID"/>
        </w:rPr>
      </w:pPr>
    </w:p>
    <w:p w14:paraId="7E141747" w14:textId="77777777" w:rsidR="0080289E" w:rsidRPr="0080289E" w:rsidRDefault="0080289E" w:rsidP="0080289E">
      <w:pPr>
        <w:keepNext/>
        <w:keepLines/>
        <w:numPr>
          <w:ilvl w:val="0"/>
          <w:numId w:val="30"/>
        </w:numPr>
        <w:spacing w:before="2" w:after="0" w:line="360" w:lineRule="auto"/>
        <w:jc w:val="both"/>
        <w:outlineLvl w:val="1"/>
        <w:rPr>
          <w:rFonts w:ascii="Times New Roman" w:eastAsiaTheme="majorEastAsia" w:hAnsi="Times New Roman" w:cstheme="majorBidi"/>
          <w:b/>
          <w:bCs/>
          <w:sz w:val="24"/>
          <w:szCs w:val="26"/>
        </w:rPr>
      </w:pPr>
      <w:r w:rsidRPr="0080289E">
        <w:rPr>
          <w:rFonts w:ascii="Times New Roman" w:eastAsiaTheme="majorEastAsia" w:hAnsi="Times New Roman" w:cstheme="majorBidi"/>
          <w:b/>
          <w:bCs/>
          <w:sz w:val="24"/>
          <w:szCs w:val="26"/>
          <w:lang w:val="id-ID"/>
        </w:rPr>
        <w:t xml:space="preserve"> </w:t>
      </w:r>
      <w:bookmarkStart w:id="41" w:name="_Toc192792379"/>
      <w:bookmarkStart w:id="42" w:name="_Toc199357321"/>
      <w:r w:rsidRPr="0080289E">
        <w:rPr>
          <w:rFonts w:ascii="Times New Roman" w:eastAsiaTheme="majorEastAsia" w:hAnsi="Times New Roman" w:cstheme="majorBidi"/>
          <w:b/>
          <w:bCs/>
          <w:sz w:val="24"/>
          <w:szCs w:val="26"/>
        </w:rPr>
        <w:t>Konsep Masalah Keperawatan</w:t>
      </w:r>
      <w:bookmarkEnd w:id="41"/>
      <w:bookmarkEnd w:id="42"/>
    </w:p>
    <w:p w14:paraId="63CE0C7B" w14:textId="77777777" w:rsidR="0080289E" w:rsidRPr="0080289E" w:rsidRDefault="0080289E" w:rsidP="0080289E">
      <w:pPr>
        <w:keepNext/>
        <w:keepLines/>
        <w:numPr>
          <w:ilvl w:val="0"/>
          <w:numId w:val="35"/>
        </w:numPr>
        <w:spacing w:before="2" w:after="0" w:line="360" w:lineRule="auto"/>
        <w:ind w:hanging="579"/>
        <w:jc w:val="both"/>
        <w:outlineLvl w:val="2"/>
        <w:rPr>
          <w:rFonts w:ascii="Times New Roman" w:eastAsiaTheme="majorEastAsia" w:hAnsi="Times New Roman" w:cstheme="majorBidi"/>
          <w:b/>
          <w:bCs/>
          <w:sz w:val="24"/>
          <w:szCs w:val="24"/>
        </w:rPr>
      </w:pPr>
      <w:bookmarkStart w:id="43" w:name="_Toc192792380"/>
      <w:bookmarkStart w:id="44" w:name="_Toc199357322"/>
      <w:r w:rsidRPr="0080289E">
        <w:rPr>
          <w:rFonts w:ascii="Times New Roman" w:eastAsiaTheme="majorEastAsia" w:hAnsi="Times New Roman" w:cstheme="majorBidi"/>
          <w:b/>
          <w:bCs/>
          <w:sz w:val="24"/>
          <w:szCs w:val="24"/>
        </w:rPr>
        <w:t>Definisi Ketidakpatuhan</w:t>
      </w:r>
      <w:bookmarkEnd w:id="43"/>
      <w:bookmarkEnd w:id="44"/>
    </w:p>
    <w:p w14:paraId="72C1B71A" w14:textId="77777777" w:rsidR="0080289E" w:rsidRPr="0080289E" w:rsidRDefault="0080289E" w:rsidP="0080289E">
      <w:pPr>
        <w:widowControl w:val="0"/>
        <w:autoSpaceDE w:val="0"/>
        <w:autoSpaceDN w:val="0"/>
        <w:spacing w:before="2" w:after="0" w:line="360" w:lineRule="auto"/>
        <w:ind w:left="1440" w:firstLine="720"/>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Menurut Bulecheck, Butcher, Dochterman, &amp; Wagner (2016) Ketidakpatuhan adalah perilaku individu dan atau pemberi asuhan yang tidak sesuai dengan rencana promosi kesehatan atau terapeutik yang ditetapkan oleh individu (dan atau keluarga dan atau komunitas) serta professional pelayanan kesehatan. Perilaku pemberi asuhan atau individu yang tidak mematuhi ketetapan, rencana promosi kesehatn atau terapeutik secara keseluruhan atau sebagian dapat menyebabkan hasil akhir yang tidak efektif secara klinis atau sebagian tidak efektif. Ketidakpatuhan merupakan perilaku individu dan atau pemberi asuhan tidak mengikuti rencana perawatan atau pengobatan yang disepakati dengan tenaga kesehatan, sehingga menyebabkan hasil perawatan atau pengobatan tidak efektif (PPNI, 2016).</w:t>
      </w:r>
    </w:p>
    <w:p w14:paraId="0C9A5A48" w14:textId="77777777" w:rsidR="0080289E" w:rsidRPr="0080289E" w:rsidRDefault="0080289E" w:rsidP="0080289E">
      <w:pPr>
        <w:widowControl w:val="0"/>
        <w:autoSpaceDE w:val="0"/>
        <w:autoSpaceDN w:val="0"/>
        <w:spacing w:before="2" w:after="0" w:line="360" w:lineRule="auto"/>
        <w:ind w:left="1440" w:firstLine="720"/>
        <w:jc w:val="both"/>
        <w:rPr>
          <w:rFonts w:ascii="Times New Roman" w:eastAsia="Times New Roman" w:hAnsi="Times New Roman" w:cs="Times New Roman"/>
          <w:sz w:val="24"/>
          <w:szCs w:val="24"/>
        </w:rPr>
      </w:pPr>
    </w:p>
    <w:p w14:paraId="18863D1F" w14:textId="77777777" w:rsidR="0080289E" w:rsidRPr="0080289E" w:rsidRDefault="0080289E" w:rsidP="0080289E">
      <w:pPr>
        <w:keepNext/>
        <w:keepLines/>
        <w:numPr>
          <w:ilvl w:val="0"/>
          <w:numId w:val="35"/>
        </w:numPr>
        <w:spacing w:before="2" w:after="0" w:line="360" w:lineRule="auto"/>
        <w:ind w:hanging="579"/>
        <w:jc w:val="both"/>
        <w:outlineLvl w:val="2"/>
        <w:rPr>
          <w:rFonts w:ascii="Times New Roman" w:eastAsiaTheme="majorEastAsia" w:hAnsi="Times New Roman" w:cstheme="majorBidi"/>
          <w:b/>
          <w:bCs/>
          <w:color w:val="000000" w:themeColor="text1"/>
          <w:sz w:val="24"/>
          <w:szCs w:val="24"/>
        </w:rPr>
      </w:pPr>
      <w:bookmarkStart w:id="45" w:name="_Toc192792381"/>
      <w:bookmarkStart w:id="46" w:name="_Toc199357323"/>
      <w:r w:rsidRPr="0080289E">
        <w:rPr>
          <w:rFonts w:ascii="Times New Roman" w:eastAsiaTheme="majorEastAsia" w:hAnsi="Times New Roman" w:cstheme="majorBidi"/>
          <w:b/>
          <w:bCs/>
          <w:color w:val="000000" w:themeColor="text1"/>
          <w:sz w:val="24"/>
          <w:szCs w:val="24"/>
        </w:rPr>
        <w:t>Penyebab Ketidakpatuhan</w:t>
      </w:r>
      <w:bookmarkEnd w:id="45"/>
      <w:bookmarkEnd w:id="46"/>
    </w:p>
    <w:p w14:paraId="70E3943E" w14:textId="77777777" w:rsidR="0080289E" w:rsidRPr="0080289E" w:rsidRDefault="0080289E" w:rsidP="0080289E">
      <w:pPr>
        <w:widowControl w:val="0"/>
        <w:autoSpaceDE w:val="0"/>
        <w:autoSpaceDN w:val="0"/>
        <w:spacing w:before="2" w:after="0" w:line="360" w:lineRule="auto"/>
        <w:ind w:left="568" w:firstLine="720"/>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 xml:space="preserve">Menurut (PPNI, 2016) penyebab ketidakpatuhan antaralain: </w:t>
      </w:r>
    </w:p>
    <w:p w14:paraId="65BB0163" w14:textId="77777777" w:rsidR="0080289E" w:rsidRPr="0080289E" w:rsidRDefault="0080289E" w:rsidP="0080289E">
      <w:pPr>
        <w:widowControl w:val="0"/>
        <w:numPr>
          <w:ilvl w:val="0"/>
          <w:numId w:val="21"/>
        </w:numPr>
        <w:autoSpaceDE w:val="0"/>
        <w:autoSpaceDN w:val="0"/>
        <w:spacing w:before="2" w:after="0" w:line="360" w:lineRule="auto"/>
        <w:ind w:left="1701" w:hanging="425"/>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Disabilitas (misalnya penurunan daya ingat, defisit sensorik atau motorik)</w:t>
      </w:r>
    </w:p>
    <w:p w14:paraId="52311E56" w14:textId="77777777" w:rsidR="0080289E" w:rsidRPr="0080289E" w:rsidRDefault="0080289E" w:rsidP="0080289E">
      <w:pPr>
        <w:widowControl w:val="0"/>
        <w:numPr>
          <w:ilvl w:val="0"/>
          <w:numId w:val="21"/>
        </w:numPr>
        <w:autoSpaceDE w:val="0"/>
        <w:autoSpaceDN w:val="0"/>
        <w:spacing w:before="2" w:after="0" w:line="360" w:lineRule="auto"/>
        <w:ind w:left="1701" w:hanging="425"/>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Efek samping program perawatan atau pengobatan</w:t>
      </w:r>
    </w:p>
    <w:p w14:paraId="4165AE3F" w14:textId="77777777" w:rsidR="0080289E" w:rsidRPr="0080289E" w:rsidRDefault="0080289E" w:rsidP="0080289E">
      <w:pPr>
        <w:widowControl w:val="0"/>
        <w:numPr>
          <w:ilvl w:val="0"/>
          <w:numId w:val="21"/>
        </w:numPr>
        <w:autoSpaceDE w:val="0"/>
        <w:autoSpaceDN w:val="0"/>
        <w:spacing w:before="2" w:after="0" w:line="360" w:lineRule="auto"/>
        <w:ind w:left="1701" w:hanging="425"/>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Lingkungan tidak terapeutik</w:t>
      </w:r>
    </w:p>
    <w:p w14:paraId="74DA7B07" w14:textId="77777777" w:rsidR="0080289E" w:rsidRPr="0080289E" w:rsidRDefault="0080289E" w:rsidP="0080289E">
      <w:pPr>
        <w:widowControl w:val="0"/>
        <w:numPr>
          <w:ilvl w:val="0"/>
          <w:numId w:val="21"/>
        </w:numPr>
        <w:autoSpaceDE w:val="0"/>
        <w:autoSpaceDN w:val="0"/>
        <w:spacing w:before="2" w:after="0" w:line="360" w:lineRule="auto"/>
        <w:ind w:left="1701" w:hanging="425"/>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Program terapi kompleks dan atau lama</w:t>
      </w:r>
    </w:p>
    <w:p w14:paraId="7CAEBB11" w14:textId="77777777" w:rsidR="0080289E" w:rsidRPr="0080289E" w:rsidRDefault="0080289E" w:rsidP="0080289E">
      <w:pPr>
        <w:widowControl w:val="0"/>
        <w:numPr>
          <w:ilvl w:val="0"/>
          <w:numId w:val="21"/>
        </w:numPr>
        <w:autoSpaceDE w:val="0"/>
        <w:autoSpaceDN w:val="0"/>
        <w:spacing w:before="2" w:after="0" w:line="360" w:lineRule="auto"/>
        <w:ind w:left="1701" w:hanging="425"/>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Hambatan mengakses pelayanan kesehatan (misalnya gangguan mobilisasi, masalah transportasi, ketiadaan orang yang merawat anak di rumah, cuaca tidak menentu)</w:t>
      </w:r>
    </w:p>
    <w:p w14:paraId="564B815F" w14:textId="77777777" w:rsidR="0080289E" w:rsidRPr="0080289E" w:rsidRDefault="0080289E" w:rsidP="0080289E">
      <w:pPr>
        <w:widowControl w:val="0"/>
        <w:numPr>
          <w:ilvl w:val="0"/>
          <w:numId w:val="21"/>
        </w:numPr>
        <w:autoSpaceDE w:val="0"/>
        <w:autoSpaceDN w:val="0"/>
        <w:spacing w:before="2" w:after="0" w:line="360" w:lineRule="auto"/>
        <w:ind w:left="1701" w:hanging="425"/>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Program terapi tidak ditangguang asuransi</w:t>
      </w:r>
    </w:p>
    <w:p w14:paraId="29AEFFA4" w14:textId="77777777" w:rsidR="0080289E" w:rsidRPr="0080289E" w:rsidRDefault="0080289E" w:rsidP="0080289E">
      <w:pPr>
        <w:widowControl w:val="0"/>
        <w:numPr>
          <w:ilvl w:val="0"/>
          <w:numId w:val="21"/>
        </w:numPr>
        <w:autoSpaceDE w:val="0"/>
        <w:autoSpaceDN w:val="0"/>
        <w:spacing w:before="2" w:after="0" w:line="360" w:lineRule="auto"/>
        <w:ind w:left="1701" w:hanging="425"/>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Ketidakadekuatan pemahaman (sekunder akibat defisit, kognitif, kecemasan, gangguan penglihatan atau pendengaran, kelelahan, kurang motivasi)</w:t>
      </w:r>
    </w:p>
    <w:p w14:paraId="39920029" w14:textId="77777777" w:rsidR="0080289E" w:rsidRPr="0080289E" w:rsidRDefault="0080289E" w:rsidP="0080289E">
      <w:pPr>
        <w:widowControl w:val="0"/>
        <w:autoSpaceDE w:val="0"/>
        <w:autoSpaceDN w:val="0"/>
        <w:spacing w:before="2" w:after="0" w:line="360" w:lineRule="auto"/>
        <w:ind w:left="1701"/>
        <w:jc w:val="both"/>
        <w:rPr>
          <w:rFonts w:ascii="Times New Roman" w:eastAsia="Times New Roman" w:hAnsi="Times New Roman" w:cs="Times New Roman"/>
          <w:sz w:val="24"/>
          <w:szCs w:val="24"/>
        </w:rPr>
      </w:pPr>
    </w:p>
    <w:p w14:paraId="311CE69C" w14:textId="77777777" w:rsidR="0080289E" w:rsidRPr="0080289E" w:rsidRDefault="0080289E" w:rsidP="0080289E">
      <w:pPr>
        <w:keepNext/>
        <w:keepLines/>
        <w:numPr>
          <w:ilvl w:val="0"/>
          <w:numId w:val="35"/>
        </w:numPr>
        <w:spacing w:before="2" w:after="0" w:line="360" w:lineRule="auto"/>
        <w:ind w:left="1276" w:hanging="567"/>
        <w:jc w:val="both"/>
        <w:outlineLvl w:val="2"/>
        <w:rPr>
          <w:rFonts w:ascii="Times New Roman" w:eastAsiaTheme="majorEastAsia" w:hAnsi="Times New Roman" w:cstheme="majorBidi"/>
          <w:b/>
          <w:bCs/>
          <w:sz w:val="24"/>
          <w:szCs w:val="24"/>
        </w:rPr>
      </w:pPr>
      <w:bookmarkStart w:id="47" w:name="_Toc192792382"/>
      <w:bookmarkStart w:id="48" w:name="_Toc199357324"/>
      <w:r w:rsidRPr="0080289E">
        <w:rPr>
          <w:rFonts w:ascii="Times New Roman" w:eastAsiaTheme="majorEastAsia" w:hAnsi="Times New Roman" w:cstheme="majorBidi"/>
          <w:b/>
          <w:bCs/>
          <w:sz w:val="24"/>
          <w:szCs w:val="24"/>
        </w:rPr>
        <w:lastRenderedPageBreak/>
        <w:t>Faktor-faktor yang mempengaruhi ketidakpatuhan</w:t>
      </w:r>
      <w:bookmarkEnd w:id="47"/>
      <w:bookmarkEnd w:id="48"/>
    </w:p>
    <w:p w14:paraId="3CC7AD9D" w14:textId="77777777" w:rsidR="0080289E" w:rsidRPr="0080289E" w:rsidRDefault="0080289E" w:rsidP="0080289E">
      <w:pPr>
        <w:widowControl w:val="0"/>
        <w:autoSpaceDE w:val="0"/>
        <w:autoSpaceDN w:val="0"/>
        <w:spacing w:before="2" w:after="0" w:line="360" w:lineRule="auto"/>
        <w:ind w:left="1440" w:firstLine="512"/>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Menurut Neil (2000) dalam (Nur, 2018), terdapat faktor-faktor yang mempengaruhi ketidakpatuhan yaitu :</w:t>
      </w:r>
    </w:p>
    <w:p w14:paraId="535C29B0" w14:textId="77777777" w:rsidR="0080289E" w:rsidRPr="0080289E" w:rsidRDefault="0080289E" w:rsidP="0080289E">
      <w:pPr>
        <w:widowControl w:val="0"/>
        <w:numPr>
          <w:ilvl w:val="0"/>
          <w:numId w:val="22"/>
        </w:numPr>
        <w:autoSpaceDE w:val="0"/>
        <w:autoSpaceDN w:val="0"/>
        <w:spacing w:before="2" w:after="0" w:line="360" w:lineRule="auto"/>
        <w:ind w:left="1701" w:hanging="283"/>
        <w:jc w:val="both"/>
        <w:rPr>
          <w:rFonts w:ascii="Times New Roman" w:eastAsia="Times New Roman" w:hAnsi="Times New Roman" w:cs="Times New Roman"/>
          <w:b/>
          <w:bCs/>
          <w:sz w:val="24"/>
          <w:szCs w:val="24"/>
        </w:rPr>
      </w:pPr>
      <w:r w:rsidRPr="0080289E">
        <w:rPr>
          <w:rFonts w:ascii="Times New Roman" w:eastAsia="Times New Roman" w:hAnsi="Times New Roman" w:cs="Times New Roman"/>
          <w:sz w:val="24"/>
          <w:szCs w:val="24"/>
        </w:rPr>
        <w:t xml:space="preserve">Pemahaman tentang instruksi </w:t>
      </w:r>
    </w:p>
    <w:p w14:paraId="11B833FC" w14:textId="77777777" w:rsidR="0080289E" w:rsidRPr="0080289E" w:rsidRDefault="0080289E" w:rsidP="0080289E">
      <w:pPr>
        <w:widowControl w:val="0"/>
        <w:autoSpaceDE w:val="0"/>
        <w:autoSpaceDN w:val="0"/>
        <w:spacing w:before="2" w:after="0" w:line="360" w:lineRule="auto"/>
        <w:ind w:left="1701"/>
        <w:jc w:val="both"/>
        <w:rPr>
          <w:rFonts w:ascii="Times New Roman" w:eastAsia="Times New Roman" w:hAnsi="Times New Roman" w:cs="Times New Roman"/>
          <w:b/>
          <w:bCs/>
          <w:sz w:val="24"/>
          <w:szCs w:val="24"/>
        </w:rPr>
      </w:pPr>
      <w:r w:rsidRPr="0080289E">
        <w:rPr>
          <w:rFonts w:ascii="Times New Roman" w:eastAsia="Times New Roman" w:hAnsi="Times New Roman" w:cs="Times New Roman"/>
          <w:sz w:val="24"/>
          <w:szCs w:val="24"/>
        </w:rPr>
        <w:t>Jika seseorang memahami dengan baik sebuah instruksi terutama terkait kesehatannya maka ia akan cenderung melaksanakan program kesehatan dengan baik. Pemahaman instruksi yang kurang akan menyebabkan seseorang tidak patuh untuk melakukan perubahan perilaku sehat.</w:t>
      </w:r>
    </w:p>
    <w:p w14:paraId="62AF055D" w14:textId="77777777" w:rsidR="0080289E" w:rsidRPr="0080289E" w:rsidRDefault="0080289E" w:rsidP="0080289E">
      <w:pPr>
        <w:widowControl w:val="0"/>
        <w:numPr>
          <w:ilvl w:val="0"/>
          <w:numId w:val="22"/>
        </w:numPr>
        <w:autoSpaceDE w:val="0"/>
        <w:autoSpaceDN w:val="0"/>
        <w:spacing w:before="2" w:after="0" w:line="360" w:lineRule="auto"/>
        <w:ind w:left="1701" w:hanging="283"/>
        <w:jc w:val="both"/>
        <w:rPr>
          <w:rFonts w:ascii="Times New Roman" w:eastAsia="Times New Roman" w:hAnsi="Times New Roman" w:cs="Times New Roman"/>
          <w:b/>
          <w:bCs/>
          <w:sz w:val="24"/>
          <w:szCs w:val="24"/>
        </w:rPr>
      </w:pPr>
      <w:r w:rsidRPr="0080289E">
        <w:rPr>
          <w:rFonts w:ascii="Times New Roman" w:eastAsia="Times New Roman" w:hAnsi="Times New Roman" w:cs="Times New Roman"/>
          <w:sz w:val="24"/>
          <w:szCs w:val="24"/>
        </w:rPr>
        <w:t xml:space="preserve">Kualitas Interaksi </w:t>
      </w:r>
    </w:p>
    <w:p w14:paraId="6F6DB12D" w14:textId="77777777" w:rsidR="0080289E" w:rsidRPr="0080289E" w:rsidRDefault="0080289E" w:rsidP="0080289E">
      <w:pPr>
        <w:widowControl w:val="0"/>
        <w:autoSpaceDE w:val="0"/>
        <w:autoSpaceDN w:val="0"/>
        <w:spacing w:before="2" w:after="0" w:line="360" w:lineRule="auto"/>
        <w:ind w:left="1701"/>
        <w:jc w:val="both"/>
        <w:rPr>
          <w:rFonts w:ascii="Times New Roman" w:eastAsia="Times New Roman" w:hAnsi="Times New Roman" w:cs="Times New Roman"/>
          <w:b/>
          <w:bCs/>
          <w:sz w:val="24"/>
          <w:szCs w:val="24"/>
        </w:rPr>
      </w:pPr>
      <w:r w:rsidRPr="0080289E">
        <w:rPr>
          <w:rFonts w:ascii="Times New Roman" w:eastAsia="Times New Roman" w:hAnsi="Times New Roman" w:cs="Times New Roman"/>
          <w:sz w:val="24"/>
          <w:szCs w:val="24"/>
        </w:rPr>
        <w:t>Interaksi yang berjalan dengan baik antara petugas kesehatan dan klien akan mempengaruhi dalam derajat kepatuhan seseorang. Interaksi yang baik akan mengakibatkan patuhnya seseorang terhadap nasehatnasehat dari petugas.</w:t>
      </w:r>
    </w:p>
    <w:p w14:paraId="5E32F6DE" w14:textId="77777777" w:rsidR="0080289E" w:rsidRPr="0080289E" w:rsidRDefault="0080289E" w:rsidP="0080289E">
      <w:pPr>
        <w:widowControl w:val="0"/>
        <w:numPr>
          <w:ilvl w:val="0"/>
          <w:numId w:val="22"/>
        </w:numPr>
        <w:autoSpaceDE w:val="0"/>
        <w:autoSpaceDN w:val="0"/>
        <w:spacing w:before="2" w:after="0" w:line="360" w:lineRule="auto"/>
        <w:ind w:left="1701" w:hanging="283"/>
        <w:jc w:val="both"/>
        <w:rPr>
          <w:rFonts w:ascii="Times New Roman" w:eastAsia="Times New Roman" w:hAnsi="Times New Roman" w:cs="Times New Roman"/>
          <w:b/>
          <w:bCs/>
          <w:sz w:val="24"/>
          <w:szCs w:val="24"/>
        </w:rPr>
      </w:pPr>
      <w:r w:rsidRPr="0080289E">
        <w:rPr>
          <w:rFonts w:ascii="Times New Roman" w:eastAsia="Times New Roman" w:hAnsi="Times New Roman" w:cs="Times New Roman"/>
          <w:sz w:val="24"/>
          <w:szCs w:val="24"/>
        </w:rPr>
        <w:t xml:space="preserve">Isolasi sosial dan keluarga </w:t>
      </w:r>
    </w:p>
    <w:p w14:paraId="643595A9" w14:textId="77777777" w:rsidR="0080289E" w:rsidRPr="0080289E" w:rsidRDefault="0080289E" w:rsidP="0080289E">
      <w:pPr>
        <w:widowControl w:val="0"/>
        <w:autoSpaceDE w:val="0"/>
        <w:autoSpaceDN w:val="0"/>
        <w:spacing w:before="2" w:after="0" w:line="360" w:lineRule="auto"/>
        <w:ind w:left="1701"/>
        <w:jc w:val="both"/>
        <w:rPr>
          <w:rFonts w:ascii="Times New Roman" w:eastAsia="Times New Roman" w:hAnsi="Times New Roman" w:cs="Times New Roman"/>
          <w:b/>
          <w:bCs/>
          <w:sz w:val="24"/>
          <w:szCs w:val="24"/>
        </w:rPr>
      </w:pPr>
      <w:r w:rsidRPr="0080289E">
        <w:rPr>
          <w:rFonts w:ascii="Times New Roman" w:eastAsia="Times New Roman" w:hAnsi="Times New Roman" w:cs="Times New Roman"/>
          <w:sz w:val="24"/>
          <w:szCs w:val="24"/>
        </w:rPr>
        <w:t>Orang-orang terdekat adalah support yang dibutuhkan dalam kehidupan seseorang, baik untuk melakukan perilaku sehat seperti vaksinasi.</w:t>
      </w:r>
    </w:p>
    <w:p w14:paraId="76BB6DA0" w14:textId="77777777" w:rsidR="0080289E" w:rsidRPr="0080289E" w:rsidRDefault="0080289E" w:rsidP="0080289E">
      <w:pPr>
        <w:widowControl w:val="0"/>
        <w:numPr>
          <w:ilvl w:val="0"/>
          <w:numId w:val="22"/>
        </w:numPr>
        <w:autoSpaceDE w:val="0"/>
        <w:autoSpaceDN w:val="0"/>
        <w:spacing w:before="2" w:after="0" w:line="360" w:lineRule="auto"/>
        <w:ind w:left="1701" w:hanging="283"/>
        <w:jc w:val="both"/>
        <w:rPr>
          <w:rFonts w:ascii="Times New Roman" w:eastAsia="Times New Roman" w:hAnsi="Times New Roman" w:cs="Times New Roman"/>
          <w:b/>
          <w:bCs/>
          <w:sz w:val="24"/>
          <w:szCs w:val="24"/>
        </w:rPr>
      </w:pPr>
      <w:r w:rsidRPr="0080289E">
        <w:rPr>
          <w:rFonts w:ascii="Times New Roman" w:eastAsia="Times New Roman" w:hAnsi="Times New Roman" w:cs="Times New Roman"/>
          <w:sz w:val="24"/>
          <w:szCs w:val="24"/>
        </w:rPr>
        <w:t xml:space="preserve">Keyakinan dan sikap </w:t>
      </w:r>
    </w:p>
    <w:p w14:paraId="0F698F49" w14:textId="77777777" w:rsidR="0080289E" w:rsidRPr="0080289E" w:rsidRDefault="0080289E" w:rsidP="0080289E">
      <w:pPr>
        <w:widowControl w:val="0"/>
        <w:autoSpaceDE w:val="0"/>
        <w:autoSpaceDN w:val="0"/>
        <w:spacing w:before="2" w:after="0" w:line="360" w:lineRule="auto"/>
        <w:ind w:left="1701"/>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Keyakinan dan sikap seseorang terhadap perubahan dalam hidupnya akan meningkatkan kepatuhan untuk melakukannya dengan baik.</w:t>
      </w:r>
    </w:p>
    <w:p w14:paraId="5FAA963F" w14:textId="77777777" w:rsidR="0080289E" w:rsidRPr="0080289E" w:rsidRDefault="0080289E" w:rsidP="0080289E">
      <w:pPr>
        <w:widowControl w:val="0"/>
        <w:autoSpaceDE w:val="0"/>
        <w:autoSpaceDN w:val="0"/>
        <w:spacing w:before="2" w:after="0" w:line="360" w:lineRule="auto"/>
        <w:ind w:left="1701"/>
        <w:jc w:val="both"/>
        <w:rPr>
          <w:rFonts w:ascii="Times New Roman" w:eastAsia="Times New Roman" w:hAnsi="Times New Roman" w:cs="Times New Roman"/>
          <w:sz w:val="24"/>
          <w:szCs w:val="24"/>
        </w:rPr>
      </w:pPr>
    </w:p>
    <w:p w14:paraId="2E52C79A" w14:textId="77777777" w:rsidR="0080289E" w:rsidRPr="0080289E" w:rsidRDefault="0080289E" w:rsidP="0080289E">
      <w:pPr>
        <w:keepNext/>
        <w:keepLines/>
        <w:numPr>
          <w:ilvl w:val="0"/>
          <w:numId w:val="35"/>
        </w:numPr>
        <w:spacing w:before="2" w:after="0" w:line="360" w:lineRule="auto"/>
        <w:ind w:left="1276" w:hanging="567"/>
        <w:jc w:val="both"/>
        <w:outlineLvl w:val="2"/>
        <w:rPr>
          <w:rFonts w:ascii="Times New Roman" w:eastAsiaTheme="majorEastAsia" w:hAnsi="Times New Roman" w:cstheme="majorBidi"/>
          <w:b/>
          <w:bCs/>
          <w:sz w:val="24"/>
          <w:szCs w:val="24"/>
        </w:rPr>
      </w:pPr>
      <w:bookmarkStart w:id="49" w:name="_Toc192792383"/>
      <w:bookmarkStart w:id="50" w:name="_Toc199357325"/>
      <w:r w:rsidRPr="0080289E">
        <w:rPr>
          <w:rFonts w:ascii="Times New Roman" w:eastAsiaTheme="majorEastAsia" w:hAnsi="Times New Roman" w:cstheme="majorBidi"/>
          <w:b/>
          <w:bCs/>
          <w:sz w:val="24"/>
          <w:szCs w:val="24"/>
        </w:rPr>
        <w:t>Dampak Ketidakpatuhan</w:t>
      </w:r>
      <w:bookmarkEnd w:id="49"/>
      <w:bookmarkEnd w:id="50"/>
    </w:p>
    <w:p w14:paraId="38C03B2F" w14:textId="77777777" w:rsidR="0080289E" w:rsidRPr="0080289E" w:rsidRDefault="0080289E" w:rsidP="0080289E">
      <w:pPr>
        <w:widowControl w:val="0"/>
        <w:autoSpaceDE w:val="0"/>
        <w:autoSpaceDN w:val="0"/>
        <w:spacing w:before="2" w:after="0" w:line="360" w:lineRule="auto"/>
        <w:ind w:left="1276" w:firstLine="720"/>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 xml:space="preserve">Berkurangnya aktivitas fisik memicu terjadinya penurunan jumlah reseptor insulin yang siap berikatan dengan insulin sehingga kecepatan translokasi juga menurun dan mempengaruhi penurunan kecepatan jumlah ambilan glukosa. Seseorang yang aktivitasnyakurang akan menyebabkan peningkatan kontrol glukosa darah (Rochmah, 2014). Aktivitas fisik mencakup semua aktivitas yang melibatkan fisik, sedangkan latihan fisik mengacu kepada latihan fisik yang terstruktur dan direncanakan. Peningkatan aktivitas </w:t>
      </w:r>
      <w:r w:rsidRPr="0080289E">
        <w:rPr>
          <w:rFonts w:ascii="Times New Roman" w:eastAsia="Times New Roman" w:hAnsi="Times New Roman" w:cs="Times New Roman"/>
          <w:sz w:val="24"/>
          <w:szCs w:val="24"/>
        </w:rPr>
        <w:lastRenderedPageBreak/>
        <w:t>fisik akan menurunkan peningkatan kontrol glukosa darah 2 jam post prandial dan berperan di dalam tata laksana kendali glukosa darah, terutama setelah makan. Aktivitas fisik juga akan meningkatkan kerja metabolisme jaringan otot serta meningkatkan kesehatan kardiovaskular secara umum. Peningkatan aktivitas dan latihan fisik merupakan hal yang penting dalam mencapai dan mempertahankan penurunan berat badan, selain memperbaiki resistensi insulin, menurunkan kontrol insulin pada pasien hyperinsulinemia, memperbaiki dislipidemia dan menurunkan tekanan darah (PERKENI, 2019).</w:t>
      </w:r>
    </w:p>
    <w:p w14:paraId="41AB448E" w14:textId="77777777" w:rsidR="0080289E" w:rsidRPr="0080289E" w:rsidRDefault="0080289E" w:rsidP="0080289E">
      <w:pPr>
        <w:widowControl w:val="0"/>
        <w:autoSpaceDE w:val="0"/>
        <w:autoSpaceDN w:val="0"/>
        <w:spacing w:before="2" w:after="0" w:line="360" w:lineRule="auto"/>
        <w:ind w:left="1276" w:firstLine="720"/>
        <w:jc w:val="both"/>
        <w:rPr>
          <w:rFonts w:ascii="Times New Roman" w:eastAsia="Times New Roman" w:hAnsi="Times New Roman" w:cs="Times New Roman"/>
          <w:sz w:val="24"/>
          <w:szCs w:val="24"/>
        </w:rPr>
      </w:pPr>
    </w:p>
    <w:p w14:paraId="6271C431" w14:textId="77777777" w:rsidR="0080289E" w:rsidRPr="0080289E" w:rsidRDefault="0080289E" w:rsidP="0080289E">
      <w:pPr>
        <w:widowControl w:val="0"/>
        <w:numPr>
          <w:ilvl w:val="0"/>
          <w:numId w:val="35"/>
        </w:numPr>
        <w:autoSpaceDE w:val="0"/>
        <w:autoSpaceDN w:val="0"/>
        <w:spacing w:before="2" w:after="0" w:line="360" w:lineRule="auto"/>
        <w:ind w:hanging="579"/>
        <w:jc w:val="both"/>
        <w:outlineLvl w:val="2"/>
        <w:rPr>
          <w:rFonts w:ascii="Times New Roman" w:eastAsia="Times New Roman" w:hAnsi="Times New Roman" w:cs="Times New Roman"/>
          <w:b/>
          <w:sz w:val="24"/>
          <w:szCs w:val="24"/>
        </w:rPr>
      </w:pPr>
      <w:bookmarkStart w:id="51" w:name="_Toc199357326"/>
      <w:r w:rsidRPr="0080289E">
        <w:rPr>
          <w:rFonts w:ascii="Times New Roman" w:eastAsia="Times New Roman" w:hAnsi="Times New Roman" w:cs="Times New Roman"/>
          <w:b/>
          <w:sz w:val="24"/>
          <w:szCs w:val="24"/>
          <w:lang w:val="id"/>
        </w:rPr>
        <w:t>Definisi Kepatuhan</w:t>
      </w:r>
      <w:bookmarkStart w:id="52" w:name="_Toc192788968"/>
      <w:bookmarkEnd w:id="51"/>
    </w:p>
    <w:p w14:paraId="41806604" w14:textId="77777777" w:rsidR="0080289E" w:rsidRPr="0080289E" w:rsidRDefault="0080289E" w:rsidP="0080289E">
      <w:pPr>
        <w:widowControl w:val="0"/>
        <w:autoSpaceDE w:val="0"/>
        <w:autoSpaceDN w:val="0"/>
        <w:spacing w:before="2" w:after="0" w:line="360" w:lineRule="auto"/>
        <w:ind w:left="1288" w:firstLine="720"/>
        <w:jc w:val="both"/>
        <w:rPr>
          <w:rFonts w:ascii="Times New Roman" w:eastAsia="Times New Roman" w:hAnsi="Times New Roman" w:cs="Times New Roman"/>
          <w:b/>
          <w:sz w:val="24"/>
          <w:szCs w:val="24"/>
        </w:rPr>
      </w:pPr>
      <w:bookmarkStart w:id="53" w:name="_Hlk203682610"/>
      <w:r w:rsidRPr="0080289E">
        <w:rPr>
          <w:rFonts w:ascii="Times New Roman" w:eastAsia="Times New Roman" w:hAnsi="Times New Roman" w:cs="Times New Roman"/>
          <w:sz w:val="24"/>
          <w:szCs w:val="24"/>
          <w:lang w:val="id"/>
        </w:rPr>
        <w:t>Kepatuhan adalah tingkat seseorang dalam melaksanakan suatu aturan yang disarankan. Tingkat seseorang dalam melaksanakan perawatan, pengobatan, dan perilaku yang disarankan oleh perawat, dokter, atau tenaga kesehatan lainnya. Kepatuhan menggambarkan sejauh mana seseorang berperilaku untuk melaksanakan aturan dalam berperilaku yang disarankan oleh tenaga kesehatan (Pratama, 2021).</w:t>
      </w:r>
      <w:bookmarkEnd w:id="52"/>
    </w:p>
    <w:bookmarkEnd w:id="53"/>
    <w:p w14:paraId="75D6759A" w14:textId="77777777" w:rsidR="0080289E" w:rsidRPr="0080289E" w:rsidRDefault="0080289E" w:rsidP="0080289E">
      <w:pPr>
        <w:keepNext/>
        <w:keepLines/>
        <w:spacing w:before="2" w:after="0" w:line="360" w:lineRule="auto"/>
        <w:ind w:left="2160" w:firstLine="720"/>
        <w:jc w:val="both"/>
        <w:outlineLvl w:val="2"/>
        <w:rPr>
          <w:rFonts w:ascii="Times New Roman" w:eastAsiaTheme="majorEastAsia" w:hAnsi="Times New Roman" w:cstheme="majorBidi"/>
          <w:sz w:val="24"/>
          <w:szCs w:val="24"/>
        </w:rPr>
      </w:pPr>
    </w:p>
    <w:p w14:paraId="3F6A8018" w14:textId="77777777" w:rsidR="0080289E" w:rsidRPr="0080289E" w:rsidRDefault="0080289E" w:rsidP="0080289E">
      <w:pPr>
        <w:keepNext/>
        <w:keepLines/>
        <w:numPr>
          <w:ilvl w:val="0"/>
          <w:numId w:val="35"/>
        </w:numPr>
        <w:spacing w:before="2" w:after="0" w:line="360" w:lineRule="auto"/>
        <w:ind w:left="1276" w:hanging="567"/>
        <w:jc w:val="both"/>
        <w:outlineLvl w:val="2"/>
        <w:rPr>
          <w:rFonts w:ascii="Times New Roman" w:eastAsiaTheme="majorEastAsia" w:hAnsi="Times New Roman" w:cstheme="majorBidi"/>
          <w:b/>
          <w:bCs/>
          <w:sz w:val="24"/>
          <w:szCs w:val="24"/>
        </w:rPr>
      </w:pPr>
      <w:bookmarkStart w:id="54" w:name="_Toc192792384"/>
      <w:bookmarkStart w:id="55" w:name="_Toc199357327"/>
      <w:r w:rsidRPr="0080289E">
        <w:rPr>
          <w:rFonts w:ascii="Times New Roman" w:eastAsiaTheme="majorEastAsia" w:hAnsi="Times New Roman" w:cstheme="majorBidi"/>
          <w:b/>
          <w:bCs/>
          <w:sz w:val="24"/>
          <w:szCs w:val="24"/>
        </w:rPr>
        <w:t>Kriteria Kepatuhan</w:t>
      </w:r>
      <w:bookmarkEnd w:id="54"/>
      <w:bookmarkEnd w:id="55"/>
    </w:p>
    <w:p w14:paraId="73C0E8F7" w14:textId="77777777" w:rsidR="0080289E" w:rsidRPr="0080289E" w:rsidRDefault="0080289E" w:rsidP="0080289E">
      <w:pPr>
        <w:keepNext/>
        <w:keepLines/>
        <w:spacing w:before="2" w:after="0" w:line="360" w:lineRule="auto"/>
        <w:ind w:left="1276" w:firstLine="720"/>
        <w:jc w:val="both"/>
        <w:rPr>
          <w:rFonts w:ascii="Times New Roman" w:eastAsiaTheme="majorEastAsia" w:hAnsi="Times New Roman" w:cstheme="majorBidi"/>
          <w:sz w:val="24"/>
          <w:szCs w:val="24"/>
        </w:rPr>
      </w:pPr>
      <w:bookmarkStart w:id="56" w:name="_Toc192788970"/>
      <w:bookmarkStart w:id="57" w:name="_Toc192792385"/>
      <w:bookmarkStart w:id="58" w:name="_Toc192793411"/>
      <w:r w:rsidRPr="0080289E">
        <w:rPr>
          <w:rFonts w:ascii="Times New Roman" w:eastAsiaTheme="majorEastAsia" w:hAnsi="Times New Roman" w:cstheme="majorBidi"/>
          <w:sz w:val="24"/>
          <w:szCs w:val="24"/>
        </w:rPr>
        <w:t>Menurut Depkes RI dalam Kogoya (2019) kriteria kepatuhan seseorang dapat dibagi menjadi :</w:t>
      </w:r>
      <w:bookmarkEnd w:id="56"/>
      <w:bookmarkEnd w:id="57"/>
      <w:bookmarkEnd w:id="58"/>
    </w:p>
    <w:p w14:paraId="4AB63A2D" w14:textId="77777777" w:rsidR="0080289E" w:rsidRPr="0080289E" w:rsidRDefault="0080289E" w:rsidP="0080289E">
      <w:pPr>
        <w:keepNext/>
        <w:keepLines/>
        <w:numPr>
          <w:ilvl w:val="0"/>
          <w:numId w:val="32"/>
        </w:numPr>
        <w:spacing w:before="2" w:after="0" w:line="360" w:lineRule="auto"/>
        <w:ind w:left="1560" w:hanging="284"/>
        <w:jc w:val="both"/>
        <w:rPr>
          <w:rFonts w:ascii="Times New Roman" w:eastAsiaTheme="majorEastAsia" w:hAnsi="Times New Roman" w:cstheme="majorBidi"/>
          <w:sz w:val="24"/>
          <w:szCs w:val="24"/>
        </w:rPr>
      </w:pPr>
      <w:bookmarkStart w:id="59" w:name="_Toc192788971"/>
      <w:bookmarkStart w:id="60" w:name="_Toc192792386"/>
      <w:bookmarkStart w:id="61" w:name="_Toc192793412"/>
      <w:r w:rsidRPr="0080289E">
        <w:rPr>
          <w:rFonts w:ascii="Times New Roman" w:eastAsiaTheme="majorEastAsia" w:hAnsi="Times New Roman" w:cstheme="majorBidi"/>
          <w:sz w:val="24"/>
          <w:szCs w:val="24"/>
        </w:rPr>
        <w:t xml:space="preserve">Patuh </w:t>
      </w:r>
      <w:r w:rsidRPr="0080289E">
        <w:rPr>
          <w:rFonts w:ascii="Times New Roman" w:eastAsiaTheme="majorEastAsia" w:hAnsi="Times New Roman" w:cstheme="majorBidi"/>
          <w:sz w:val="24"/>
          <w:szCs w:val="24"/>
          <w:lang w:val="id-ID"/>
        </w:rPr>
        <w:t xml:space="preserve"> s</w:t>
      </w:r>
      <w:r w:rsidRPr="0080289E">
        <w:rPr>
          <w:rFonts w:ascii="Times New Roman" w:eastAsiaTheme="majorEastAsia" w:hAnsi="Times New Roman" w:cstheme="majorBidi"/>
          <w:sz w:val="24"/>
          <w:szCs w:val="24"/>
        </w:rPr>
        <w:t>uatu tindakan yang taat baik terhadap perintah ataupun aturan dan semua aturan maupun perintah tersebut dilakukan dengan benar.</w:t>
      </w:r>
      <w:bookmarkEnd w:id="59"/>
      <w:bookmarkEnd w:id="60"/>
      <w:bookmarkEnd w:id="61"/>
    </w:p>
    <w:p w14:paraId="4BE2A04C" w14:textId="77777777" w:rsidR="0080289E" w:rsidRPr="0080289E" w:rsidRDefault="0080289E" w:rsidP="0080289E">
      <w:pPr>
        <w:keepNext/>
        <w:keepLines/>
        <w:numPr>
          <w:ilvl w:val="0"/>
          <w:numId w:val="32"/>
        </w:numPr>
        <w:spacing w:before="2" w:after="0" w:line="360" w:lineRule="auto"/>
        <w:ind w:left="1560" w:hanging="284"/>
        <w:jc w:val="both"/>
        <w:rPr>
          <w:rFonts w:ascii="Times New Roman" w:eastAsiaTheme="majorEastAsia" w:hAnsi="Times New Roman" w:cstheme="majorBidi"/>
          <w:sz w:val="24"/>
          <w:szCs w:val="24"/>
        </w:rPr>
      </w:pPr>
      <w:bookmarkStart w:id="62" w:name="_Toc192788972"/>
      <w:bookmarkStart w:id="63" w:name="_Toc192792387"/>
      <w:bookmarkStart w:id="64" w:name="_Toc192793413"/>
      <w:r w:rsidRPr="0080289E">
        <w:rPr>
          <w:rFonts w:ascii="Times New Roman" w:eastAsiaTheme="majorEastAsia" w:hAnsi="Times New Roman" w:cstheme="majorBidi"/>
          <w:sz w:val="24"/>
          <w:szCs w:val="24"/>
        </w:rPr>
        <w:t xml:space="preserve">Kurang patuh </w:t>
      </w:r>
      <w:r w:rsidRPr="0080289E">
        <w:rPr>
          <w:rFonts w:ascii="Times New Roman" w:eastAsiaTheme="majorEastAsia" w:hAnsi="Times New Roman" w:cstheme="majorBidi"/>
          <w:sz w:val="24"/>
          <w:szCs w:val="24"/>
          <w:lang w:val="id-ID"/>
        </w:rPr>
        <w:t>s</w:t>
      </w:r>
      <w:r w:rsidRPr="0080289E">
        <w:rPr>
          <w:rFonts w:ascii="Times New Roman" w:eastAsiaTheme="majorEastAsia" w:hAnsi="Times New Roman" w:cstheme="majorBidi"/>
          <w:sz w:val="24"/>
          <w:szCs w:val="24"/>
        </w:rPr>
        <w:t>uatu tindakan yang melaksanakan perintah ataupun aturan dan hanya sebagian aturan maupun perintah yang dilakukan dengan benar namun tidak sempurna.</w:t>
      </w:r>
      <w:bookmarkEnd w:id="62"/>
      <w:bookmarkEnd w:id="63"/>
      <w:bookmarkEnd w:id="64"/>
    </w:p>
    <w:p w14:paraId="502C562E" w14:textId="77777777" w:rsidR="0080289E" w:rsidRPr="0080289E" w:rsidRDefault="0080289E" w:rsidP="0080289E">
      <w:pPr>
        <w:keepNext/>
        <w:keepLines/>
        <w:numPr>
          <w:ilvl w:val="0"/>
          <w:numId w:val="32"/>
        </w:numPr>
        <w:spacing w:before="2" w:after="0" w:line="360" w:lineRule="auto"/>
        <w:ind w:left="1560" w:hanging="284"/>
        <w:jc w:val="both"/>
        <w:rPr>
          <w:rFonts w:ascii="Times New Roman" w:eastAsiaTheme="majorEastAsia" w:hAnsi="Times New Roman" w:cstheme="majorBidi"/>
          <w:sz w:val="24"/>
          <w:szCs w:val="24"/>
        </w:rPr>
      </w:pPr>
      <w:bookmarkStart w:id="65" w:name="_Toc192788973"/>
      <w:bookmarkStart w:id="66" w:name="_Toc192792388"/>
      <w:bookmarkStart w:id="67" w:name="_Toc192793414"/>
      <w:r w:rsidRPr="0080289E">
        <w:rPr>
          <w:rFonts w:ascii="Times New Roman" w:eastAsiaTheme="majorEastAsia" w:hAnsi="Times New Roman" w:cstheme="majorBidi"/>
          <w:sz w:val="24"/>
          <w:szCs w:val="24"/>
        </w:rPr>
        <w:t xml:space="preserve">Tidak patuh </w:t>
      </w:r>
      <w:r w:rsidRPr="0080289E">
        <w:rPr>
          <w:rFonts w:ascii="Times New Roman" w:eastAsiaTheme="majorEastAsia" w:hAnsi="Times New Roman" w:cstheme="majorBidi"/>
          <w:sz w:val="24"/>
          <w:szCs w:val="24"/>
          <w:lang w:val="id-ID"/>
        </w:rPr>
        <w:t>s</w:t>
      </w:r>
      <w:r w:rsidRPr="0080289E">
        <w:rPr>
          <w:rFonts w:ascii="Times New Roman" w:eastAsiaTheme="majorEastAsia" w:hAnsi="Times New Roman" w:cstheme="majorBidi"/>
          <w:sz w:val="24"/>
          <w:szCs w:val="24"/>
        </w:rPr>
        <w:t>uatu tindakan yang mengabaikan aturan dan tidak melaksanakan perintah dengan benar.</w:t>
      </w:r>
      <w:bookmarkEnd w:id="65"/>
      <w:bookmarkEnd w:id="66"/>
      <w:bookmarkEnd w:id="67"/>
    </w:p>
    <w:p w14:paraId="4FF302FE" w14:textId="77777777" w:rsidR="0080289E" w:rsidRPr="0080289E" w:rsidRDefault="0080289E" w:rsidP="0080289E">
      <w:pPr>
        <w:widowControl w:val="0"/>
        <w:autoSpaceDE w:val="0"/>
        <w:autoSpaceDN w:val="0"/>
        <w:spacing w:before="2" w:after="0" w:line="360" w:lineRule="auto"/>
        <w:jc w:val="both"/>
        <w:rPr>
          <w:rFonts w:ascii="Times New Roman" w:eastAsia="Times New Roman" w:hAnsi="Times New Roman" w:cs="Times New Roman"/>
          <w:b/>
          <w:bCs/>
          <w:sz w:val="24"/>
          <w:szCs w:val="24"/>
        </w:rPr>
      </w:pPr>
    </w:p>
    <w:p w14:paraId="38C6B3C6" w14:textId="77777777" w:rsidR="0080289E" w:rsidRPr="0080289E" w:rsidRDefault="0080289E" w:rsidP="0080289E">
      <w:pPr>
        <w:keepNext/>
        <w:keepLines/>
        <w:numPr>
          <w:ilvl w:val="0"/>
          <w:numId w:val="30"/>
        </w:numPr>
        <w:spacing w:before="2" w:after="0" w:line="360" w:lineRule="auto"/>
        <w:outlineLvl w:val="1"/>
        <w:rPr>
          <w:rFonts w:ascii="Times New Roman" w:eastAsiaTheme="majorEastAsia" w:hAnsi="Times New Roman" w:cstheme="majorBidi"/>
          <w:b/>
          <w:bCs/>
          <w:sz w:val="24"/>
          <w:szCs w:val="26"/>
        </w:rPr>
      </w:pPr>
      <w:bookmarkStart w:id="68" w:name="_Toc192792389"/>
      <w:bookmarkStart w:id="69" w:name="_Toc199357328"/>
      <w:r w:rsidRPr="0080289E">
        <w:rPr>
          <w:rFonts w:ascii="Times New Roman" w:eastAsiaTheme="majorEastAsia" w:hAnsi="Times New Roman" w:cstheme="majorBidi"/>
          <w:b/>
          <w:bCs/>
          <w:sz w:val="24"/>
          <w:szCs w:val="26"/>
        </w:rPr>
        <w:lastRenderedPageBreak/>
        <w:t>Konsep Aktivitas Fisik</w:t>
      </w:r>
      <w:bookmarkEnd w:id="68"/>
      <w:bookmarkEnd w:id="69"/>
    </w:p>
    <w:p w14:paraId="39EB832E" w14:textId="77777777" w:rsidR="0080289E" w:rsidRPr="0080289E" w:rsidRDefault="0080289E" w:rsidP="0080289E">
      <w:pPr>
        <w:keepNext/>
        <w:keepLines/>
        <w:numPr>
          <w:ilvl w:val="0"/>
          <w:numId w:val="36"/>
        </w:numPr>
        <w:spacing w:before="2" w:after="0" w:line="360" w:lineRule="auto"/>
        <w:ind w:hanging="578"/>
        <w:jc w:val="both"/>
        <w:outlineLvl w:val="2"/>
        <w:rPr>
          <w:rFonts w:ascii="Times New Roman" w:eastAsiaTheme="majorEastAsia" w:hAnsi="Times New Roman" w:cstheme="majorBidi"/>
          <w:b/>
          <w:bCs/>
          <w:sz w:val="24"/>
          <w:szCs w:val="24"/>
        </w:rPr>
      </w:pPr>
      <w:bookmarkStart w:id="70" w:name="_Toc192792390"/>
      <w:bookmarkStart w:id="71" w:name="_Toc199357329"/>
      <w:r w:rsidRPr="0080289E">
        <w:rPr>
          <w:rFonts w:ascii="Times New Roman" w:eastAsiaTheme="majorEastAsia" w:hAnsi="Times New Roman" w:cstheme="majorBidi"/>
          <w:b/>
          <w:bCs/>
          <w:sz w:val="24"/>
          <w:szCs w:val="24"/>
        </w:rPr>
        <w:t>Definisi Aktivitas Fisik</w:t>
      </w:r>
      <w:bookmarkEnd w:id="70"/>
      <w:bookmarkEnd w:id="71"/>
    </w:p>
    <w:p w14:paraId="1B1443CB" w14:textId="77777777" w:rsidR="0080289E" w:rsidRPr="0080289E" w:rsidRDefault="0080289E" w:rsidP="0080289E">
      <w:pPr>
        <w:widowControl w:val="0"/>
        <w:autoSpaceDE w:val="0"/>
        <w:autoSpaceDN w:val="0"/>
        <w:spacing w:before="2" w:after="0" w:line="360" w:lineRule="auto"/>
        <w:ind w:left="1440" w:firstLine="720"/>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Aktivitas fisik merupakan salah satu prinsip utama penatalaksanaan klinis pasien diabetes, khususnya tipe 2 .Aktivitas fisik memiliki efek positif pada keseimbangan glukosa dan faktor risiko metabolik penting lainnya serta meningkatkan kualitas hidup. Aktivitas fisik terkontrol jangka panjan telah terbukti meningkatkan kontrol gula darah. Latihan aerobik secara teratur memiliki efek positif. Salah satu efek positif senam aerobik adalah menurunkan kadar gula darah . (Serbis et al., 2021).</w:t>
      </w:r>
    </w:p>
    <w:p w14:paraId="7379928B" w14:textId="77777777" w:rsidR="0080289E" w:rsidRPr="0080289E" w:rsidRDefault="0080289E" w:rsidP="0080289E">
      <w:pPr>
        <w:widowControl w:val="0"/>
        <w:autoSpaceDE w:val="0"/>
        <w:autoSpaceDN w:val="0"/>
        <w:spacing w:before="2" w:after="0" w:line="360" w:lineRule="auto"/>
        <w:ind w:left="1440" w:firstLine="720"/>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Olahraga dapat membantu menurunkan peningkatkan gula darah pada penderita diabetes, mengurangi faktor risiko pengembangan kardiovaskulitis, mengurangi penurunan berat badan, dan meningkatkan kesejahteraan. Latihan aerobik meliputi berenang, berlari, berjalan, dan mendayung (Fisik et al., 2022).</w:t>
      </w:r>
    </w:p>
    <w:p w14:paraId="19F7C97F" w14:textId="77777777" w:rsidR="0080289E" w:rsidRPr="0080289E" w:rsidRDefault="0080289E" w:rsidP="0080289E">
      <w:pPr>
        <w:widowControl w:val="0"/>
        <w:autoSpaceDE w:val="0"/>
        <w:autoSpaceDN w:val="0"/>
        <w:spacing w:before="2" w:after="0" w:line="360" w:lineRule="auto"/>
        <w:ind w:left="1440" w:firstLine="720"/>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Senam diabetes ialah senam yang berpusat pada peregangan serta relaksasi untuk sendi, pembuluh darah, serta saraf. Senam bagi penderita diabetes bisa untuk melati ketahanan jantung, serta paru-paru melalui keseimbangan otot kanan dan kiri (Sunita et al., 2022). Senam diabetes merupakan gerakan fisik aerobik yang dilakukan oleh penderita diabetes dengan beberapa macam gerakan yang dipilih dengan sengaja, mengikuti irama musik sehingga menghasilkan gerakan ritmis, kontinuitas dan durasi tertentu (Fitriani et al., 2020).</w:t>
      </w:r>
    </w:p>
    <w:p w14:paraId="51F9CF4C" w14:textId="77777777" w:rsidR="0080289E" w:rsidRPr="0080289E" w:rsidRDefault="0080289E" w:rsidP="0080289E">
      <w:pPr>
        <w:widowControl w:val="0"/>
        <w:autoSpaceDE w:val="0"/>
        <w:autoSpaceDN w:val="0"/>
        <w:spacing w:before="2" w:after="0" w:line="360" w:lineRule="auto"/>
        <w:ind w:left="1440" w:firstLine="720"/>
        <w:jc w:val="both"/>
        <w:rPr>
          <w:rFonts w:ascii="Times New Roman" w:eastAsia="Times New Roman" w:hAnsi="Times New Roman" w:cs="Times New Roman"/>
          <w:sz w:val="24"/>
          <w:szCs w:val="24"/>
        </w:rPr>
      </w:pPr>
    </w:p>
    <w:p w14:paraId="77927F5B" w14:textId="77777777" w:rsidR="0080289E" w:rsidRPr="0080289E" w:rsidRDefault="0080289E" w:rsidP="0080289E">
      <w:pPr>
        <w:keepNext/>
        <w:keepLines/>
        <w:numPr>
          <w:ilvl w:val="0"/>
          <w:numId w:val="36"/>
        </w:numPr>
        <w:spacing w:before="2" w:after="0" w:line="360" w:lineRule="auto"/>
        <w:ind w:left="1276" w:hanging="567"/>
        <w:jc w:val="both"/>
        <w:outlineLvl w:val="2"/>
        <w:rPr>
          <w:rFonts w:ascii="Times New Roman" w:eastAsiaTheme="majorEastAsia" w:hAnsi="Times New Roman" w:cstheme="majorBidi"/>
          <w:b/>
          <w:bCs/>
          <w:color w:val="000000" w:themeColor="text1"/>
          <w:sz w:val="24"/>
          <w:szCs w:val="24"/>
        </w:rPr>
      </w:pPr>
      <w:bookmarkStart w:id="72" w:name="_Toc192792391"/>
      <w:bookmarkStart w:id="73" w:name="_Toc199357330"/>
      <w:r w:rsidRPr="0080289E">
        <w:rPr>
          <w:rFonts w:ascii="Times New Roman" w:eastAsiaTheme="majorEastAsia" w:hAnsi="Times New Roman" w:cstheme="majorBidi"/>
          <w:b/>
          <w:bCs/>
          <w:color w:val="000000" w:themeColor="text1"/>
          <w:sz w:val="24"/>
          <w:szCs w:val="24"/>
        </w:rPr>
        <w:t>Manfaat Aktivitas Fisik</w:t>
      </w:r>
      <w:bookmarkEnd w:id="72"/>
      <w:bookmarkEnd w:id="73"/>
    </w:p>
    <w:p w14:paraId="4A2CC3B7" w14:textId="77777777" w:rsidR="0080289E" w:rsidRPr="0080289E" w:rsidRDefault="0080289E" w:rsidP="0080289E">
      <w:pPr>
        <w:widowControl w:val="0"/>
        <w:autoSpaceDE w:val="0"/>
        <w:autoSpaceDN w:val="0"/>
        <w:spacing w:before="2" w:after="0" w:line="360" w:lineRule="auto"/>
        <w:ind w:left="1440" w:firstLine="720"/>
        <w:jc w:val="both"/>
        <w:rPr>
          <w:rFonts w:ascii="Times New Roman" w:eastAsia="Times New Roman" w:hAnsi="Times New Roman" w:cs="Times New Roman"/>
          <w:sz w:val="24"/>
          <w:szCs w:val="24"/>
        </w:rPr>
      </w:pPr>
      <w:bookmarkStart w:id="74" w:name="_Hlk199097979"/>
      <w:r w:rsidRPr="0080289E">
        <w:rPr>
          <w:rFonts w:ascii="Times New Roman" w:eastAsia="Times New Roman" w:hAnsi="Times New Roman" w:cs="Times New Roman"/>
          <w:sz w:val="24"/>
          <w:szCs w:val="24"/>
        </w:rPr>
        <w:t xml:space="preserve">Aktivitas fisik pada penderita Diabetes Mellitus memiliki peranan yang sangat penting dalam mengendalikan kadar gula dalam darah, dimana saat melakukan latihan fisik terjadi peningkatan pemakaian glukosa oleh otot yang aktif sehingga secara langsung dapat menyebabkan penurunan glukosa darah. Selain itu, aktivitas fisik dapat menurunkan berat badan, meningkatkan fungsi </w:t>
      </w:r>
      <w:r w:rsidRPr="0080289E">
        <w:rPr>
          <w:rFonts w:ascii="Times New Roman" w:eastAsia="Times New Roman" w:hAnsi="Times New Roman" w:cs="Times New Roman"/>
          <w:sz w:val="24"/>
          <w:szCs w:val="24"/>
        </w:rPr>
        <w:lastRenderedPageBreak/>
        <w:t>kardiovaskuler dan respirasi, menurunkan LDL dan meningkatkan HDL apabila dilakukan secara benar dan teratur (Alza, Arsil, Marlina, Novita, &amp; Agustin, 2020).</w:t>
      </w:r>
    </w:p>
    <w:p w14:paraId="325D0E7C" w14:textId="77777777" w:rsidR="0080289E" w:rsidRPr="0080289E" w:rsidRDefault="0080289E" w:rsidP="0080289E">
      <w:pPr>
        <w:widowControl w:val="0"/>
        <w:autoSpaceDE w:val="0"/>
        <w:autoSpaceDN w:val="0"/>
        <w:spacing w:before="2" w:after="0" w:line="360" w:lineRule="auto"/>
        <w:ind w:left="1440" w:firstLine="720"/>
        <w:jc w:val="both"/>
        <w:rPr>
          <w:rFonts w:ascii="Times New Roman" w:eastAsia="Times New Roman" w:hAnsi="Times New Roman" w:cs="Times New Roman"/>
          <w:sz w:val="24"/>
          <w:szCs w:val="24"/>
        </w:rPr>
      </w:pPr>
      <w:bookmarkStart w:id="75" w:name="_Hlk199109635"/>
      <w:bookmarkEnd w:id="74"/>
      <w:r w:rsidRPr="0080289E">
        <w:rPr>
          <w:rFonts w:ascii="Times New Roman" w:eastAsia="Times New Roman" w:hAnsi="Times New Roman" w:cs="Times New Roman"/>
          <w:sz w:val="24"/>
          <w:szCs w:val="24"/>
        </w:rPr>
        <w:t>Senam diabetes bisa meningkatkan kekuatan otot penderita, rasa sejahtera bagi para penderita (Setiawan, 2021).</w:t>
      </w:r>
      <w:r w:rsidRPr="0080289E">
        <w:t xml:space="preserve"> </w:t>
      </w:r>
      <w:bookmarkStart w:id="76" w:name="_Hlk199097875"/>
      <w:r w:rsidRPr="0080289E">
        <w:rPr>
          <w:rFonts w:ascii="Times New Roman" w:eastAsia="Times New Roman" w:hAnsi="Times New Roman" w:cs="Times New Roman"/>
          <w:sz w:val="24"/>
          <w:szCs w:val="24"/>
        </w:rPr>
        <w:t xml:space="preserve">Selain itu juga manfaat dari senam diabetes ialah membantu membuat insulin menjadi lebih sensitif (Fitriani et al., 2020). </w:t>
      </w:r>
      <w:bookmarkEnd w:id="75"/>
      <w:bookmarkEnd w:id="76"/>
      <w:r w:rsidRPr="0080289E">
        <w:rPr>
          <w:rFonts w:ascii="Times New Roman" w:eastAsia="Times New Roman" w:hAnsi="Times New Roman" w:cs="Times New Roman"/>
          <w:sz w:val="24"/>
          <w:szCs w:val="24"/>
        </w:rPr>
        <w:t>Senam dapat dilakukan secara rutin yaitu 3 kali dalam 1 minggu dengan durasi 20-30 menit (Sari et al., 2020).</w:t>
      </w:r>
    </w:p>
    <w:p w14:paraId="37017E11" w14:textId="77777777" w:rsidR="0080289E" w:rsidRPr="0080289E" w:rsidRDefault="0080289E" w:rsidP="0080289E">
      <w:pPr>
        <w:widowControl w:val="0"/>
        <w:autoSpaceDE w:val="0"/>
        <w:autoSpaceDN w:val="0"/>
        <w:spacing w:before="2" w:after="0" w:line="360" w:lineRule="auto"/>
        <w:ind w:left="1440" w:firstLine="720"/>
        <w:jc w:val="both"/>
        <w:rPr>
          <w:rFonts w:ascii="Times New Roman" w:eastAsia="Times New Roman" w:hAnsi="Times New Roman" w:cs="Times New Roman"/>
          <w:sz w:val="24"/>
          <w:szCs w:val="24"/>
        </w:rPr>
      </w:pPr>
    </w:p>
    <w:p w14:paraId="4F4E35E8" w14:textId="77777777" w:rsidR="0080289E" w:rsidRPr="0080289E" w:rsidRDefault="0080289E" w:rsidP="0080289E">
      <w:pPr>
        <w:keepNext/>
        <w:keepLines/>
        <w:numPr>
          <w:ilvl w:val="0"/>
          <w:numId w:val="36"/>
        </w:numPr>
        <w:spacing w:before="2" w:after="0" w:line="360" w:lineRule="auto"/>
        <w:ind w:hanging="578"/>
        <w:outlineLvl w:val="2"/>
        <w:rPr>
          <w:rFonts w:ascii="Times New Roman" w:eastAsiaTheme="majorEastAsia" w:hAnsi="Times New Roman" w:cstheme="majorBidi"/>
          <w:b/>
          <w:bCs/>
          <w:color w:val="000000" w:themeColor="text1"/>
          <w:sz w:val="24"/>
          <w:szCs w:val="24"/>
        </w:rPr>
      </w:pPr>
      <w:bookmarkStart w:id="77" w:name="_Toc192792392"/>
      <w:bookmarkStart w:id="78" w:name="_Toc199357331"/>
      <w:r w:rsidRPr="0080289E">
        <w:rPr>
          <w:rFonts w:ascii="Times New Roman" w:eastAsiaTheme="majorEastAsia" w:hAnsi="Times New Roman" w:cstheme="majorBidi"/>
          <w:b/>
          <w:bCs/>
          <w:color w:val="000000" w:themeColor="text1"/>
          <w:sz w:val="24"/>
          <w:szCs w:val="24"/>
        </w:rPr>
        <w:t>Prinsip Senam Diabetes Mellitus</w:t>
      </w:r>
      <w:bookmarkEnd w:id="77"/>
      <w:bookmarkEnd w:id="78"/>
    </w:p>
    <w:p w14:paraId="0676D60F" w14:textId="77777777" w:rsidR="0080289E" w:rsidRPr="0080289E" w:rsidRDefault="0080289E" w:rsidP="0080289E">
      <w:pPr>
        <w:widowControl w:val="0"/>
        <w:autoSpaceDE w:val="0"/>
        <w:autoSpaceDN w:val="0"/>
        <w:spacing w:before="2" w:after="0" w:line="360" w:lineRule="auto"/>
        <w:ind w:left="1440" w:firstLine="720"/>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Dalam melakukan senam diabetes, ada yang harus diperhatikan di antaranya:</w:t>
      </w:r>
    </w:p>
    <w:p w14:paraId="17FEA996" w14:textId="77777777" w:rsidR="0080289E" w:rsidRPr="0080289E" w:rsidRDefault="0080289E" w:rsidP="0080289E">
      <w:pPr>
        <w:widowControl w:val="0"/>
        <w:numPr>
          <w:ilvl w:val="0"/>
          <w:numId w:val="23"/>
        </w:numPr>
        <w:autoSpaceDE w:val="0"/>
        <w:autoSpaceDN w:val="0"/>
        <w:spacing w:before="2" w:after="0" w:line="360" w:lineRule="auto"/>
        <w:ind w:left="1843" w:hanging="425"/>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Memilih jenis senam yang sesuai dengan seberapa berat diabetes serta melihat adanya komplikasi.</w:t>
      </w:r>
    </w:p>
    <w:p w14:paraId="1FBC9272" w14:textId="77777777" w:rsidR="0080289E" w:rsidRPr="0080289E" w:rsidRDefault="0080289E" w:rsidP="0080289E">
      <w:pPr>
        <w:widowControl w:val="0"/>
        <w:numPr>
          <w:ilvl w:val="0"/>
          <w:numId w:val="23"/>
        </w:numPr>
        <w:autoSpaceDE w:val="0"/>
        <w:autoSpaceDN w:val="0"/>
        <w:spacing w:before="2" w:after="0" w:line="360" w:lineRule="auto"/>
        <w:ind w:left="1843" w:hanging="425"/>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Memakai pakaian serta sepatu yang sesuai agar terhindar dari terjadinya luka. Dianjurkan untuk periksa kaki sebelum dan sesudah melakukan senam.</w:t>
      </w:r>
    </w:p>
    <w:p w14:paraId="204AE6AC" w14:textId="77777777" w:rsidR="0080289E" w:rsidRPr="0080289E" w:rsidRDefault="0080289E" w:rsidP="0080289E">
      <w:pPr>
        <w:widowControl w:val="0"/>
        <w:numPr>
          <w:ilvl w:val="0"/>
          <w:numId w:val="23"/>
        </w:numPr>
        <w:autoSpaceDE w:val="0"/>
        <w:autoSpaceDN w:val="0"/>
        <w:spacing w:before="2" w:after="0" w:line="360" w:lineRule="auto"/>
        <w:ind w:left="1843" w:hanging="425"/>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Saat hipoglikemi (kadar gula darah di bawah normal) tidak dianjurkan untuk mengikuti senam .</w:t>
      </w:r>
    </w:p>
    <w:p w14:paraId="7480245B" w14:textId="77777777" w:rsidR="0080289E" w:rsidRPr="0080289E" w:rsidRDefault="0080289E" w:rsidP="0080289E">
      <w:pPr>
        <w:widowControl w:val="0"/>
        <w:numPr>
          <w:ilvl w:val="0"/>
          <w:numId w:val="23"/>
        </w:numPr>
        <w:autoSpaceDE w:val="0"/>
        <w:autoSpaceDN w:val="0"/>
        <w:spacing w:before="2" w:after="0" w:line="360" w:lineRule="auto"/>
        <w:ind w:left="1843" w:hanging="425"/>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Jika kadar gula darah &gt; 250 mg/dl maka tidak di anjurkan untuk mengikuti olahraga yang berat seperti sepak bola dan bulu tangkis.</w:t>
      </w:r>
    </w:p>
    <w:p w14:paraId="72FFA906" w14:textId="77777777" w:rsidR="0080289E" w:rsidRPr="0080289E" w:rsidRDefault="0080289E" w:rsidP="0080289E">
      <w:pPr>
        <w:widowControl w:val="0"/>
        <w:numPr>
          <w:ilvl w:val="0"/>
          <w:numId w:val="23"/>
        </w:numPr>
        <w:autoSpaceDE w:val="0"/>
        <w:autoSpaceDN w:val="0"/>
        <w:spacing w:before="2" w:after="0" w:line="360" w:lineRule="auto"/>
        <w:ind w:left="1843" w:hanging="425"/>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Sebaiknya melakukan pemanasan sebelum senam serta pendinginan setelah senam</w:t>
      </w:r>
    </w:p>
    <w:p w14:paraId="55042FA8" w14:textId="77777777" w:rsidR="0080289E" w:rsidRPr="0080289E" w:rsidRDefault="0080289E" w:rsidP="0080289E">
      <w:pPr>
        <w:widowControl w:val="0"/>
        <w:numPr>
          <w:ilvl w:val="0"/>
          <w:numId w:val="23"/>
        </w:numPr>
        <w:autoSpaceDE w:val="0"/>
        <w:autoSpaceDN w:val="0"/>
        <w:spacing w:before="2" w:after="0" w:line="360" w:lineRule="auto"/>
        <w:ind w:left="1843" w:hanging="425"/>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Melakukan pengukuran frekuensi nadi sebelum dan sesudah melakukan senam.</w:t>
      </w:r>
    </w:p>
    <w:p w14:paraId="1CA53034" w14:textId="77777777" w:rsidR="0080289E" w:rsidRPr="0080289E" w:rsidRDefault="0080289E" w:rsidP="0080289E">
      <w:pPr>
        <w:widowControl w:val="0"/>
        <w:numPr>
          <w:ilvl w:val="0"/>
          <w:numId w:val="23"/>
        </w:numPr>
        <w:autoSpaceDE w:val="0"/>
        <w:autoSpaceDN w:val="0"/>
        <w:spacing w:before="2" w:after="0" w:line="360" w:lineRule="auto"/>
        <w:ind w:left="1843" w:hanging="425"/>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Untuk menghindari terjadinya hipoglikemi pada saat senam dilakukan penderita diabetes harus:</w:t>
      </w:r>
    </w:p>
    <w:p w14:paraId="0836EB26" w14:textId="77777777" w:rsidR="0080289E" w:rsidRPr="0080289E" w:rsidRDefault="0080289E" w:rsidP="0080289E">
      <w:pPr>
        <w:widowControl w:val="0"/>
        <w:numPr>
          <w:ilvl w:val="0"/>
          <w:numId w:val="24"/>
        </w:numPr>
        <w:autoSpaceDE w:val="0"/>
        <w:autoSpaceDN w:val="0"/>
        <w:spacing w:before="2" w:after="0" w:line="360" w:lineRule="auto"/>
        <w:ind w:left="2268" w:hanging="425"/>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Melakukan pemeriksaan kadar gula darah sebelum senam dimulai.</w:t>
      </w:r>
    </w:p>
    <w:p w14:paraId="3DE7C362" w14:textId="77777777" w:rsidR="0080289E" w:rsidRPr="0080289E" w:rsidRDefault="0080289E" w:rsidP="0080289E">
      <w:pPr>
        <w:widowControl w:val="0"/>
        <w:numPr>
          <w:ilvl w:val="0"/>
          <w:numId w:val="24"/>
        </w:numPr>
        <w:autoSpaceDE w:val="0"/>
        <w:autoSpaceDN w:val="0"/>
        <w:spacing w:before="2" w:after="0" w:line="360" w:lineRule="auto"/>
        <w:ind w:left="2268" w:hanging="425"/>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Sebaiknya lakukan senam 1-3 jam sesudah makan.</w:t>
      </w:r>
    </w:p>
    <w:p w14:paraId="7F3F5160" w14:textId="77777777" w:rsidR="0080289E" w:rsidRPr="0080289E" w:rsidRDefault="0080289E" w:rsidP="0080289E">
      <w:pPr>
        <w:widowControl w:val="0"/>
        <w:numPr>
          <w:ilvl w:val="0"/>
          <w:numId w:val="24"/>
        </w:numPr>
        <w:autoSpaceDE w:val="0"/>
        <w:autoSpaceDN w:val="0"/>
        <w:spacing w:before="2" w:after="0" w:line="360" w:lineRule="auto"/>
        <w:ind w:left="2268" w:hanging="425"/>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lastRenderedPageBreak/>
        <w:t>Pada pengidap diabetes dengan pemakaian insulin yang akan mengikuti senam, dosis insulin dikurangi hingga 25% atau satu per empat dari jumlah dosis normal saat senam (Setiawan, 2021).</w:t>
      </w:r>
    </w:p>
    <w:p w14:paraId="3B21DAB8" w14:textId="77777777" w:rsidR="0080289E" w:rsidRPr="0080289E" w:rsidRDefault="0080289E" w:rsidP="0080289E">
      <w:pPr>
        <w:widowControl w:val="0"/>
        <w:autoSpaceDE w:val="0"/>
        <w:autoSpaceDN w:val="0"/>
        <w:spacing w:before="2" w:after="0" w:line="360" w:lineRule="auto"/>
        <w:ind w:left="1843"/>
        <w:jc w:val="both"/>
        <w:rPr>
          <w:rFonts w:ascii="Times New Roman" w:eastAsia="Times New Roman" w:hAnsi="Times New Roman" w:cs="Times New Roman"/>
          <w:sz w:val="24"/>
          <w:szCs w:val="24"/>
        </w:rPr>
      </w:pPr>
    </w:p>
    <w:p w14:paraId="1CD08EA7" w14:textId="77777777" w:rsidR="0080289E" w:rsidRPr="0080289E" w:rsidRDefault="0080289E" w:rsidP="0080289E">
      <w:pPr>
        <w:keepNext/>
        <w:keepLines/>
        <w:numPr>
          <w:ilvl w:val="0"/>
          <w:numId w:val="36"/>
        </w:numPr>
        <w:spacing w:before="2" w:after="0" w:line="360" w:lineRule="auto"/>
        <w:ind w:hanging="578"/>
        <w:jc w:val="both"/>
        <w:outlineLvl w:val="2"/>
        <w:rPr>
          <w:rFonts w:ascii="Times New Roman" w:eastAsiaTheme="majorEastAsia" w:hAnsi="Times New Roman" w:cstheme="majorBidi"/>
          <w:b/>
          <w:bCs/>
          <w:color w:val="000000" w:themeColor="text1"/>
          <w:sz w:val="24"/>
          <w:szCs w:val="24"/>
        </w:rPr>
      </w:pPr>
      <w:bookmarkStart w:id="79" w:name="_Toc192792393"/>
      <w:bookmarkStart w:id="80" w:name="_Toc199357332"/>
      <w:r w:rsidRPr="0080289E">
        <w:rPr>
          <w:rFonts w:ascii="Times New Roman" w:eastAsiaTheme="majorEastAsia" w:hAnsi="Times New Roman" w:cstheme="majorBidi"/>
          <w:b/>
          <w:bCs/>
          <w:color w:val="000000" w:themeColor="text1"/>
          <w:sz w:val="24"/>
          <w:szCs w:val="24"/>
        </w:rPr>
        <w:t>Prosedur Senam Diabetes Mellitus</w:t>
      </w:r>
      <w:bookmarkEnd w:id="79"/>
      <w:bookmarkEnd w:id="80"/>
    </w:p>
    <w:p w14:paraId="07FD4CED" w14:textId="77777777" w:rsidR="0080289E" w:rsidRPr="0080289E" w:rsidRDefault="0080289E" w:rsidP="0080289E">
      <w:pPr>
        <w:widowControl w:val="0"/>
        <w:autoSpaceDE w:val="0"/>
        <w:autoSpaceDN w:val="0"/>
        <w:spacing w:before="2" w:after="0" w:line="360" w:lineRule="auto"/>
        <w:ind w:left="567" w:firstLine="720"/>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Prosedur Senam Diabetes Mellitus adalah sebagai berikut:</w:t>
      </w:r>
    </w:p>
    <w:p w14:paraId="1B7CD2AD" w14:textId="77777777" w:rsidR="0080289E" w:rsidRPr="0080289E" w:rsidRDefault="0080289E" w:rsidP="0080289E">
      <w:pPr>
        <w:widowControl w:val="0"/>
        <w:numPr>
          <w:ilvl w:val="0"/>
          <w:numId w:val="25"/>
        </w:numPr>
        <w:autoSpaceDE w:val="0"/>
        <w:autoSpaceDN w:val="0"/>
        <w:spacing w:before="2" w:after="0" w:line="360" w:lineRule="auto"/>
        <w:ind w:left="1560" w:hanging="284"/>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Gerakan Peregangan</w:t>
      </w:r>
    </w:p>
    <w:p w14:paraId="1EAB01A1" w14:textId="77777777" w:rsidR="0080289E" w:rsidRPr="0080289E" w:rsidRDefault="0080289E" w:rsidP="0080289E">
      <w:pPr>
        <w:widowControl w:val="0"/>
        <w:numPr>
          <w:ilvl w:val="3"/>
          <w:numId w:val="26"/>
        </w:numPr>
        <w:autoSpaceDE w:val="0"/>
        <w:autoSpaceDN w:val="0"/>
        <w:spacing w:before="2" w:after="0" w:line="360" w:lineRule="auto"/>
        <w:ind w:left="1985" w:hanging="425"/>
        <w:jc w:val="both"/>
        <w:rPr>
          <w:rFonts w:ascii="Times New Roman" w:eastAsia="Times New Roman" w:hAnsi="Times New Roman" w:cs="Times New Roman"/>
          <w:sz w:val="24"/>
          <w:szCs w:val="24"/>
        </w:rPr>
      </w:pPr>
      <w:bookmarkStart w:id="81" w:name="_Hlk192629271"/>
      <w:r w:rsidRPr="0080289E">
        <w:rPr>
          <w:rFonts w:ascii="Times New Roman" w:eastAsia="Times New Roman" w:hAnsi="Times New Roman" w:cs="Times New Roman"/>
          <w:sz w:val="24"/>
          <w:szCs w:val="24"/>
        </w:rPr>
        <w:t>Gerakan I</w:t>
      </w:r>
    </w:p>
    <w:p w14:paraId="216A3B9B" w14:textId="77777777" w:rsidR="0080289E" w:rsidRPr="0080289E" w:rsidRDefault="0080289E" w:rsidP="0080289E">
      <w:pPr>
        <w:widowControl w:val="0"/>
        <w:autoSpaceDE w:val="0"/>
        <w:autoSpaceDN w:val="0"/>
        <w:spacing w:before="2" w:after="0" w:line="360" w:lineRule="auto"/>
        <w:ind w:left="1985"/>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Kaki dibuka selebar bahu. Kedua tangan dirangkai di atas kepala. Badan dankepala dicondongkan ke kanan. Pandangan ke depan. Tahan hingga delapanhitungan. Kembali ke tengah, ulangi untuk sisi sebaliknya.Gerakan 2Kaki dibuka selebar bahu. Tangan mengepal di samping badan, bahu diangkat dandiputar. Pada setiap hitungan, posisi bahu diangkat. Lakukan 4 x 8 hitungan.</w:t>
      </w:r>
    </w:p>
    <w:bookmarkEnd w:id="81"/>
    <w:p w14:paraId="037D730B" w14:textId="77777777" w:rsidR="0080289E" w:rsidRPr="0080289E" w:rsidRDefault="0080289E" w:rsidP="0080289E">
      <w:pPr>
        <w:widowControl w:val="0"/>
        <w:numPr>
          <w:ilvl w:val="3"/>
          <w:numId w:val="26"/>
        </w:numPr>
        <w:autoSpaceDE w:val="0"/>
        <w:autoSpaceDN w:val="0"/>
        <w:spacing w:before="2" w:after="0" w:line="360" w:lineRule="auto"/>
        <w:ind w:left="1985" w:hanging="425"/>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Gerakan II</w:t>
      </w:r>
    </w:p>
    <w:p w14:paraId="7EB31647" w14:textId="77777777" w:rsidR="0080289E" w:rsidRPr="0080289E" w:rsidRDefault="0080289E" w:rsidP="0080289E">
      <w:pPr>
        <w:widowControl w:val="0"/>
        <w:autoSpaceDE w:val="0"/>
        <w:autoSpaceDN w:val="0"/>
        <w:spacing w:before="2" w:after="0" w:line="360" w:lineRule="auto"/>
        <w:ind w:left="1985"/>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Kaki dibuka selebar bahu. Tangan mengepal di samping badan, bahu diangkat dan diputar. Pada setiap hitungan, posisi bahu diangkat. Lakukan 4 x 8 hitungan.</w:t>
      </w:r>
    </w:p>
    <w:p w14:paraId="376AA538" w14:textId="77777777" w:rsidR="0080289E" w:rsidRPr="0080289E" w:rsidRDefault="0080289E" w:rsidP="0080289E">
      <w:pPr>
        <w:widowControl w:val="0"/>
        <w:numPr>
          <w:ilvl w:val="0"/>
          <w:numId w:val="25"/>
        </w:numPr>
        <w:autoSpaceDE w:val="0"/>
        <w:autoSpaceDN w:val="0"/>
        <w:spacing w:before="2" w:after="0" w:line="360" w:lineRule="auto"/>
        <w:ind w:left="1560" w:hanging="284"/>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Gerakan Pemanasan</w:t>
      </w:r>
    </w:p>
    <w:p w14:paraId="11511FE7" w14:textId="77777777" w:rsidR="0080289E" w:rsidRPr="0080289E" w:rsidRDefault="0080289E" w:rsidP="0080289E">
      <w:pPr>
        <w:widowControl w:val="0"/>
        <w:numPr>
          <w:ilvl w:val="0"/>
          <w:numId w:val="27"/>
        </w:numPr>
        <w:autoSpaceDE w:val="0"/>
        <w:autoSpaceDN w:val="0"/>
        <w:spacing w:before="2" w:after="0" w:line="360" w:lineRule="auto"/>
        <w:ind w:left="2127" w:hanging="426"/>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Gerakan I</w:t>
      </w:r>
    </w:p>
    <w:p w14:paraId="70418A20" w14:textId="77777777" w:rsidR="0080289E" w:rsidRPr="0080289E" w:rsidRDefault="0080289E" w:rsidP="0080289E">
      <w:pPr>
        <w:widowControl w:val="0"/>
        <w:autoSpaceDE w:val="0"/>
        <w:autoSpaceDN w:val="0"/>
        <w:spacing w:before="2" w:after="0" w:line="360" w:lineRule="auto"/>
        <w:ind w:left="2127"/>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Gerakan 1 Kaki dibuka selebar bahu. Lutut ditekuk dan digerakkan turun naik. Tangan didepan dada, telapak tangan dikibas-kibaskan. Lakukan 2 x 8 hitungan, bergantiandalam posisi serong kiri, ke depan, dan serong kanan.</w:t>
      </w:r>
    </w:p>
    <w:p w14:paraId="1D5CEA15" w14:textId="77777777" w:rsidR="0080289E" w:rsidRPr="0080289E" w:rsidRDefault="0080289E" w:rsidP="0080289E">
      <w:pPr>
        <w:widowControl w:val="0"/>
        <w:numPr>
          <w:ilvl w:val="0"/>
          <w:numId w:val="27"/>
        </w:numPr>
        <w:autoSpaceDE w:val="0"/>
        <w:autoSpaceDN w:val="0"/>
        <w:spacing w:before="2" w:after="0" w:line="360" w:lineRule="auto"/>
        <w:ind w:left="2127" w:hanging="426"/>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Gerakan II</w:t>
      </w:r>
    </w:p>
    <w:p w14:paraId="108CF63B" w14:textId="77777777" w:rsidR="0080289E" w:rsidRPr="0080289E" w:rsidRDefault="0080289E" w:rsidP="0080289E">
      <w:pPr>
        <w:widowControl w:val="0"/>
        <w:autoSpaceDE w:val="0"/>
        <w:autoSpaceDN w:val="0"/>
        <w:spacing w:before="2" w:after="0" w:line="360" w:lineRule="auto"/>
        <w:ind w:left="2127"/>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Kaki dibuka selebar bahu. Lutut ditekuk, gerakkan turun naik. Siku diangkatsetinggi dada dengan gerakan telapak tangan seolah memutar bola. Lakukan 2 x 8hitungan bergantian dalam posisi serong kanan, ke depan, serong kiri.</w:t>
      </w:r>
    </w:p>
    <w:p w14:paraId="0ACEFDAB" w14:textId="77777777" w:rsidR="0080289E" w:rsidRPr="0080289E" w:rsidRDefault="0080289E" w:rsidP="0080289E">
      <w:pPr>
        <w:widowControl w:val="0"/>
        <w:numPr>
          <w:ilvl w:val="0"/>
          <w:numId w:val="25"/>
        </w:numPr>
        <w:autoSpaceDE w:val="0"/>
        <w:autoSpaceDN w:val="0"/>
        <w:spacing w:before="2" w:after="0" w:line="360" w:lineRule="auto"/>
        <w:ind w:left="1560" w:hanging="284"/>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Gerakan Inti</w:t>
      </w:r>
    </w:p>
    <w:p w14:paraId="41E6407E" w14:textId="77777777" w:rsidR="0080289E" w:rsidRPr="0080289E" w:rsidRDefault="0080289E" w:rsidP="0080289E">
      <w:pPr>
        <w:widowControl w:val="0"/>
        <w:numPr>
          <w:ilvl w:val="0"/>
          <w:numId w:val="28"/>
        </w:numPr>
        <w:autoSpaceDE w:val="0"/>
        <w:autoSpaceDN w:val="0"/>
        <w:spacing w:before="2" w:after="0" w:line="360" w:lineRule="auto"/>
        <w:ind w:left="2127" w:hanging="426"/>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lastRenderedPageBreak/>
        <w:t>Gerakan Inti I</w:t>
      </w:r>
    </w:p>
    <w:p w14:paraId="39450488" w14:textId="77777777" w:rsidR="0080289E" w:rsidRPr="0080289E" w:rsidRDefault="0080289E" w:rsidP="0080289E">
      <w:pPr>
        <w:widowControl w:val="0"/>
        <w:autoSpaceDE w:val="0"/>
        <w:autoSpaceDN w:val="0"/>
        <w:spacing w:before="2" w:after="0" w:line="360" w:lineRule="auto"/>
        <w:ind w:left="2127"/>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Angkat lutut kanan sejajar paha. Kaki kiri lurus. Kedua siku diayun di depan dada(tangan kanan di atas). Ganti angkat lutut kiri, kaki kanan lurus. Dua siku diayun didepan dada (tangan kiri di atas). Lakukan bergantian dengan hitungan 1 x 8.</w:t>
      </w:r>
    </w:p>
    <w:p w14:paraId="27CB9852" w14:textId="77777777" w:rsidR="0080289E" w:rsidRPr="0080289E" w:rsidRDefault="0080289E" w:rsidP="0080289E">
      <w:pPr>
        <w:widowControl w:val="0"/>
        <w:numPr>
          <w:ilvl w:val="0"/>
          <w:numId w:val="28"/>
        </w:numPr>
        <w:autoSpaceDE w:val="0"/>
        <w:autoSpaceDN w:val="0"/>
        <w:spacing w:before="2" w:after="0" w:line="360" w:lineRule="auto"/>
        <w:ind w:left="2127" w:hanging="426"/>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Gerakan Inti II</w:t>
      </w:r>
    </w:p>
    <w:p w14:paraId="489F3D22" w14:textId="77777777" w:rsidR="0080289E" w:rsidRPr="0080289E" w:rsidRDefault="0080289E" w:rsidP="0080289E">
      <w:pPr>
        <w:widowControl w:val="0"/>
        <w:autoSpaceDE w:val="0"/>
        <w:autoSpaceDN w:val="0"/>
        <w:spacing w:before="2" w:after="0" w:line="360" w:lineRule="auto"/>
        <w:ind w:left="2127"/>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Buka kaki selebar bahu. Langkahkan kaki bergantian ke samping kiri dan kanan satu langkah. Tangan didorong ke atas dan ke bawah dengan mengepal. Lakukan dengan hitungan 1 x 8.</w:t>
      </w:r>
    </w:p>
    <w:p w14:paraId="1FF915CC" w14:textId="77777777" w:rsidR="0080289E" w:rsidRPr="0080289E" w:rsidRDefault="0080289E" w:rsidP="0080289E">
      <w:pPr>
        <w:widowControl w:val="0"/>
        <w:numPr>
          <w:ilvl w:val="0"/>
          <w:numId w:val="25"/>
        </w:numPr>
        <w:autoSpaceDE w:val="0"/>
        <w:autoSpaceDN w:val="0"/>
        <w:spacing w:before="2" w:after="0" w:line="360" w:lineRule="auto"/>
        <w:ind w:left="1560" w:hanging="284"/>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Gerakan Pendinginan</w:t>
      </w:r>
    </w:p>
    <w:p w14:paraId="31C601C9" w14:textId="77777777" w:rsidR="0080289E" w:rsidRPr="0080289E" w:rsidRDefault="0080289E" w:rsidP="0080289E">
      <w:pPr>
        <w:widowControl w:val="0"/>
        <w:numPr>
          <w:ilvl w:val="0"/>
          <w:numId w:val="29"/>
        </w:numPr>
        <w:autoSpaceDE w:val="0"/>
        <w:autoSpaceDN w:val="0"/>
        <w:spacing w:before="2" w:after="0" w:line="360" w:lineRule="auto"/>
        <w:ind w:left="1985" w:hanging="284"/>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Gerakan I</w:t>
      </w:r>
    </w:p>
    <w:p w14:paraId="143F4B39" w14:textId="77777777" w:rsidR="0080289E" w:rsidRPr="0080289E" w:rsidRDefault="0080289E" w:rsidP="0080289E">
      <w:pPr>
        <w:widowControl w:val="0"/>
        <w:autoSpaceDE w:val="0"/>
        <w:autoSpaceDN w:val="0"/>
        <w:spacing w:before="2" w:after="0" w:line="360" w:lineRule="auto"/>
        <w:ind w:left="1985"/>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Kaki dibuka selebar bahu, badan tegak menghadap ke depan. Tangan kanan memegang bahu kiri, tangan kiri memeluk pinggang kanan. Tekuk kaki kanan duahitungan, kaki kiri lurus; lalu ganti tekuk kaki kanan dua hitungangan, kaki kirilurus. Lakukan bergantian dalam 1 x 8 hitungan.</w:t>
      </w:r>
    </w:p>
    <w:p w14:paraId="5B357CF5" w14:textId="77777777" w:rsidR="0080289E" w:rsidRPr="0080289E" w:rsidRDefault="0080289E" w:rsidP="0080289E">
      <w:pPr>
        <w:widowControl w:val="0"/>
        <w:autoSpaceDE w:val="0"/>
        <w:autoSpaceDN w:val="0"/>
        <w:spacing w:before="2" w:after="0" w:line="360" w:lineRule="auto"/>
        <w:ind w:left="1985"/>
        <w:jc w:val="both"/>
        <w:rPr>
          <w:rFonts w:ascii="Times New Roman" w:eastAsia="Times New Roman" w:hAnsi="Times New Roman" w:cs="Times New Roman"/>
          <w:sz w:val="24"/>
          <w:szCs w:val="24"/>
        </w:rPr>
      </w:pPr>
    </w:p>
    <w:p w14:paraId="2E07A623" w14:textId="77777777" w:rsidR="0080289E" w:rsidRPr="0080289E" w:rsidRDefault="0080289E" w:rsidP="0080289E">
      <w:pPr>
        <w:widowControl w:val="0"/>
        <w:numPr>
          <w:ilvl w:val="0"/>
          <w:numId w:val="29"/>
        </w:numPr>
        <w:autoSpaceDE w:val="0"/>
        <w:autoSpaceDN w:val="0"/>
        <w:spacing w:before="2" w:after="0" w:line="360" w:lineRule="auto"/>
        <w:ind w:left="1985" w:hanging="284"/>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Gerakan II</w:t>
      </w:r>
    </w:p>
    <w:p w14:paraId="767D4C1A" w14:textId="77777777" w:rsidR="0080289E" w:rsidRPr="0080289E" w:rsidRDefault="0080289E" w:rsidP="0080289E">
      <w:pPr>
        <w:widowControl w:val="0"/>
        <w:autoSpaceDE w:val="0"/>
        <w:autoSpaceDN w:val="0"/>
        <w:spacing w:before="2" w:after="0" w:line="360" w:lineRule="auto"/>
        <w:ind w:left="1985"/>
        <w:jc w:val="both"/>
        <w:rPr>
          <w:rFonts w:ascii="Times New Roman" w:eastAsia="Times New Roman" w:hAnsi="Times New Roman" w:cs="Times New Roman"/>
          <w:sz w:val="24"/>
          <w:szCs w:val="24"/>
        </w:rPr>
      </w:pPr>
      <w:r w:rsidRPr="0080289E">
        <w:rPr>
          <w:rFonts w:ascii="Times New Roman" w:eastAsia="Times New Roman" w:hAnsi="Times New Roman" w:cs="Times New Roman"/>
          <w:sz w:val="24"/>
          <w:szCs w:val="24"/>
        </w:rPr>
        <w:t>Buka kaki selebar bahu, badan tegak menghadap ke depan, tangan direntangkan. Tekuk kaki kanan dua hitungan, kaki kiri lurus; lalu ganti tekuk kaki kiri duahitungan, kaki kanan lurus. Lakukan bergantian dalam 1 x 8 hitungan.</w:t>
      </w:r>
    </w:p>
    <w:p w14:paraId="3FDD74E9" w14:textId="77777777" w:rsidR="0080289E" w:rsidRPr="0080289E" w:rsidRDefault="0080289E" w:rsidP="0080289E">
      <w:pPr>
        <w:widowControl w:val="0"/>
        <w:autoSpaceDE w:val="0"/>
        <w:autoSpaceDN w:val="0"/>
        <w:spacing w:before="2" w:after="0" w:line="360" w:lineRule="auto"/>
        <w:ind w:left="1985"/>
        <w:jc w:val="both"/>
        <w:rPr>
          <w:rFonts w:ascii="Times New Roman" w:eastAsia="Times New Roman" w:hAnsi="Times New Roman" w:cs="Times New Roman"/>
          <w:sz w:val="24"/>
          <w:szCs w:val="24"/>
        </w:rPr>
      </w:pPr>
    </w:p>
    <w:p w14:paraId="2DDAE50A" w14:textId="77777777" w:rsidR="0080289E" w:rsidRPr="0080289E" w:rsidRDefault="0080289E" w:rsidP="0080289E">
      <w:pPr>
        <w:keepNext/>
        <w:keepLines/>
        <w:tabs>
          <w:tab w:val="left" w:pos="1701"/>
        </w:tabs>
        <w:spacing w:after="0" w:line="360" w:lineRule="auto"/>
        <w:ind w:left="1276" w:hanging="567"/>
        <w:jc w:val="both"/>
        <w:outlineLvl w:val="2"/>
        <w:rPr>
          <w:rFonts w:ascii="Times New Roman" w:eastAsiaTheme="majorEastAsia" w:hAnsi="Times New Roman" w:cstheme="majorBidi"/>
          <w:b/>
          <w:bCs/>
          <w:sz w:val="24"/>
          <w:szCs w:val="24"/>
        </w:rPr>
      </w:pPr>
      <w:bookmarkStart w:id="82" w:name="_Toc192792394"/>
      <w:bookmarkStart w:id="83" w:name="_Toc199357333"/>
      <w:r w:rsidRPr="0080289E">
        <w:rPr>
          <w:rFonts w:ascii="Times New Roman" w:eastAsiaTheme="majorEastAsia" w:hAnsi="Times New Roman" w:cstheme="majorBidi"/>
          <w:b/>
          <w:bCs/>
          <w:sz w:val="24"/>
          <w:szCs w:val="24"/>
        </w:rPr>
        <w:t>Instrumen</w:t>
      </w:r>
      <w:bookmarkEnd w:id="82"/>
      <w:bookmarkEnd w:id="83"/>
    </w:p>
    <w:p w14:paraId="419174AB" w14:textId="77777777" w:rsidR="0080289E" w:rsidRPr="0080289E" w:rsidRDefault="0080289E" w:rsidP="0080289E">
      <w:pPr>
        <w:spacing w:line="360" w:lineRule="auto"/>
        <w:ind w:left="1440" w:firstLine="720"/>
        <w:jc w:val="both"/>
        <w:rPr>
          <w:rFonts w:ascii="Times New Roman" w:hAnsi="Times New Roman" w:cs="Times New Roman"/>
          <w:sz w:val="24"/>
          <w:szCs w:val="24"/>
        </w:rPr>
      </w:pPr>
      <w:bookmarkStart w:id="84" w:name="_Hlk193844577"/>
      <w:r w:rsidRPr="0080289E">
        <w:rPr>
          <w:rFonts w:ascii="Times New Roman" w:hAnsi="Times New Roman" w:cs="Times New Roman"/>
          <w:sz w:val="24"/>
          <w:szCs w:val="24"/>
        </w:rPr>
        <w:t xml:space="preserve">Instrumen yang digunakan untuk penelitian ini adalah lembar evaluasi tingkat kepatuhan aktivitas fisik Instrumen ini bertujuan untuk mengevaluasi tingkat kepatuhan pasien dalam menjalankan program aktivitas fisik, </w:t>
      </w:r>
      <w:bookmarkStart w:id="85" w:name="_Hlk193849931"/>
      <w:r w:rsidRPr="0080289E">
        <w:rPr>
          <w:rFonts w:ascii="Times New Roman" w:hAnsi="Times New Roman" w:cs="Times New Roman"/>
          <w:sz w:val="24"/>
          <w:szCs w:val="24"/>
        </w:rPr>
        <w:t>setiap pernyataan dinilai menggunakan skala Guttman dengan rentang skor sebagai berikut:</w:t>
      </w:r>
    </w:p>
    <w:p w14:paraId="04359B44" w14:textId="77777777" w:rsidR="0080289E" w:rsidRPr="0080289E" w:rsidRDefault="0080289E" w:rsidP="0080289E">
      <w:pPr>
        <w:numPr>
          <w:ilvl w:val="0"/>
          <w:numId w:val="42"/>
        </w:numPr>
        <w:spacing w:line="360" w:lineRule="auto"/>
        <w:contextualSpacing/>
        <w:jc w:val="both"/>
        <w:rPr>
          <w:rFonts w:ascii="Times New Roman" w:hAnsi="Times New Roman" w:cs="Times New Roman"/>
          <w:sz w:val="24"/>
          <w:szCs w:val="24"/>
        </w:rPr>
      </w:pPr>
      <w:r w:rsidRPr="0080289E">
        <w:rPr>
          <w:rFonts w:ascii="Times New Roman" w:hAnsi="Times New Roman" w:cs="Times New Roman"/>
          <w:sz w:val="24"/>
          <w:szCs w:val="24"/>
        </w:rPr>
        <w:t>YA</w:t>
      </w:r>
      <w:r w:rsidRPr="0080289E">
        <w:rPr>
          <w:rFonts w:ascii="Times New Roman" w:hAnsi="Times New Roman" w:cs="Times New Roman"/>
          <w:sz w:val="24"/>
          <w:szCs w:val="24"/>
        </w:rPr>
        <w:tab/>
        <w:t>= Skor 1</w:t>
      </w:r>
    </w:p>
    <w:p w14:paraId="17923CB3" w14:textId="77777777" w:rsidR="0080289E" w:rsidRPr="0080289E" w:rsidRDefault="0080289E" w:rsidP="0080289E">
      <w:pPr>
        <w:numPr>
          <w:ilvl w:val="0"/>
          <w:numId w:val="42"/>
        </w:numPr>
        <w:spacing w:line="360" w:lineRule="auto"/>
        <w:contextualSpacing/>
        <w:jc w:val="both"/>
        <w:rPr>
          <w:rFonts w:ascii="Times New Roman" w:hAnsi="Times New Roman" w:cs="Times New Roman"/>
          <w:sz w:val="24"/>
          <w:szCs w:val="24"/>
        </w:rPr>
      </w:pPr>
      <w:r w:rsidRPr="0080289E">
        <w:rPr>
          <w:rFonts w:ascii="Times New Roman" w:hAnsi="Times New Roman" w:cs="Times New Roman"/>
          <w:sz w:val="24"/>
          <w:szCs w:val="24"/>
        </w:rPr>
        <w:lastRenderedPageBreak/>
        <w:t>TIDAK= Skor 0</w:t>
      </w:r>
    </w:p>
    <w:p w14:paraId="602F4CF5" w14:textId="77777777" w:rsidR="0080289E" w:rsidRPr="0080289E" w:rsidRDefault="0080289E" w:rsidP="0080289E">
      <w:pPr>
        <w:keepNext/>
        <w:keepLines/>
        <w:tabs>
          <w:tab w:val="left" w:pos="1701"/>
        </w:tabs>
        <w:spacing w:before="2" w:after="0" w:line="360" w:lineRule="auto"/>
        <w:ind w:left="1276" w:hanging="283"/>
        <w:jc w:val="both"/>
        <w:rPr>
          <w:rFonts w:ascii="Times New Roman" w:eastAsiaTheme="majorEastAsia" w:hAnsi="Times New Roman" w:cstheme="majorBidi"/>
          <w:sz w:val="24"/>
          <w:szCs w:val="24"/>
        </w:rPr>
        <w:sectPr w:rsidR="0080289E" w:rsidRPr="0080289E" w:rsidSect="00EE2B79">
          <w:pgSz w:w="11907" w:h="16840" w:code="9"/>
          <w:pgMar w:top="1701" w:right="1701" w:bottom="1701" w:left="2268" w:header="720" w:footer="720" w:gutter="0"/>
          <w:pgNumType w:start="1"/>
          <w:cols w:space="720"/>
          <w:docGrid w:linePitch="360"/>
        </w:sectPr>
      </w:pPr>
      <w:r w:rsidRPr="0080289E">
        <w:rPr>
          <w:rFonts w:ascii="Times New Roman" w:eastAsiaTheme="majorEastAsia" w:hAnsi="Times New Roman" w:cstheme="majorBidi"/>
          <w:sz w:val="24"/>
          <w:szCs w:val="24"/>
        </w:rPr>
        <w:tab/>
      </w:r>
      <w:r w:rsidRPr="0080289E">
        <w:rPr>
          <w:rFonts w:ascii="Times New Roman" w:eastAsiaTheme="majorEastAsia" w:hAnsi="Times New Roman" w:cstheme="majorBidi"/>
          <w:sz w:val="24"/>
          <w:szCs w:val="24"/>
        </w:rPr>
        <w:tab/>
      </w:r>
      <w:r w:rsidRPr="0080289E">
        <w:rPr>
          <w:rFonts w:ascii="Times New Roman" w:eastAsiaTheme="majorEastAsia" w:hAnsi="Times New Roman" w:cstheme="majorBidi"/>
          <w:sz w:val="24"/>
          <w:szCs w:val="24"/>
        </w:rPr>
        <w:tab/>
      </w:r>
      <w:bookmarkStart w:id="86" w:name="_Toc192792395"/>
      <w:bookmarkStart w:id="87" w:name="_Toc192793421"/>
      <w:r w:rsidRPr="0080289E">
        <w:rPr>
          <w:rFonts w:ascii="Times New Roman" w:eastAsiaTheme="majorEastAsia" w:hAnsi="Times New Roman" w:cstheme="majorBidi"/>
          <w:sz w:val="24"/>
          <w:szCs w:val="24"/>
        </w:rPr>
        <w:t>Pengisian dilakukan oleh tenaga</w:t>
      </w:r>
      <w:r w:rsidRPr="0080289E">
        <w:rPr>
          <w:rFonts w:ascii="Times New Roman" w:eastAsiaTheme="majorEastAsia" w:hAnsi="Times New Roman" w:cstheme="majorBidi"/>
          <w:sz w:val="24"/>
          <w:szCs w:val="24"/>
          <w:lang w:val="id-ID"/>
        </w:rPr>
        <w:t xml:space="preserve"> </w:t>
      </w:r>
      <w:r w:rsidRPr="0080289E">
        <w:rPr>
          <w:rFonts w:ascii="Times New Roman" w:eastAsiaTheme="majorEastAsia" w:hAnsi="Times New Roman" w:cstheme="majorBidi"/>
          <w:sz w:val="24"/>
          <w:szCs w:val="24"/>
        </w:rPr>
        <w:t xml:space="preserve"> kesehatan yang </w:t>
      </w:r>
      <w:r w:rsidRPr="0080289E">
        <w:rPr>
          <w:rFonts w:ascii="Times New Roman" w:eastAsiaTheme="majorEastAsia" w:hAnsi="Times New Roman" w:cstheme="majorBidi"/>
          <w:sz w:val="24"/>
          <w:szCs w:val="24"/>
          <w:lang w:val="id-ID"/>
        </w:rPr>
        <w:t xml:space="preserve"> </w:t>
      </w:r>
      <w:r w:rsidRPr="0080289E">
        <w:rPr>
          <w:rFonts w:ascii="Times New Roman" w:eastAsiaTheme="majorEastAsia" w:hAnsi="Times New Roman" w:cstheme="majorBidi"/>
          <w:sz w:val="24"/>
          <w:szCs w:val="24"/>
        </w:rPr>
        <w:t>memantau</w:t>
      </w:r>
      <w:r w:rsidRPr="0080289E">
        <w:rPr>
          <w:rFonts w:ascii="Times New Roman" w:eastAsiaTheme="majorEastAsia" w:hAnsi="Times New Roman" w:cstheme="majorBidi"/>
          <w:sz w:val="24"/>
          <w:szCs w:val="24"/>
          <w:lang w:val="id-ID"/>
        </w:rPr>
        <w:t xml:space="preserve"> </w:t>
      </w:r>
      <w:r w:rsidRPr="0080289E">
        <w:rPr>
          <w:rFonts w:ascii="Times New Roman" w:eastAsiaTheme="majorEastAsia" w:hAnsi="Times New Roman" w:cstheme="majorBidi"/>
          <w:sz w:val="24"/>
          <w:szCs w:val="24"/>
        </w:rPr>
        <w:t xml:space="preserve"> langsung</w:t>
      </w:r>
      <w:r w:rsidRPr="0080289E">
        <w:rPr>
          <w:rFonts w:ascii="Times New Roman" w:eastAsiaTheme="majorEastAsia" w:hAnsi="Times New Roman" w:cstheme="majorBidi"/>
          <w:sz w:val="24"/>
          <w:szCs w:val="24"/>
          <w:lang w:val="id-ID"/>
        </w:rPr>
        <w:t xml:space="preserve"> </w:t>
      </w:r>
      <w:r w:rsidRPr="0080289E">
        <w:rPr>
          <w:rFonts w:ascii="Times New Roman" w:eastAsiaTheme="majorEastAsia" w:hAnsi="Times New Roman" w:cstheme="majorBidi"/>
          <w:sz w:val="24"/>
          <w:szCs w:val="24"/>
        </w:rPr>
        <w:t xml:space="preserve"> perilaku</w:t>
      </w:r>
      <w:r w:rsidRPr="0080289E">
        <w:rPr>
          <w:rFonts w:ascii="Times New Roman" w:eastAsiaTheme="majorEastAsia" w:hAnsi="Times New Roman" w:cstheme="majorBidi"/>
          <w:sz w:val="24"/>
          <w:szCs w:val="24"/>
          <w:lang w:val="id-ID"/>
        </w:rPr>
        <w:t xml:space="preserve"> </w:t>
      </w:r>
      <w:r w:rsidRPr="0080289E">
        <w:rPr>
          <w:rFonts w:ascii="Times New Roman" w:eastAsiaTheme="majorEastAsia" w:hAnsi="Times New Roman" w:cstheme="majorBidi"/>
          <w:sz w:val="24"/>
          <w:szCs w:val="24"/>
        </w:rPr>
        <w:t xml:space="preserve">pasien, total </w:t>
      </w:r>
      <w:r w:rsidRPr="0080289E">
        <w:rPr>
          <w:rFonts w:ascii="Times New Roman" w:eastAsiaTheme="majorEastAsia" w:hAnsi="Times New Roman" w:cstheme="majorBidi"/>
          <w:sz w:val="24"/>
          <w:szCs w:val="24"/>
          <w:lang w:val="id-ID"/>
        </w:rPr>
        <w:t xml:space="preserve"> </w:t>
      </w:r>
      <w:r w:rsidRPr="0080289E">
        <w:rPr>
          <w:rFonts w:ascii="Times New Roman" w:eastAsiaTheme="majorEastAsia" w:hAnsi="Times New Roman" w:cstheme="majorBidi"/>
          <w:sz w:val="24"/>
          <w:szCs w:val="24"/>
        </w:rPr>
        <w:t>skor</w:t>
      </w:r>
      <w:r w:rsidRPr="0080289E">
        <w:rPr>
          <w:rFonts w:ascii="Times New Roman" w:eastAsiaTheme="majorEastAsia" w:hAnsi="Times New Roman" w:cstheme="majorBidi"/>
          <w:sz w:val="24"/>
          <w:szCs w:val="24"/>
          <w:lang w:val="id-ID"/>
        </w:rPr>
        <w:t xml:space="preserve"> </w:t>
      </w:r>
      <w:r w:rsidRPr="0080289E">
        <w:rPr>
          <w:rFonts w:ascii="Times New Roman" w:eastAsiaTheme="majorEastAsia" w:hAnsi="Times New Roman" w:cstheme="majorBidi"/>
          <w:sz w:val="24"/>
          <w:szCs w:val="24"/>
        </w:rPr>
        <w:t xml:space="preserve"> akan dihitung untuk menentukan tingkat kepatuhan aktivitas fisik klien.</w:t>
      </w:r>
      <w:bookmarkEnd w:id="86"/>
      <w:bookmarkEnd w:id="87"/>
    </w:p>
    <w:bookmarkEnd w:id="84"/>
    <w:bookmarkEnd w:id="85"/>
    <w:p w14:paraId="76056B0A" w14:textId="77777777" w:rsidR="00E10704" w:rsidRDefault="00E10704"/>
    <w:sectPr w:rsidR="00E10704" w:rsidSect="0080289E">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25FC"/>
    <w:multiLevelType w:val="hybridMultilevel"/>
    <w:tmpl w:val="E12046E2"/>
    <w:lvl w:ilvl="0" w:tplc="04090011">
      <w:start w:val="1"/>
      <w:numFmt w:val="decimal"/>
      <w:lvlText w:val="%1)"/>
      <w:lvlJc w:val="left"/>
      <w:pPr>
        <w:ind w:left="2281" w:hanging="360"/>
      </w:pPr>
    </w:lvl>
    <w:lvl w:ilvl="1" w:tplc="04090019" w:tentative="1">
      <w:start w:val="1"/>
      <w:numFmt w:val="lowerLetter"/>
      <w:lvlText w:val="%2."/>
      <w:lvlJc w:val="left"/>
      <w:pPr>
        <w:ind w:left="3001" w:hanging="360"/>
      </w:pPr>
    </w:lvl>
    <w:lvl w:ilvl="2" w:tplc="0409001B" w:tentative="1">
      <w:start w:val="1"/>
      <w:numFmt w:val="lowerRoman"/>
      <w:lvlText w:val="%3."/>
      <w:lvlJc w:val="right"/>
      <w:pPr>
        <w:ind w:left="3721" w:hanging="180"/>
      </w:pPr>
    </w:lvl>
    <w:lvl w:ilvl="3" w:tplc="0409000F" w:tentative="1">
      <w:start w:val="1"/>
      <w:numFmt w:val="decimal"/>
      <w:lvlText w:val="%4."/>
      <w:lvlJc w:val="left"/>
      <w:pPr>
        <w:ind w:left="4441" w:hanging="360"/>
      </w:pPr>
    </w:lvl>
    <w:lvl w:ilvl="4" w:tplc="04090019" w:tentative="1">
      <w:start w:val="1"/>
      <w:numFmt w:val="lowerLetter"/>
      <w:lvlText w:val="%5."/>
      <w:lvlJc w:val="left"/>
      <w:pPr>
        <w:ind w:left="5161" w:hanging="360"/>
      </w:pPr>
    </w:lvl>
    <w:lvl w:ilvl="5" w:tplc="0409001B" w:tentative="1">
      <w:start w:val="1"/>
      <w:numFmt w:val="lowerRoman"/>
      <w:lvlText w:val="%6."/>
      <w:lvlJc w:val="right"/>
      <w:pPr>
        <w:ind w:left="5881" w:hanging="180"/>
      </w:pPr>
    </w:lvl>
    <w:lvl w:ilvl="6" w:tplc="0409000F" w:tentative="1">
      <w:start w:val="1"/>
      <w:numFmt w:val="decimal"/>
      <w:lvlText w:val="%7."/>
      <w:lvlJc w:val="left"/>
      <w:pPr>
        <w:ind w:left="6601" w:hanging="360"/>
      </w:pPr>
    </w:lvl>
    <w:lvl w:ilvl="7" w:tplc="04090019" w:tentative="1">
      <w:start w:val="1"/>
      <w:numFmt w:val="lowerLetter"/>
      <w:lvlText w:val="%8."/>
      <w:lvlJc w:val="left"/>
      <w:pPr>
        <w:ind w:left="7321" w:hanging="360"/>
      </w:pPr>
    </w:lvl>
    <w:lvl w:ilvl="8" w:tplc="0409001B" w:tentative="1">
      <w:start w:val="1"/>
      <w:numFmt w:val="lowerRoman"/>
      <w:lvlText w:val="%9."/>
      <w:lvlJc w:val="right"/>
      <w:pPr>
        <w:ind w:left="8041" w:hanging="180"/>
      </w:pPr>
    </w:lvl>
  </w:abstractNum>
  <w:abstractNum w:abstractNumId="1" w15:restartNumberingAfterBreak="0">
    <w:nsid w:val="0F51387E"/>
    <w:multiLevelType w:val="hybridMultilevel"/>
    <w:tmpl w:val="80E0B638"/>
    <w:lvl w:ilvl="0" w:tplc="0409001B">
      <w:start w:val="1"/>
      <w:numFmt w:val="lowerRoman"/>
      <w:lvlText w:val="%1."/>
      <w:lvlJc w:val="righ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 w15:restartNumberingAfterBreak="0">
    <w:nsid w:val="0FC371CB"/>
    <w:multiLevelType w:val="hybridMultilevel"/>
    <w:tmpl w:val="7E1EA5F2"/>
    <w:lvl w:ilvl="0" w:tplc="77E283DC">
      <w:start w:val="8"/>
      <w:numFmt w:val="decimal"/>
      <w:lvlText w:val="2.1.%1"/>
      <w:lvlJc w:val="left"/>
      <w:pPr>
        <w:ind w:left="187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080027"/>
    <w:multiLevelType w:val="hybridMultilevel"/>
    <w:tmpl w:val="21B445E0"/>
    <w:lvl w:ilvl="0" w:tplc="04090017">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4" w15:restartNumberingAfterBreak="0">
    <w:nsid w:val="11F76C39"/>
    <w:multiLevelType w:val="hybridMultilevel"/>
    <w:tmpl w:val="CFC0A046"/>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5" w15:restartNumberingAfterBreak="0">
    <w:nsid w:val="12D82619"/>
    <w:multiLevelType w:val="multilevel"/>
    <w:tmpl w:val="86B4167E"/>
    <w:lvl w:ilvl="0">
      <w:start w:val="1"/>
      <w:numFmt w:val="lowerLetter"/>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6975FCD"/>
    <w:multiLevelType w:val="hybridMultilevel"/>
    <w:tmpl w:val="F35228D0"/>
    <w:lvl w:ilvl="0" w:tplc="04090019">
      <w:start w:val="1"/>
      <w:numFmt w:val="lowerLetter"/>
      <w:lvlText w:val="%1."/>
      <w:lvlJc w:val="left"/>
      <w:pPr>
        <w:ind w:left="3034" w:hanging="360"/>
      </w:pPr>
    </w:lvl>
    <w:lvl w:ilvl="1" w:tplc="04090019" w:tentative="1">
      <w:start w:val="1"/>
      <w:numFmt w:val="lowerLetter"/>
      <w:lvlText w:val="%2."/>
      <w:lvlJc w:val="left"/>
      <w:pPr>
        <w:ind w:left="3754" w:hanging="360"/>
      </w:pPr>
    </w:lvl>
    <w:lvl w:ilvl="2" w:tplc="0409001B" w:tentative="1">
      <w:start w:val="1"/>
      <w:numFmt w:val="lowerRoman"/>
      <w:lvlText w:val="%3."/>
      <w:lvlJc w:val="right"/>
      <w:pPr>
        <w:ind w:left="4474" w:hanging="180"/>
      </w:pPr>
    </w:lvl>
    <w:lvl w:ilvl="3" w:tplc="0409000F" w:tentative="1">
      <w:start w:val="1"/>
      <w:numFmt w:val="decimal"/>
      <w:lvlText w:val="%4."/>
      <w:lvlJc w:val="left"/>
      <w:pPr>
        <w:ind w:left="5194" w:hanging="360"/>
      </w:pPr>
    </w:lvl>
    <w:lvl w:ilvl="4" w:tplc="04090019" w:tentative="1">
      <w:start w:val="1"/>
      <w:numFmt w:val="lowerLetter"/>
      <w:lvlText w:val="%5."/>
      <w:lvlJc w:val="left"/>
      <w:pPr>
        <w:ind w:left="5914" w:hanging="360"/>
      </w:pPr>
    </w:lvl>
    <w:lvl w:ilvl="5" w:tplc="0409001B" w:tentative="1">
      <w:start w:val="1"/>
      <w:numFmt w:val="lowerRoman"/>
      <w:lvlText w:val="%6."/>
      <w:lvlJc w:val="right"/>
      <w:pPr>
        <w:ind w:left="6634" w:hanging="180"/>
      </w:pPr>
    </w:lvl>
    <w:lvl w:ilvl="6" w:tplc="0409000F" w:tentative="1">
      <w:start w:val="1"/>
      <w:numFmt w:val="decimal"/>
      <w:lvlText w:val="%7."/>
      <w:lvlJc w:val="left"/>
      <w:pPr>
        <w:ind w:left="7354" w:hanging="360"/>
      </w:pPr>
    </w:lvl>
    <w:lvl w:ilvl="7" w:tplc="04090019" w:tentative="1">
      <w:start w:val="1"/>
      <w:numFmt w:val="lowerLetter"/>
      <w:lvlText w:val="%8."/>
      <w:lvlJc w:val="left"/>
      <w:pPr>
        <w:ind w:left="8074" w:hanging="360"/>
      </w:pPr>
    </w:lvl>
    <w:lvl w:ilvl="8" w:tplc="0409001B" w:tentative="1">
      <w:start w:val="1"/>
      <w:numFmt w:val="lowerRoman"/>
      <w:lvlText w:val="%9."/>
      <w:lvlJc w:val="right"/>
      <w:pPr>
        <w:ind w:left="8794" w:hanging="180"/>
      </w:pPr>
    </w:lvl>
  </w:abstractNum>
  <w:abstractNum w:abstractNumId="7" w15:restartNumberingAfterBreak="0">
    <w:nsid w:val="17473889"/>
    <w:multiLevelType w:val="hybridMultilevel"/>
    <w:tmpl w:val="244CCDC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155E83"/>
    <w:multiLevelType w:val="hybridMultilevel"/>
    <w:tmpl w:val="E966A790"/>
    <w:lvl w:ilvl="0" w:tplc="04090017">
      <w:start w:val="1"/>
      <w:numFmt w:val="lowerLetter"/>
      <w:lvlText w:val="%1)"/>
      <w:lvlJc w:val="left"/>
      <w:pPr>
        <w:ind w:left="1872" w:hanging="360"/>
      </w:pPr>
      <w:rPr>
        <w:rFonts w:hint="default"/>
      </w:rPr>
    </w:lvl>
    <w:lvl w:ilvl="1" w:tplc="04090019">
      <w:start w:val="1"/>
      <w:numFmt w:val="lowerLetter"/>
      <w:lvlText w:val="%2."/>
      <w:lvlJc w:val="left"/>
      <w:pPr>
        <w:ind w:left="2592" w:hanging="360"/>
      </w:pPr>
    </w:lvl>
    <w:lvl w:ilvl="2" w:tplc="0409001B" w:tentative="1">
      <w:start w:val="1"/>
      <w:numFmt w:val="lowerRoman"/>
      <w:lvlText w:val="%3."/>
      <w:lvlJc w:val="right"/>
      <w:pPr>
        <w:ind w:left="3312" w:hanging="180"/>
      </w:pPr>
    </w:lvl>
    <w:lvl w:ilvl="3" w:tplc="0409000F" w:tentative="1">
      <w:start w:val="1"/>
      <w:numFmt w:val="decimal"/>
      <w:lvlText w:val="%4."/>
      <w:lvlJc w:val="left"/>
      <w:pPr>
        <w:ind w:left="4032" w:hanging="360"/>
      </w:pPr>
    </w:lvl>
    <w:lvl w:ilvl="4" w:tplc="04090019" w:tentative="1">
      <w:start w:val="1"/>
      <w:numFmt w:val="lowerLetter"/>
      <w:lvlText w:val="%5."/>
      <w:lvlJc w:val="left"/>
      <w:pPr>
        <w:ind w:left="4752" w:hanging="360"/>
      </w:pPr>
    </w:lvl>
    <w:lvl w:ilvl="5" w:tplc="0409001B" w:tentative="1">
      <w:start w:val="1"/>
      <w:numFmt w:val="lowerRoman"/>
      <w:lvlText w:val="%6."/>
      <w:lvlJc w:val="right"/>
      <w:pPr>
        <w:ind w:left="5472" w:hanging="180"/>
      </w:pPr>
    </w:lvl>
    <w:lvl w:ilvl="6" w:tplc="0409000F" w:tentative="1">
      <w:start w:val="1"/>
      <w:numFmt w:val="decimal"/>
      <w:lvlText w:val="%7."/>
      <w:lvlJc w:val="left"/>
      <w:pPr>
        <w:ind w:left="6192" w:hanging="360"/>
      </w:pPr>
    </w:lvl>
    <w:lvl w:ilvl="7" w:tplc="04090019" w:tentative="1">
      <w:start w:val="1"/>
      <w:numFmt w:val="lowerLetter"/>
      <w:lvlText w:val="%8."/>
      <w:lvlJc w:val="left"/>
      <w:pPr>
        <w:ind w:left="6912" w:hanging="360"/>
      </w:pPr>
    </w:lvl>
    <w:lvl w:ilvl="8" w:tplc="0409001B" w:tentative="1">
      <w:start w:val="1"/>
      <w:numFmt w:val="lowerRoman"/>
      <w:lvlText w:val="%9."/>
      <w:lvlJc w:val="right"/>
      <w:pPr>
        <w:ind w:left="7632" w:hanging="180"/>
      </w:pPr>
    </w:lvl>
  </w:abstractNum>
  <w:abstractNum w:abstractNumId="9" w15:restartNumberingAfterBreak="0">
    <w:nsid w:val="1DD776C2"/>
    <w:multiLevelType w:val="hybridMultilevel"/>
    <w:tmpl w:val="66205726"/>
    <w:lvl w:ilvl="0" w:tplc="F9164584">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1F1936CB"/>
    <w:multiLevelType w:val="hybridMultilevel"/>
    <w:tmpl w:val="93106A02"/>
    <w:lvl w:ilvl="0" w:tplc="04090019">
      <w:start w:val="1"/>
      <w:numFmt w:val="lowerLetter"/>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65663F"/>
    <w:multiLevelType w:val="hybridMultilevel"/>
    <w:tmpl w:val="93106A02"/>
    <w:lvl w:ilvl="0" w:tplc="04090019">
      <w:start w:val="1"/>
      <w:numFmt w:val="lowerLetter"/>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FE570C"/>
    <w:multiLevelType w:val="hybridMultilevel"/>
    <w:tmpl w:val="3D8A4378"/>
    <w:lvl w:ilvl="0" w:tplc="04090011">
      <w:start w:val="1"/>
      <w:numFmt w:val="decimal"/>
      <w:lvlText w:val="%1)"/>
      <w:lvlJc w:val="left"/>
      <w:pPr>
        <w:ind w:left="775" w:hanging="360"/>
      </w:pPr>
    </w:lvl>
    <w:lvl w:ilvl="1" w:tplc="04090019" w:tentative="1">
      <w:start w:val="1"/>
      <w:numFmt w:val="lowerLetter"/>
      <w:lvlText w:val="%2."/>
      <w:lvlJc w:val="left"/>
      <w:pPr>
        <w:ind w:left="1495" w:hanging="360"/>
      </w:pPr>
    </w:lvl>
    <w:lvl w:ilvl="2" w:tplc="0409001B" w:tentative="1">
      <w:start w:val="1"/>
      <w:numFmt w:val="lowerRoman"/>
      <w:lvlText w:val="%3."/>
      <w:lvlJc w:val="right"/>
      <w:pPr>
        <w:ind w:left="2215" w:hanging="180"/>
      </w:pPr>
    </w:lvl>
    <w:lvl w:ilvl="3" w:tplc="0409000F" w:tentative="1">
      <w:start w:val="1"/>
      <w:numFmt w:val="decimal"/>
      <w:lvlText w:val="%4."/>
      <w:lvlJc w:val="left"/>
      <w:pPr>
        <w:ind w:left="2935" w:hanging="360"/>
      </w:pPr>
    </w:lvl>
    <w:lvl w:ilvl="4" w:tplc="04090019" w:tentative="1">
      <w:start w:val="1"/>
      <w:numFmt w:val="lowerLetter"/>
      <w:lvlText w:val="%5."/>
      <w:lvlJc w:val="left"/>
      <w:pPr>
        <w:ind w:left="3655" w:hanging="360"/>
      </w:pPr>
    </w:lvl>
    <w:lvl w:ilvl="5" w:tplc="0409001B" w:tentative="1">
      <w:start w:val="1"/>
      <w:numFmt w:val="lowerRoman"/>
      <w:lvlText w:val="%6."/>
      <w:lvlJc w:val="right"/>
      <w:pPr>
        <w:ind w:left="4375" w:hanging="180"/>
      </w:pPr>
    </w:lvl>
    <w:lvl w:ilvl="6" w:tplc="0409000F" w:tentative="1">
      <w:start w:val="1"/>
      <w:numFmt w:val="decimal"/>
      <w:lvlText w:val="%7."/>
      <w:lvlJc w:val="left"/>
      <w:pPr>
        <w:ind w:left="5095" w:hanging="360"/>
      </w:pPr>
    </w:lvl>
    <w:lvl w:ilvl="7" w:tplc="04090019" w:tentative="1">
      <w:start w:val="1"/>
      <w:numFmt w:val="lowerLetter"/>
      <w:lvlText w:val="%8."/>
      <w:lvlJc w:val="left"/>
      <w:pPr>
        <w:ind w:left="5815" w:hanging="360"/>
      </w:pPr>
    </w:lvl>
    <w:lvl w:ilvl="8" w:tplc="0409001B" w:tentative="1">
      <w:start w:val="1"/>
      <w:numFmt w:val="lowerRoman"/>
      <w:lvlText w:val="%9."/>
      <w:lvlJc w:val="right"/>
      <w:pPr>
        <w:ind w:left="6535" w:hanging="180"/>
      </w:pPr>
    </w:lvl>
  </w:abstractNum>
  <w:abstractNum w:abstractNumId="13" w15:restartNumberingAfterBreak="0">
    <w:nsid w:val="258470AC"/>
    <w:multiLevelType w:val="hybridMultilevel"/>
    <w:tmpl w:val="AD3C53DE"/>
    <w:lvl w:ilvl="0" w:tplc="04090011">
      <w:start w:val="1"/>
      <w:numFmt w:val="decimal"/>
      <w:lvlText w:val="%1)"/>
      <w:lvlJc w:val="left"/>
      <w:pPr>
        <w:ind w:left="775" w:hanging="360"/>
      </w:pPr>
    </w:lvl>
    <w:lvl w:ilvl="1" w:tplc="04090019" w:tentative="1">
      <w:start w:val="1"/>
      <w:numFmt w:val="lowerLetter"/>
      <w:lvlText w:val="%2."/>
      <w:lvlJc w:val="left"/>
      <w:pPr>
        <w:ind w:left="1495" w:hanging="360"/>
      </w:pPr>
    </w:lvl>
    <w:lvl w:ilvl="2" w:tplc="0409001B" w:tentative="1">
      <w:start w:val="1"/>
      <w:numFmt w:val="lowerRoman"/>
      <w:lvlText w:val="%3."/>
      <w:lvlJc w:val="right"/>
      <w:pPr>
        <w:ind w:left="2215" w:hanging="180"/>
      </w:pPr>
    </w:lvl>
    <w:lvl w:ilvl="3" w:tplc="0409000F" w:tentative="1">
      <w:start w:val="1"/>
      <w:numFmt w:val="decimal"/>
      <w:lvlText w:val="%4."/>
      <w:lvlJc w:val="left"/>
      <w:pPr>
        <w:ind w:left="2935" w:hanging="360"/>
      </w:pPr>
    </w:lvl>
    <w:lvl w:ilvl="4" w:tplc="04090019" w:tentative="1">
      <w:start w:val="1"/>
      <w:numFmt w:val="lowerLetter"/>
      <w:lvlText w:val="%5."/>
      <w:lvlJc w:val="left"/>
      <w:pPr>
        <w:ind w:left="3655" w:hanging="360"/>
      </w:pPr>
    </w:lvl>
    <w:lvl w:ilvl="5" w:tplc="0409001B" w:tentative="1">
      <w:start w:val="1"/>
      <w:numFmt w:val="lowerRoman"/>
      <w:lvlText w:val="%6."/>
      <w:lvlJc w:val="right"/>
      <w:pPr>
        <w:ind w:left="4375" w:hanging="180"/>
      </w:pPr>
    </w:lvl>
    <w:lvl w:ilvl="6" w:tplc="0409000F" w:tentative="1">
      <w:start w:val="1"/>
      <w:numFmt w:val="decimal"/>
      <w:lvlText w:val="%7."/>
      <w:lvlJc w:val="left"/>
      <w:pPr>
        <w:ind w:left="5095" w:hanging="360"/>
      </w:pPr>
    </w:lvl>
    <w:lvl w:ilvl="7" w:tplc="04090019" w:tentative="1">
      <w:start w:val="1"/>
      <w:numFmt w:val="lowerLetter"/>
      <w:lvlText w:val="%8."/>
      <w:lvlJc w:val="left"/>
      <w:pPr>
        <w:ind w:left="5815" w:hanging="360"/>
      </w:pPr>
    </w:lvl>
    <w:lvl w:ilvl="8" w:tplc="0409001B" w:tentative="1">
      <w:start w:val="1"/>
      <w:numFmt w:val="lowerRoman"/>
      <w:lvlText w:val="%9."/>
      <w:lvlJc w:val="right"/>
      <w:pPr>
        <w:ind w:left="6535" w:hanging="180"/>
      </w:pPr>
    </w:lvl>
  </w:abstractNum>
  <w:abstractNum w:abstractNumId="14" w15:restartNumberingAfterBreak="0">
    <w:nsid w:val="30295BB1"/>
    <w:multiLevelType w:val="hybridMultilevel"/>
    <w:tmpl w:val="0066C992"/>
    <w:lvl w:ilvl="0" w:tplc="04090017">
      <w:start w:val="1"/>
      <w:numFmt w:val="lowerLetter"/>
      <w:lvlText w:val="%1)"/>
      <w:lvlJc w:val="left"/>
      <w:pPr>
        <w:ind w:left="3077" w:hanging="360"/>
      </w:pPr>
    </w:lvl>
    <w:lvl w:ilvl="1" w:tplc="04090019" w:tentative="1">
      <w:start w:val="1"/>
      <w:numFmt w:val="lowerLetter"/>
      <w:lvlText w:val="%2."/>
      <w:lvlJc w:val="left"/>
      <w:pPr>
        <w:ind w:left="3797" w:hanging="360"/>
      </w:pPr>
    </w:lvl>
    <w:lvl w:ilvl="2" w:tplc="0409001B" w:tentative="1">
      <w:start w:val="1"/>
      <w:numFmt w:val="lowerRoman"/>
      <w:lvlText w:val="%3."/>
      <w:lvlJc w:val="right"/>
      <w:pPr>
        <w:ind w:left="4517" w:hanging="180"/>
      </w:pPr>
    </w:lvl>
    <w:lvl w:ilvl="3" w:tplc="0409000F" w:tentative="1">
      <w:start w:val="1"/>
      <w:numFmt w:val="decimal"/>
      <w:lvlText w:val="%4."/>
      <w:lvlJc w:val="left"/>
      <w:pPr>
        <w:ind w:left="5237" w:hanging="360"/>
      </w:pPr>
    </w:lvl>
    <w:lvl w:ilvl="4" w:tplc="04090019" w:tentative="1">
      <w:start w:val="1"/>
      <w:numFmt w:val="lowerLetter"/>
      <w:lvlText w:val="%5."/>
      <w:lvlJc w:val="left"/>
      <w:pPr>
        <w:ind w:left="5957" w:hanging="360"/>
      </w:pPr>
    </w:lvl>
    <w:lvl w:ilvl="5" w:tplc="0409001B" w:tentative="1">
      <w:start w:val="1"/>
      <w:numFmt w:val="lowerRoman"/>
      <w:lvlText w:val="%6."/>
      <w:lvlJc w:val="right"/>
      <w:pPr>
        <w:ind w:left="6677" w:hanging="180"/>
      </w:pPr>
    </w:lvl>
    <w:lvl w:ilvl="6" w:tplc="0409000F" w:tentative="1">
      <w:start w:val="1"/>
      <w:numFmt w:val="decimal"/>
      <w:lvlText w:val="%7."/>
      <w:lvlJc w:val="left"/>
      <w:pPr>
        <w:ind w:left="7397" w:hanging="360"/>
      </w:pPr>
    </w:lvl>
    <w:lvl w:ilvl="7" w:tplc="04090019" w:tentative="1">
      <w:start w:val="1"/>
      <w:numFmt w:val="lowerLetter"/>
      <w:lvlText w:val="%8."/>
      <w:lvlJc w:val="left"/>
      <w:pPr>
        <w:ind w:left="8117" w:hanging="360"/>
      </w:pPr>
    </w:lvl>
    <w:lvl w:ilvl="8" w:tplc="0409001B" w:tentative="1">
      <w:start w:val="1"/>
      <w:numFmt w:val="lowerRoman"/>
      <w:lvlText w:val="%9."/>
      <w:lvlJc w:val="right"/>
      <w:pPr>
        <w:ind w:left="8837" w:hanging="180"/>
      </w:pPr>
    </w:lvl>
  </w:abstractNum>
  <w:abstractNum w:abstractNumId="15" w15:restartNumberingAfterBreak="0">
    <w:nsid w:val="378414DD"/>
    <w:multiLevelType w:val="hybridMultilevel"/>
    <w:tmpl w:val="74A8ACFC"/>
    <w:lvl w:ilvl="0" w:tplc="247E3980">
      <w:start w:val="4"/>
      <w:numFmt w:val="decimal"/>
      <w:lvlText w:val="2.2.%1"/>
      <w:lvlJc w:val="left"/>
      <w:pPr>
        <w:ind w:left="307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B23646F"/>
    <w:multiLevelType w:val="hybridMultilevel"/>
    <w:tmpl w:val="A5509378"/>
    <w:lvl w:ilvl="0" w:tplc="0AC8F7D0">
      <w:start w:val="6"/>
      <w:numFmt w:val="decimal"/>
      <w:lvlText w:val="2.2.%1"/>
      <w:lvlJc w:val="left"/>
      <w:pPr>
        <w:ind w:left="223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8A1903"/>
    <w:multiLevelType w:val="hybridMultilevel"/>
    <w:tmpl w:val="40CC45B2"/>
    <w:lvl w:ilvl="0" w:tplc="B21C6976">
      <w:start w:val="1"/>
      <w:numFmt w:val="decimal"/>
      <w:lvlText w:val="2.1.%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8" w15:restartNumberingAfterBreak="0">
    <w:nsid w:val="4F3C7D5E"/>
    <w:multiLevelType w:val="hybridMultilevel"/>
    <w:tmpl w:val="FA2AD8D4"/>
    <w:lvl w:ilvl="0" w:tplc="0E7CF31C">
      <w:start w:val="1"/>
      <w:numFmt w:val="decimal"/>
      <w:lvlText w:val="2.4.%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9" w15:restartNumberingAfterBreak="0">
    <w:nsid w:val="4FE261ED"/>
    <w:multiLevelType w:val="hybridMultilevel"/>
    <w:tmpl w:val="0F9C4ACE"/>
    <w:lvl w:ilvl="0" w:tplc="04090019">
      <w:start w:val="1"/>
      <w:numFmt w:val="lowerLetter"/>
      <w:lvlText w:val="%1."/>
      <w:lvlJc w:val="left"/>
      <w:pPr>
        <w:ind w:left="1637"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516E3AEE"/>
    <w:multiLevelType w:val="hybridMultilevel"/>
    <w:tmpl w:val="C8AACD5A"/>
    <w:lvl w:ilvl="0" w:tplc="F9164584">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15:restartNumberingAfterBreak="0">
    <w:nsid w:val="55EA47A2"/>
    <w:multiLevelType w:val="hybridMultilevel"/>
    <w:tmpl w:val="68A4F332"/>
    <w:lvl w:ilvl="0" w:tplc="61F0B312">
      <w:start w:val="1"/>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2" w15:restartNumberingAfterBreak="0">
    <w:nsid w:val="58C71C8D"/>
    <w:multiLevelType w:val="hybridMultilevel"/>
    <w:tmpl w:val="25769CEA"/>
    <w:lvl w:ilvl="0" w:tplc="0409000F">
      <w:start w:val="1"/>
      <w:numFmt w:val="decimal"/>
      <w:lvlText w:val="%1."/>
      <w:lvlJc w:val="left"/>
      <w:pPr>
        <w:ind w:left="2232" w:hanging="360"/>
      </w:pPr>
    </w:lvl>
    <w:lvl w:ilvl="1" w:tplc="04090019" w:tentative="1">
      <w:start w:val="1"/>
      <w:numFmt w:val="lowerLetter"/>
      <w:lvlText w:val="%2."/>
      <w:lvlJc w:val="left"/>
      <w:pPr>
        <w:ind w:left="2952" w:hanging="360"/>
      </w:pPr>
    </w:lvl>
    <w:lvl w:ilvl="2" w:tplc="0409001B" w:tentative="1">
      <w:start w:val="1"/>
      <w:numFmt w:val="lowerRoman"/>
      <w:lvlText w:val="%3."/>
      <w:lvlJc w:val="right"/>
      <w:pPr>
        <w:ind w:left="3672" w:hanging="180"/>
      </w:pPr>
    </w:lvl>
    <w:lvl w:ilvl="3" w:tplc="0409000F" w:tentative="1">
      <w:start w:val="1"/>
      <w:numFmt w:val="decimal"/>
      <w:lvlText w:val="%4."/>
      <w:lvlJc w:val="left"/>
      <w:pPr>
        <w:ind w:left="4392" w:hanging="360"/>
      </w:pPr>
    </w:lvl>
    <w:lvl w:ilvl="4" w:tplc="04090019" w:tentative="1">
      <w:start w:val="1"/>
      <w:numFmt w:val="lowerLetter"/>
      <w:lvlText w:val="%5."/>
      <w:lvlJc w:val="left"/>
      <w:pPr>
        <w:ind w:left="5112" w:hanging="360"/>
      </w:pPr>
    </w:lvl>
    <w:lvl w:ilvl="5" w:tplc="0409001B" w:tentative="1">
      <w:start w:val="1"/>
      <w:numFmt w:val="lowerRoman"/>
      <w:lvlText w:val="%6."/>
      <w:lvlJc w:val="right"/>
      <w:pPr>
        <w:ind w:left="5832" w:hanging="180"/>
      </w:pPr>
    </w:lvl>
    <w:lvl w:ilvl="6" w:tplc="0409000F" w:tentative="1">
      <w:start w:val="1"/>
      <w:numFmt w:val="decimal"/>
      <w:lvlText w:val="%7."/>
      <w:lvlJc w:val="left"/>
      <w:pPr>
        <w:ind w:left="6552" w:hanging="360"/>
      </w:pPr>
    </w:lvl>
    <w:lvl w:ilvl="7" w:tplc="04090019" w:tentative="1">
      <w:start w:val="1"/>
      <w:numFmt w:val="lowerLetter"/>
      <w:lvlText w:val="%8."/>
      <w:lvlJc w:val="left"/>
      <w:pPr>
        <w:ind w:left="7272" w:hanging="360"/>
      </w:pPr>
    </w:lvl>
    <w:lvl w:ilvl="8" w:tplc="0409001B" w:tentative="1">
      <w:start w:val="1"/>
      <w:numFmt w:val="lowerRoman"/>
      <w:lvlText w:val="%9."/>
      <w:lvlJc w:val="right"/>
      <w:pPr>
        <w:ind w:left="7992" w:hanging="180"/>
      </w:pPr>
    </w:lvl>
  </w:abstractNum>
  <w:abstractNum w:abstractNumId="23" w15:restartNumberingAfterBreak="0">
    <w:nsid w:val="59FE32A9"/>
    <w:multiLevelType w:val="hybridMultilevel"/>
    <w:tmpl w:val="6EF89CAE"/>
    <w:lvl w:ilvl="0" w:tplc="04090017">
      <w:start w:val="1"/>
      <w:numFmt w:val="lowerLetter"/>
      <w:lvlText w:val="%1)"/>
      <w:lvlJc w:val="left"/>
      <w:pPr>
        <w:ind w:left="3077" w:hanging="360"/>
      </w:pPr>
    </w:lvl>
    <w:lvl w:ilvl="1" w:tplc="04090019" w:tentative="1">
      <w:start w:val="1"/>
      <w:numFmt w:val="lowerLetter"/>
      <w:lvlText w:val="%2."/>
      <w:lvlJc w:val="left"/>
      <w:pPr>
        <w:ind w:left="3797" w:hanging="360"/>
      </w:pPr>
    </w:lvl>
    <w:lvl w:ilvl="2" w:tplc="0409001B" w:tentative="1">
      <w:start w:val="1"/>
      <w:numFmt w:val="lowerRoman"/>
      <w:lvlText w:val="%3."/>
      <w:lvlJc w:val="right"/>
      <w:pPr>
        <w:ind w:left="4517" w:hanging="180"/>
      </w:pPr>
    </w:lvl>
    <w:lvl w:ilvl="3" w:tplc="0409000F" w:tentative="1">
      <w:start w:val="1"/>
      <w:numFmt w:val="decimal"/>
      <w:lvlText w:val="%4."/>
      <w:lvlJc w:val="left"/>
      <w:pPr>
        <w:ind w:left="5237" w:hanging="360"/>
      </w:pPr>
    </w:lvl>
    <w:lvl w:ilvl="4" w:tplc="04090019" w:tentative="1">
      <w:start w:val="1"/>
      <w:numFmt w:val="lowerLetter"/>
      <w:lvlText w:val="%5."/>
      <w:lvlJc w:val="left"/>
      <w:pPr>
        <w:ind w:left="5957" w:hanging="360"/>
      </w:pPr>
    </w:lvl>
    <w:lvl w:ilvl="5" w:tplc="0409001B" w:tentative="1">
      <w:start w:val="1"/>
      <w:numFmt w:val="lowerRoman"/>
      <w:lvlText w:val="%6."/>
      <w:lvlJc w:val="right"/>
      <w:pPr>
        <w:ind w:left="6677" w:hanging="180"/>
      </w:pPr>
    </w:lvl>
    <w:lvl w:ilvl="6" w:tplc="0409000F" w:tentative="1">
      <w:start w:val="1"/>
      <w:numFmt w:val="decimal"/>
      <w:lvlText w:val="%7."/>
      <w:lvlJc w:val="left"/>
      <w:pPr>
        <w:ind w:left="7397" w:hanging="360"/>
      </w:pPr>
    </w:lvl>
    <w:lvl w:ilvl="7" w:tplc="04090019" w:tentative="1">
      <w:start w:val="1"/>
      <w:numFmt w:val="lowerLetter"/>
      <w:lvlText w:val="%8."/>
      <w:lvlJc w:val="left"/>
      <w:pPr>
        <w:ind w:left="8117" w:hanging="360"/>
      </w:pPr>
    </w:lvl>
    <w:lvl w:ilvl="8" w:tplc="0409001B" w:tentative="1">
      <w:start w:val="1"/>
      <w:numFmt w:val="lowerRoman"/>
      <w:lvlText w:val="%9."/>
      <w:lvlJc w:val="right"/>
      <w:pPr>
        <w:ind w:left="8837" w:hanging="180"/>
      </w:pPr>
    </w:lvl>
  </w:abstractNum>
  <w:abstractNum w:abstractNumId="24" w15:restartNumberingAfterBreak="0">
    <w:nsid w:val="5CA02C80"/>
    <w:multiLevelType w:val="hybridMultilevel"/>
    <w:tmpl w:val="CF36DAE6"/>
    <w:lvl w:ilvl="0" w:tplc="04090011">
      <w:start w:val="1"/>
      <w:numFmt w:val="decimal"/>
      <w:lvlText w:val="%1)"/>
      <w:lvlJc w:val="left"/>
      <w:pPr>
        <w:ind w:left="2357" w:hanging="360"/>
      </w:pPr>
    </w:lvl>
    <w:lvl w:ilvl="1" w:tplc="04090019" w:tentative="1">
      <w:start w:val="1"/>
      <w:numFmt w:val="lowerLetter"/>
      <w:lvlText w:val="%2."/>
      <w:lvlJc w:val="left"/>
      <w:pPr>
        <w:ind w:left="3077" w:hanging="360"/>
      </w:pPr>
    </w:lvl>
    <w:lvl w:ilvl="2" w:tplc="0409001B" w:tentative="1">
      <w:start w:val="1"/>
      <w:numFmt w:val="lowerRoman"/>
      <w:lvlText w:val="%3."/>
      <w:lvlJc w:val="right"/>
      <w:pPr>
        <w:ind w:left="3797" w:hanging="180"/>
      </w:pPr>
    </w:lvl>
    <w:lvl w:ilvl="3" w:tplc="0409000F" w:tentative="1">
      <w:start w:val="1"/>
      <w:numFmt w:val="decimal"/>
      <w:lvlText w:val="%4."/>
      <w:lvlJc w:val="left"/>
      <w:pPr>
        <w:ind w:left="4517" w:hanging="360"/>
      </w:pPr>
    </w:lvl>
    <w:lvl w:ilvl="4" w:tplc="04090019" w:tentative="1">
      <w:start w:val="1"/>
      <w:numFmt w:val="lowerLetter"/>
      <w:lvlText w:val="%5."/>
      <w:lvlJc w:val="left"/>
      <w:pPr>
        <w:ind w:left="5237" w:hanging="360"/>
      </w:pPr>
    </w:lvl>
    <w:lvl w:ilvl="5" w:tplc="0409001B" w:tentative="1">
      <w:start w:val="1"/>
      <w:numFmt w:val="lowerRoman"/>
      <w:lvlText w:val="%6."/>
      <w:lvlJc w:val="right"/>
      <w:pPr>
        <w:ind w:left="5957" w:hanging="180"/>
      </w:pPr>
    </w:lvl>
    <w:lvl w:ilvl="6" w:tplc="0409000F" w:tentative="1">
      <w:start w:val="1"/>
      <w:numFmt w:val="decimal"/>
      <w:lvlText w:val="%7."/>
      <w:lvlJc w:val="left"/>
      <w:pPr>
        <w:ind w:left="6677" w:hanging="360"/>
      </w:pPr>
    </w:lvl>
    <w:lvl w:ilvl="7" w:tplc="04090019" w:tentative="1">
      <w:start w:val="1"/>
      <w:numFmt w:val="lowerLetter"/>
      <w:lvlText w:val="%8."/>
      <w:lvlJc w:val="left"/>
      <w:pPr>
        <w:ind w:left="7397" w:hanging="360"/>
      </w:pPr>
    </w:lvl>
    <w:lvl w:ilvl="8" w:tplc="0409001B" w:tentative="1">
      <w:start w:val="1"/>
      <w:numFmt w:val="lowerRoman"/>
      <w:lvlText w:val="%9."/>
      <w:lvlJc w:val="right"/>
      <w:pPr>
        <w:ind w:left="8117" w:hanging="180"/>
      </w:pPr>
    </w:lvl>
  </w:abstractNum>
  <w:abstractNum w:abstractNumId="25" w15:restartNumberingAfterBreak="0">
    <w:nsid w:val="605D1B09"/>
    <w:multiLevelType w:val="hybridMultilevel"/>
    <w:tmpl w:val="791A5CEA"/>
    <w:lvl w:ilvl="0" w:tplc="04090011">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6" w15:restartNumberingAfterBreak="0">
    <w:nsid w:val="620A6B38"/>
    <w:multiLevelType w:val="hybridMultilevel"/>
    <w:tmpl w:val="D55CC158"/>
    <w:lvl w:ilvl="0" w:tplc="613CCDFC">
      <w:start w:val="1"/>
      <w:numFmt w:val="lowerRoman"/>
      <w:lvlText w:val="%1"/>
      <w:lvlJc w:val="left"/>
      <w:pPr>
        <w:ind w:left="2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61F0B312">
      <w:start w:val="1"/>
      <w:numFmt w:val="low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4D05CB2"/>
    <w:multiLevelType w:val="hybridMultilevel"/>
    <w:tmpl w:val="475E442E"/>
    <w:lvl w:ilvl="0" w:tplc="0409000F">
      <w:start w:val="1"/>
      <w:numFmt w:val="decimal"/>
      <w:lvlText w:val="%1."/>
      <w:lvlJc w:val="left"/>
      <w:pPr>
        <w:ind w:left="2804" w:hanging="360"/>
      </w:pPr>
      <w:rPr>
        <w:rFonts w:hint="default"/>
      </w:rPr>
    </w:lvl>
    <w:lvl w:ilvl="1" w:tplc="04090019" w:tentative="1">
      <w:start w:val="1"/>
      <w:numFmt w:val="lowerLetter"/>
      <w:lvlText w:val="%2."/>
      <w:lvlJc w:val="left"/>
      <w:pPr>
        <w:ind w:left="3524" w:hanging="360"/>
      </w:pPr>
    </w:lvl>
    <w:lvl w:ilvl="2" w:tplc="0409001B" w:tentative="1">
      <w:start w:val="1"/>
      <w:numFmt w:val="lowerRoman"/>
      <w:lvlText w:val="%3."/>
      <w:lvlJc w:val="right"/>
      <w:pPr>
        <w:ind w:left="4244" w:hanging="180"/>
      </w:pPr>
    </w:lvl>
    <w:lvl w:ilvl="3" w:tplc="0409000F" w:tentative="1">
      <w:start w:val="1"/>
      <w:numFmt w:val="decimal"/>
      <w:lvlText w:val="%4."/>
      <w:lvlJc w:val="left"/>
      <w:pPr>
        <w:ind w:left="4964" w:hanging="360"/>
      </w:pPr>
    </w:lvl>
    <w:lvl w:ilvl="4" w:tplc="04090019" w:tentative="1">
      <w:start w:val="1"/>
      <w:numFmt w:val="lowerLetter"/>
      <w:lvlText w:val="%5."/>
      <w:lvlJc w:val="left"/>
      <w:pPr>
        <w:ind w:left="5684" w:hanging="360"/>
      </w:pPr>
    </w:lvl>
    <w:lvl w:ilvl="5" w:tplc="0409001B" w:tentative="1">
      <w:start w:val="1"/>
      <w:numFmt w:val="lowerRoman"/>
      <w:lvlText w:val="%6."/>
      <w:lvlJc w:val="right"/>
      <w:pPr>
        <w:ind w:left="6404" w:hanging="180"/>
      </w:pPr>
    </w:lvl>
    <w:lvl w:ilvl="6" w:tplc="0409000F" w:tentative="1">
      <w:start w:val="1"/>
      <w:numFmt w:val="decimal"/>
      <w:lvlText w:val="%7."/>
      <w:lvlJc w:val="left"/>
      <w:pPr>
        <w:ind w:left="7124" w:hanging="360"/>
      </w:pPr>
    </w:lvl>
    <w:lvl w:ilvl="7" w:tplc="04090019" w:tentative="1">
      <w:start w:val="1"/>
      <w:numFmt w:val="lowerLetter"/>
      <w:lvlText w:val="%8."/>
      <w:lvlJc w:val="left"/>
      <w:pPr>
        <w:ind w:left="7844" w:hanging="360"/>
      </w:pPr>
    </w:lvl>
    <w:lvl w:ilvl="8" w:tplc="0409001B" w:tentative="1">
      <w:start w:val="1"/>
      <w:numFmt w:val="lowerRoman"/>
      <w:lvlText w:val="%9."/>
      <w:lvlJc w:val="right"/>
      <w:pPr>
        <w:ind w:left="8564" w:hanging="180"/>
      </w:pPr>
    </w:lvl>
  </w:abstractNum>
  <w:abstractNum w:abstractNumId="28" w15:restartNumberingAfterBreak="0">
    <w:nsid w:val="6691028A"/>
    <w:multiLevelType w:val="hybridMultilevel"/>
    <w:tmpl w:val="33E8DD1E"/>
    <w:lvl w:ilvl="0" w:tplc="04090019">
      <w:start w:val="1"/>
      <w:numFmt w:val="lowerLetter"/>
      <w:lvlText w:val="%1."/>
      <w:lvlJc w:val="left"/>
      <w:pPr>
        <w:ind w:left="1872" w:hanging="360"/>
      </w:pPr>
    </w:lvl>
    <w:lvl w:ilvl="1" w:tplc="04090019" w:tentative="1">
      <w:start w:val="1"/>
      <w:numFmt w:val="lowerLetter"/>
      <w:lvlText w:val="%2."/>
      <w:lvlJc w:val="left"/>
      <w:pPr>
        <w:ind w:left="2592" w:hanging="360"/>
      </w:pPr>
    </w:lvl>
    <w:lvl w:ilvl="2" w:tplc="0409001B" w:tentative="1">
      <w:start w:val="1"/>
      <w:numFmt w:val="lowerRoman"/>
      <w:lvlText w:val="%3."/>
      <w:lvlJc w:val="right"/>
      <w:pPr>
        <w:ind w:left="3312" w:hanging="180"/>
      </w:pPr>
    </w:lvl>
    <w:lvl w:ilvl="3" w:tplc="0409000F" w:tentative="1">
      <w:start w:val="1"/>
      <w:numFmt w:val="decimal"/>
      <w:lvlText w:val="%4."/>
      <w:lvlJc w:val="left"/>
      <w:pPr>
        <w:ind w:left="4032" w:hanging="360"/>
      </w:pPr>
    </w:lvl>
    <w:lvl w:ilvl="4" w:tplc="04090019" w:tentative="1">
      <w:start w:val="1"/>
      <w:numFmt w:val="lowerLetter"/>
      <w:lvlText w:val="%5."/>
      <w:lvlJc w:val="left"/>
      <w:pPr>
        <w:ind w:left="4752" w:hanging="360"/>
      </w:pPr>
    </w:lvl>
    <w:lvl w:ilvl="5" w:tplc="0409001B" w:tentative="1">
      <w:start w:val="1"/>
      <w:numFmt w:val="lowerRoman"/>
      <w:lvlText w:val="%6."/>
      <w:lvlJc w:val="right"/>
      <w:pPr>
        <w:ind w:left="5472" w:hanging="180"/>
      </w:pPr>
    </w:lvl>
    <w:lvl w:ilvl="6" w:tplc="0409000F" w:tentative="1">
      <w:start w:val="1"/>
      <w:numFmt w:val="decimal"/>
      <w:lvlText w:val="%7."/>
      <w:lvlJc w:val="left"/>
      <w:pPr>
        <w:ind w:left="6192" w:hanging="360"/>
      </w:pPr>
    </w:lvl>
    <w:lvl w:ilvl="7" w:tplc="04090019" w:tentative="1">
      <w:start w:val="1"/>
      <w:numFmt w:val="lowerLetter"/>
      <w:lvlText w:val="%8."/>
      <w:lvlJc w:val="left"/>
      <w:pPr>
        <w:ind w:left="6912" w:hanging="360"/>
      </w:pPr>
    </w:lvl>
    <w:lvl w:ilvl="8" w:tplc="0409001B" w:tentative="1">
      <w:start w:val="1"/>
      <w:numFmt w:val="lowerRoman"/>
      <w:lvlText w:val="%9."/>
      <w:lvlJc w:val="right"/>
      <w:pPr>
        <w:ind w:left="7632" w:hanging="180"/>
      </w:pPr>
    </w:lvl>
  </w:abstractNum>
  <w:abstractNum w:abstractNumId="29" w15:restartNumberingAfterBreak="0">
    <w:nsid w:val="67CF3B61"/>
    <w:multiLevelType w:val="hybridMultilevel"/>
    <w:tmpl w:val="CC7641C2"/>
    <w:lvl w:ilvl="0" w:tplc="69FA30F6">
      <w:start w:val="1"/>
      <w:numFmt w:val="decimal"/>
      <w:lvlText w:val="2.2.%1"/>
      <w:lvlJc w:val="left"/>
      <w:pPr>
        <w:ind w:left="2232" w:hanging="360"/>
      </w:pPr>
      <w:rPr>
        <w:rFonts w:hint="default"/>
      </w:rPr>
    </w:lvl>
    <w:lvl w:ilvl="1" w:tplc="04090019" w:tentative="1">
      <w:start w:val="1"/>
      <w:numFmt w:val="lowerLetter"/>
      <w:lvlText w:val="%2."/>
      <w:lvlJc w:val="left"/>
      <w:pPr>
        <w:ind w:left="2952" w:hanging="360"/>
      </w:pPr>
    </w:lvl>
    <w:lvl w:ilvl="2" w:tplc="0409001B" w:tentative="1">
      <w:start w:val="1"/>
      <w:numFmt w:val="lowerRoman"/>
      <w:lvlText w:val="%3."/>
      <w:lvlJc w:val="right"/>
      <w:pPr>
        <w:ind w:left="3672" w:hanging="180"/>
      </w:pPr>
    </w:lvl>
    <w:lvl w:ilvl="3" w:tplc="0409000F" w:tentative="1">
      <w:start w:val="1"/>
      <w:numFmt w:val="decimal"/>
      <w:lvlText w:val="%4."/>
      <w:lvlJc w:val="left"/>
      <w:pPr>
        <w:ind w:left="4392" w:hanging="360"/>
      </w:pPr>
    </w:lvl>
    <w:lvl w:ilvl="4" w:tplc="04090019" w:tentative="1">
      <w:start w:val="1"/>
      <w:numFmt w:val="lowerLetter"/>
      <w:lvlText w:val="%5."/>
      <w:lvlJc w:val="left"/>
      <w:pPr>
        <w:ind w:left="5112" w:hanging="360"/>
      </w:pPr>
    </w:lvl>
    <w:lvl w:ilvl="5" w:tplc="0409001B" w:tentative="1">
      <w:start w:val="1"/>
      <w:numFmt w:val="lowerRoman"/>
      <w:lvlText w:val="%6."/>
      <w:lvlJc w:val="right"/>
      <w:pPr>
        <w:ind w:left="5832" w:hanging="180"/>
      </w:pPr>
    </w:lvl>
    <w:lvl w:ilvl="6" w:tplc="0409000F" w:tentative="1">
      <w:start w:val="1"/>
      <w:numFmt w:val="decimal"/>
      <w:lvlText w:val="%7."/>
      <w:lvlJc w:val="left"/>
      <w:pPr>
        <w:ind w:left="6552" w:hanging="360"/>
      </w:pPr>
    </w:lvl>
    <w:lvl w:ilvl="7" w:tplc="04090019" w:tentative="1">
      <w:start w:val="1"/>
      <w:numFmt w:val="lowerLetter"/>
      <w:lvlText w:val="%8."/>
      <w:lvlJc w:val="left"/>
      <w:pPr>
        <w:ind w:left="7272" w:hanging="360"/>
      </w:pPr>
    </w:lvl>
    <w:lvl w:ilvl="8" w:tplc="0409001B" w:tentative="1">
      <w:start w:val="1"/>
      <w:numFmt w:val="lowerRoman"/>
      <w:lvlText w:val="%9."/>
      <w:lvlJc w:val="right"/>
      <w:pPr>
        <w:ind w:left="7992" w:hanging="180"/>
      </w:pPr>
    </w:lvl>
  </w:abstractNum>
  <w:abstractNum w:abstractNumId="30" w15:restartNumberingAfterBreak="0">
    <w:nsid w:val="6BC828E8"/>
    <w:multiLevelType w:val="hybridMultilevel"/>
    <w:tmpl w:val="0066C992"/>
    <w:lvl w:ilvl="0" w:tplc="04090017">
      <w:start w:val="1"/>
      <w:numFmt w:val="lowerLetter"/>
      <w:lvlText w:val="%1)"/>
      <w:lvlJc w:val="left"/>
      <w:pPr>
        <w:ind w:left="3077" w:hanging="360"/>
      </w:pPr>
    </w:lvl>
    <w:lvl w:ilvl="1" w:tplc="04090019" w:tentative="1">
      <w:start w:val="1"/>
      <w:numFmt w:val="lowerLetter"/>
      <w:lvlText w:val="%2."/>
      <w:lvlJc w:val="left"/>
      <w:pPr>
        <w:ind w:left="3797" w:hanging="360"/>
      </w:pPr>
    </w:lvl>
    <w:lvl w:ilvl="2" w:tplc="0409001B" w:tentative="1">
      <w:start w:val="1"/>
      <w:numFmt w:val="lowerRoman"/>
      <w:lvlText w:val="%3."/>
      <w:lvlJc w:val="right"/>
      <w:pPr>
        <w:ind w:left="4517" w:hanging="180"/>
      </w:pPr>
    </w:lvl>
    <w:lvl w:ilvl="3" w:tplc="0409000F" w:tentative="1">
      <w:start w:val="1"/>
      <w:numFmt w:val="decimal"/>
      <w:lvlText w:val="%4."/>
      <w:lvlJc w:val="left"/>
      <w:pPr>
        <w:ind w:left="5237" w:hanging="360"/>
      </w:pPr>
    </w:lvl>
    <w:lvl w:ilvl="4" w:tplc="04090019" w:tentative="1">
      <w:start w:val="1"/>
      <w:numFmt w:val="lowerLetter"/>
      <w:lvlText w:val="%5."/>
      <w:lvlJc w:val="left"/>
      <w:pPr>
        <w:ind w:left="5957" w:hanging="360"/>
      </w:pPr>
    </w:lvl>
    <w:lvl w:ilvl="5" w:tplc="0409001B" w:tentative="1">
      <w:start w:val="1"/>
      <w:numFmt w:val="lowerRoman"/>
      <w:lvlText w:val="%6."/>
      <w:lvlJc w:val="right"/>
      <w:pPr>
        <w:ind w:left="6677" w:hanging="180"/>
      </w:pPr>
    </w:lvl>
    <w:lvl w:ilvl="6" w:tplc="0409000F" w:tentative="1">
      <w:start w:val="1"/>
      <w:numFmt w:val="decimal"/>
      <w:lvlText w:val="%7."/>
      <w:lvlJc w:val="left"/>
      <w:pPr>
        <w:ind w:left="7397" w:hanging="360"/>
      </w:pPr>
    </w:lvl>
    <w:lvl w:ilvl="7" w:tplc="04090019" w:tentative="1">
      <w:start w:val="1"/>
      <w:numFmt w:val="lowerLetter"/>
      <w:lvlText w:val="%8."/>
      <w:lvlJc w:val="left"/>
      <w:pPr>
        <w:ind w:left="8117" w:hanging="360"/>
      </w:pPr>
    </w:lvl>
    <w:lvl w:ilvl="8" w:tplc="0409001B" w:tentative="1">
      <w:start w:val="1"/>
      <w:numFmt w:val="lowerRoman"/>
      <w:lvlText w:val="%9."/>
      <w:lvlJc w:val="right"/>
      <w:pPr>
        <w:ind w:left="8837" w:hanging="180"/>
      </w:pPr>
    </w:lvl>
  </w:abstractNum>
  <w:abstractNum w:abstractNumId="31" w15:restartNumberingAfterBreak="0">
    <w:nsid w:val="6C012ED0"/>
    <w:multiLevelType w:val="hybridMultilevel"/>
    <w:tmpl w:val="88F80EAA"/>
    <w:lvl w:ilvl="0" w:tplc="04090017">
      <w:start w:val="1"/>
      <w:numFmt w:val="lowerLetter"/>
      <w:lvlText w:val="%1)"/>
      <w:lvlJc w:val="left"/>
      <w:pPr>
        <w:ind w:left="3077" w:hanging="360"/>
      </w:pPr>
    </w:lvl>
    <w:lvl w:ilvl="1" w:tplc="04090019" w:tentative="1">
      <w:start w:val="1"/>
      <w:numFmt w:val="lowerLetter"/>
      <w:lvlText w:val="%2."/>
      <w:lvlJc w:val="left"/>
      <w:pPr>
        <w:ind w:left="3797" w:hanging="360"/>
      </w:pPr>
    </w:lvl>
    <w:lvl w:ilvl="2" w:tplc="0409001B" w:tentative="1">
      <w:start w:val="1"/>
      <w:numFmt w:val="lowerRoman"/>
      <w:lvlText w:val="%3."/>
      <w:lvlJc w:val="right"/>
      <w:pPr>
        <w:ind w:left="4517" w:hanging="180"/>
      </w:pPr>
    </w:lvl>
    <w:lvl w:ilvl="3" w:tplc="0409000F" w:tentative="1">
      <w:start w:val="1"/>
      <w:numFmt w:val="decimal"/>
      <w:lvlText w:val="%4."/>
      <w:lvlJc w:val="left"/>
      <w:pPr>
        <w:ind w:left="5237" w:hanging="360"/>
      </w:pPr>
    </w:lvl>
    <w:lvl w:ilvl="4" w:tplc="04090019" w:tentative="1">
      <w:start w:val="1"/>
      <w:numFmt w:val="lowerLetter"/>
      <w:lvlText w:val="%5."/>
      <w:lvlJc w:val="left"/>
      <w:pPr>
        <w:ind w:left="5957" w:hanging="360"/>
      </w:pPr>
    </w:lvl>
    <w:lvl w:ilvl="5" w:tplc="0409001B" w:tentative="1">
      <w:start w:val="1"/>
      <w:numFmt w:val="lowerRoman"/>
      <w:lvlText w:val="%6."/>
      <w:lvlJc w:val="right"/>
      <w:pPr>
        <w:ind w:left="6677" w:hanging="180"/>
      </w:pPr>
    </w:lvl>
    <w:lvl w:ilvl="6" w:tplc="0409000F" w:tentative="1">
      <w:start w:val="1"/>
      <w:numFmt w:val="decimal"/>
      <w:lvlText w:val="%7."/>
      <w:lvlJc w:val="left"/>
      <w:pPr>
        <w:ind w:left="7397" w:hanging="360"/>
      </w:pPr>
    </w:lvl>
    <w:lvl w:ilvl="7" w:tplc="04090019" w:tentative="1">
      <w:start w:val="1"/>
      <w:numFmt w:val="lowerLetter"/>
      <w:lvlText w:val="%8."/>
      <w:lvlJc w:val="left"/>
      <w:pPr>
        <w:ind w:left="8117" w:hanging="360"/>
      </w:pPr>
    </w:lvl>
    <w:lvl w:ilvl="8" w:tplc="0409001B" w:tentative="1">
      <w:start w:val="1"/>
      <w:numFmt w:val="lowerRoman"/>
      <w:lvlText w:val="%9."/>
      <w:lvlJc w:val="right"/>
      <w:pPr>
        <w:ind w:left="8837" w:hanging="180"/>
      </w:pPr>
    </w:lvl>
  </w:abstractNum>
  <w:abstractNum w:abstractNumId="32" w15:restartNumberingAfterBreak="0">
    <w:nsid w:val="6D5058F5"/>
    <w:multiLevelType w:val="hybridMultilevel"/>
    <w:tmpl w:val="7C403B5C"/>
    <w:lvl w:ilvl="0" w:tplc="04090019">
      <w:start w:val="1"/>
      <w:numFmt w:val="lowerLetter"/>
      <w:lvlText w:val="%1."/>
      <w:lvlJc w:val="left"/>
      <w:pPr>
        <w:ind w:left="2379" w:hanging="360"/>
      </w:pPr>
    </w:lvl>
    <w:lvl w:ilvl="1" w:tplc="04090019">
      <w:start w:val="1"/>
      <w:numFmt w:val="lowerLetter"/>
      <w:lvlText w:val="%2."/>
      <w:lvlJc w:val="left"/>
      <w:pPr>
        <w:ind w:left="3262" w:hanging="360"/>
      </w:pPr>
    </w:lvl>
    <w:lvl w:ilvl="2" w:tplc="04090017">
      <w:start w:val="1"/>
      <w:numFmt w:val="lowerLetter"/>
      <w:lvlText w:val="%3)"/>
      <w:lvlJc w:val="left"/>
      <w:pPr>
        <w:ind w:left="4041" w:hanging="180"/>
      </w:pPr>
    </w:lvl>
    <w:lvl w:ilvl="3" w:tplc="0409000F" w:tentative="1">
      <w:start w:val="1"/>
      <w:numFmt w:val="decimal"/>
      <w:lvlText w:val="%4."/>
      <w:lvlJc w:val="left"/>
      <w:pPr>
        <w:ind w:left="4702" w:hanging="360"/>
      </w:pPr>
    </w:lvl>
    <w:lvl w:ilvl="4" w:tplc="04090019" w:tentative="1">
      <w:start w:val="1"/>
      <w:numFmt w:val="lowerLetter"/>
      <w:lvlText w:val="%5."/>
      <w:lvlJc w:val="left"/>
      <w:pPr>
        <w:ind w:left="5422" w:hanging="360"/>
      </w:pPr>
    </w:lvl>
    <w:lvl w:ilvl="5" w:tplc="0409001B" w:tentative="1">
      <w:start w:val="1"/>
      <w:numFmt w:val="lowerRoman"/>
      <w:lvlText w:val="%6."/>
      <w:lvlJc w:val="right"/>
      <w:pPr>
        <w:ind w:left="6142" w:hanging="180"/>
      </w:pPr>
    </w:lvl>
    <w:lvl w:ilvl="6" w:tplc="0409000F" w:tentative="1">
      <w:start w:val="1"/>
      <w:numFmt w:val="decimal"/>
      <w:lvlText w:val="%7."/>
      <w:lvlJc w:val="left"/>
      <w:pPr>
        <w:ind w:left="6862" w:hanging="360"/>
      </w:pPr>
    </w:lvl>
    <w:lvl w:ilvl="7" w:tplc="04090019" w:tentative="1">
      <w:start w:val="1"/>
      <w:numFmt w:val="lowerLetter"/>
      <w:lvlText w:val="%8."/>
      <w:lvlJc w:val="left"/>
      <w:pPr>
        <w:ind w:left="7582" w:hanging="360"/>
      </w:pPr>
    </w:lvl>
    <w:lvl w:ilvl="8" w:tplc="0409001B" w:tentative="1">
      <w:start w:val="1"/>
      <w:numFmt w:val="lowerRoman"/>
      <w:lvlText w:val="%9."/>
      <w:lvlJc w:val="right"/>
      <w:pPr>
        <w:ind w:left="8302" w:hanging="180"/>
      </w:pPr>
    </w:lvl>
  </w:abstractNum>
  <w:abstractNum w:abstractNumId="33" w15:restartNumberingAfterBreak="0">
    <w:nsid w:val="6DDB4A81"/>
    <w:multiLevelType w:val="hybridMultilevel"/>
    <w:tmpl w:val="1430B1BE"/>
    <w:lvl w:ilvl="0" w:tplc="475884C4">
      <w:start w:val="3"/>
      <w:numFmt w:val="decimal"/>
      <w:lvlText w:val="2.2.%1"/>
      <w:lvlJc w:val="left"/>
      <w:pPr>
        <w:ind w:left="187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F6E2180"/>
    <w:multiLevelType w:val="hybridMultilevel"/>
    <w:tmpl w:val="CE6A4554"/>
    <w:lvl w:ilvl="0" w:tplc="04090011">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5" w15:restartNumberingAfterBreak="0">
    <w:nsid w:val="71BA31E1"/>
    <w:multiLevelType w:val="hybridMultilevel"/>
    <w:tmpl w:val="07B8748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51A4478"/>
    <w:multiLevelType w:val="multilevel"/>
    <w:tmpl w:val="FBF2009A"/>
    <w:lvl w:ilvl="0">
      <w:start w:val="1"/>
      <w:numFmt w:val="lowerLetter"/>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77BD6CD5"/>
    <w:multiLevelType w:val="hybridMultilevel"/>
    <w:tmpl w:val="CBA87BFC"/>
    <w:lvl w:ilvl="0" w:tplc="DB8C4020">
      <w:start w:val="1"/>
      <w:numFmt w:val="decimal"/>
      <w:lvlText w:val="%1)"/>
      <w:lvlJc w:val="left"/>
      <w:pPr>
        <w:ind w:left="2672" w:hanging="360"/>
      </w:pPr>
      <w:rPr>
        <w:b w:val="0"/>
        <w:bCs w:val="0"/>
      </w:rPr>
    </w:lvl>
    <w:lvl w:ilvl="1" w:tplc="04090019" w:tentative="1">
      <w:start w:val="1"/>
      <w:numFmt w:val="lowerLetter"/>
      <w:lvlText w:val="%2."/>
      <w:lvlJc w:val="left"/>
      <w:pPr>
        <w:ind w:left="3392" w:hanging="360"/>
      </w:pPr>
    </w:lvl>
    <w:lvl w:ilvl="2" w:tplc="0409001B" w:tentative="1">
      <w:start w:val="1"/>
      <w:numFmt w:val="lowerRoman"/>
      <w:lvlText w:val="%3."/>
      <w:lvlJc w:val="right"/>
      <w:pPr>
        <w:ind w:left="4112" w:hanging="180"/>
      </w:pPr>
    </w:lvl>
    <w:lvl w:ilvl="3" w:tplc="0409000F" w:tentative="1">
      <w:start w:val="1"/>
      <w:numFmt w:val="decimal"/>
      <w:lvlText w:val="%4."/>
      <w:lvlJc w:val="left"/>
      <w:pPr>
        <w:ind w:left="4832" w:hanging="360"/>
      </w:pPr>
    </w:lvl>
    <w:lvl w:ilvl="4" w:tplc="04090019" w:tentative="1">
      <w:start w:val="1"/>
      <w:numFmt w:val="lowerLetter"/>
      <w:lvlText w:val="%5."/>
      <w:lvlJc w:val="left"/>
      <w:pPr>
        <w:ind w:left="5552" w:hanging="360"/>
      </w:pPr>
    </w:lvl>
    <w:lvl w:ilvl="5" w:tplc="0409001B" w:tentative="1">
      <w:start w:val="1"/>
      <w:numFmt w:val="lowerRoman"/>
      <w:lvlText w:val="%6."/>
      <w:lvlJc w:val="right"/>
      <w:pPr>
        <w:ind w:left="6272" w:hanging="180"/>
      </w:pPr>
    </w:lvl>
    <w:lvl w:ilvl="6" w:tplc="0409000F" w:tentative="1">
      <w:start w:val="1"/>
      <w:numFmt w:val="decimal"/>
      <w:lvlText w:val="%7."/>
      <w:lvlJc w:val="left"/>
      <w:pPr>
        <w:ind w:left="6992" w:hanging="360"/>
      </w:pPr>
    </w:lvl>
    <w:lvl w:ilvl="7" w:tplc="04090019" w:tentative="1">
      <w:start w:val="1"/>
      <w:numFmt w:val="lowerLetter"/>
      <w:lvlText w:val="%8."/>
      <w:lvlJc w:val="left"/>
      <w:pPr>
        <w:ind w:left="7712" w:hanging="360"/>
      </w:pPr>
    </w:lvl>
    <w:lvl w:ilvl="8" w:tplc="0409001B" w:tentative="1">
      <w:start w:val="1"/>
      <w:numFmt w:val="lowerRoman"/>
      <w:lvlText w:val="%9."/>
      <w:lvlJc w:val="right"/>
      <w:pPr>
        <w:ind w:left="8432" w:hanging="180"/>
      </w:pPr>
    </w:lvl>
  </w:abstractNum>
  <w:abstractNum w:abstractNumId="38" w15:restartNumberingAfterBreak="0">
    <w:nsid w:val="78E943D4"/>
    <w:multiLevelType w:val="hybridMultilevel"/>
    <w:tmpl w:val="1C08B558"/>
    <w:lvl w:ilvl="0" w:tplc="04090019">
      <w:start w:val="1"/>
      <w:numFmt w:val="lowerLetter"/>
      <w:lvlText w:val="%1."/>
      <w:lvlJc w:val="left"/>
      <w:pPr>
        <w:ind w:left="1631" w:hanging="360"/>
      </w:pPr>
      <w:rPr>
        <w:rFonts w:hint="default"/>
      </w:rPr>
    </w:lvl>
    <w:lvl w:ilvl="1" w:tplc="04090019">
      <w:start w:val="1"/>
      <w:numFmt w:val="lowerLetter"/>
      <w:lvlText w:val="%2."/>
      <w:lvlJc w:val="left"/>
      <w:pPr>
        <w:ind w:left="2427" w:hanging="360"/>
      </w:pPr>
    </w:lvl>
    <w:lvl w:ilvl="2" w:tplc="0409001B" w:tentative="1">
      <w:start w:val="1"/>
      <w:numFmt w:val="lowerRoman"/>
      <w:lvlText w:val="%3."/>
      <w:lvlJc w:val="right"/>
      <w:pPr>
        <w:ind w:left="3147" w:hanging="180"/>
      </w:pPr>
    </w:lvl>
    <w:lvl w:ilvl="3" w:tplc="0409000F" w:tentative="1">
      <w:start w:val="1"/>
      <w:numFmt w:val="decimal"/>
      <w:lvlText w:val="%4."/>
      <w:lvlJc w:val="left"/>
      <w:pPr>
        <w:ind w:left="3867" w:hanging="360"/>
      </w:pPr>
    </w:lvl>
    <w:lvl w:ilvl="4" w:tplc="04090019" w:tentative="1">
      <w:start w:val="1"/>
      <w:numFmt w:val="lowerLetter"/>
      <w:lvlText w:val="%5."/>
      <w:lvlJc w:val="left"/>
      <w:pPr>
        <w:ind w:left="4587" w:hanging="360"/>
      </w:pPr>
    </w:lvl>
    <w:lvl w:ilvl="5" w:tplc="0409001B" w:tentative="1">
      <w:start w:val="1"/>
      <w:numFmt w:val="lowerRoman"/>
      <w:lvlText w:val="%6."/>
      <w:lvlJc w:val="right"/>
      <w:pPr>
        <w:ind w:left="5307" w:hanging="180"/>
      </w:pPr>
    </w:lvl>
    <w:lvl w:ilvl="6" w:tplc="0409000F" w:tentative="1">
      <w:start w:val="1"/>
      <w:numFmt w:val="decimal"/>
      <w:lvlText w:val="%7."/>
      <w:lvlJc w:val="left"/>
      <w:pPr>
        <w:ind w:left="6027" w:hanging="360"/>
      </w:pPr>
    </w:lvl>
    <w:lvl w:ilvl="7" w:tplc="04090019" w:tentative="1">
      <w:start w:val="1"/>
      <w:numFmt w:val="lowerLetter"/>
      <w:lvlText w:val="%8."/>
      <w:lvlJc w:val="left"/>
      <w:pPr>
        <w:ind w:left="6747" w:hanging="360"/>
      </w:pPr>
    </w:lvl>
    <w:lvl w:ilvl="8" w:tplc="0409001B" w:tentative="1">
      <w:start w:val="1"/>
      <w:numFmt w:val="lowerRoman"/>
      <w:lvlText w:val="%9."/>
      <w:lvlJc w:val="right"/>
      <w:pPr>
        <w:ind w:left="7467" w:hanging="180"/>
      </w:pPr>
    </w:lvl>
  </w:abstractNum>
  <w:abstractNum w:abstractNumId="39" w15:restartNumberingAfterBreak="0">
    <w:nsid w:val="7B6E074D"/>
    <w:multiLevelType w:val="hybridMultilevel"/>
    <w:tmpl w:val="345C1CF2"/>
    <w:lvl w:ilvl="0" w:tplc="5AF4AAF8">
      <w:start w:val="1"/>
      <w:numFmt w:val="decimal"/>
      <w:lvlText w:val="2.3.%1"/>
      <w:lvlJc w:val="left"/>
      <w:pPr>
        <w:ind w:left="1288" w:hanging="360"/>
      </w:pPr>
      <w:rPr>
        <w:rFonts w:hint="default"/>
      </w:rPr>
    </w:lvl>
    <w:lvl w:ilvl="1" w:tplc="04090019" w:tentative="1">
      <w:start w:val="1"/>
      <w:numFmt w:val="lowerLetter"/>
      <w:lvlText w:val="%2."/>
      <w:lvlJc w:val="left"/>
      <w:pPr>
        <w:ind w:left="2008" w:hanging="360"/>
      </w:pPr>
    </w:lvl>
    <w:lvl w:ilvl="2" w:tplc="0409001B" w:tentative="1">
      <w:start w:val="1"/>
      <w:numFmt w:val="lowerRoman"/>
      <w:lvlText w:val="%3."/>
      <w:lvlJc w:val="right"/>
      <w:pPr>
        <w:ind w:left="2728" w:hanging="180"/>
      </w:pPr>
    </w:lvl>
    <w:lvl w:ilvl="3" w:tplc="0409000F" w:tentative="1">
      <w:start w:val="1"/>
      <w:numFmt w:val="decimal"/>
      <w:lvlText w:val="%4."/>
      <w:lvlJc w:val="left"/>
      <w:pPr>
        <w:ind w:left="3448" w:hanging="360"/>
      </w:pPr>
    </w:lvl>
    <w:lvl w:ilvl="4" w:tplc="04090019" w:tentative="1">
      <w:start w:val="1"/>
      <w:numFmt w:val="lowerLetter"/>
      <w:lvlText w:val="%5."/>
      <w:lvlJc w:val="left"/>
      <w:pPr>
        <w:ind w:left="4168" w:hanging="360"/>
      </w:pPr>
    </w:lvl>
    <w:lvl w:ilvl="5" w:tplc="0409001B" w:tentative="1">
      <w:start w:val="1"/>
      <w:numFmt w:val="lowerRoman"/>
      <w:lvlText w:val="%6."/>
      <w:lvlJc w:val="right"/>
      <w:pPr>
        <w:ind w:left="4888" w:hanging="180"/>
      </w:pPr>
    </w:lvl>
    <w:lvl w:ilvl="6" w:tplc="0409000F" w:tentative="1">
      <w:start w:val="1"/>
      <w:numFmt w:val="decimal"/>
      <w:lvlText w:val="%7."/>
      <w:lvlJc w:val="left"/>
      <w:pPr>
        <w:ind w:left="5608" w:hanging="360"/>
      </w:pPr>
    </w:lvl>
    <w:lvl w:ilvl="7" w:tplc="04090019" w:tentative="1">
      <w:start w:val="1"/>
      <w:numFmt w:val="lowerLetter"/>
      <w:lvlText w:val="%8."/>
      <w:lvlJc w:val="left"/>
      <w:pPr>
        <w:ind w:left="6328" w:hanging="360"/>
      </w:pPr>
    </w:lvl>
    <w:lvl w:ilvl="8" w:tplc="0409001B" w:tentative="1">
      <w:start w:val="1"/>
      <w:numFmt w:val="lowerRoman"/>
      <w:lvlText w:val="%9."/>
      <w:lvlJc w:val="right"/>
      <w:pPr>
        <w:ind w:left="7048" w:hanging="180"/>
      </w:pPr>
    </w:lvl>
  </w:abstractNum>
  <w:abstractNum w:abstractNumId="40" w15:restartNumberingAfterBreak="0">
    <w:nsid w:val="7D7C62F7"/>
    <w:multiLevelType w:val="hybridMultilevel"/>
    <w:tmpl w:val="2CC6095A"/>
    <w:lvl w:ilvl="0" w:tplc="441C5026">
      <w:start w:val="1"/>
      <w:numFmt w:val="decimal"/>
      <w:lvlText w:val="2.%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F6F07A2"/>
    <w:multiLevelType w:val="hybridMultilevel"/>
    <w:tmpl w:val="CF36DAE6"/>
    <w:lvl w:ilvl="0" w:tplc="04090011">
      <w:start w:val="1"/>
      <w:numFmt w:val="decimal"/>
      <w:lvlText w:val="%1)"/>
      <w:lvlJc w:val="left"/>
      <w:pPr>
        <w:ind w:left="2357" w:hanging="360"/>
      </w:pPr>
    </w:lvl>
    <w:lvl w:ilvl="1" w:tplc="04090019" w:tentative="1">
      <w:start w:val="1"/>
      <w:numFmt w:val="lowerLetter"/>
      <w:lvlText w:val="%2."/>
      <w:lvlJc w:val="left"/>
      <w:pPr>
        <w:ind w:left="3077" w:hanging="360"/>
      </w:pPr>
    </w:lvl>
    <w:lvl w:ilvl="2" w:tplc="0409001B" w:tentative="1">
      <w:start w:val="1"/>
      <w:numFmt w:val="lowerRoman"/>
      <w:lvlText w:val="%3."/>
      <w:lvlJc w:val="right"/>
      <w:pPr>
        <w:ind w:left="3797" w:hanging="180"/>
      </w:pPr>
    </w:lvl>
    <w:lvl w:ilvl="3" w:tplc="0409000F" w:tentative="1">
      <w:start w:val="1"/>
      <w:numFmt w:val="decimal"/>
      <w:lvlText w:val="%4."/>
      <w:lvlJc w:val="left"/>
      <w:pPr>
        <w:ind w:left="4517" w:hanging="360"/>
      </w:pPr>
    </w:lvl>
    <w:lvl w:ilvl="4" w:tplc="04090019" w:tentative="1">
      <w:start w:val="1"/>
      <w:numFmt w:val="lowerLetter"/>
      <w:lvlText w:val="%5."/>
      <w:lvlJc w:val="left"/>
      <w:pPr>
        <w:ind w:left="5237" w:hanging="360"/>
      </w:pPr>
    </w:lvl>
    <w:lvl w:ilvl="5" w:tplc="0409001B" w:tentative="1">
      <w:start w:val="1"/>
      <w:numFmt w:val="lowerRoman"/>
      <w:lvlText w:val="%6."/>
      <w:lvlJc w:val="right"/>
      <w:pPr>
        <w:ind w:left="5957" w:hanging="180"/>
      </w:pPr>
    </w:lvl>
    <w:lvl w:ilvl="6" w:tplc="0409000F" w:tentative="1">
      <w:start w:val="1"/>
      <w:numFmt w:val="decimal"/>
      <w:lvlText w:val="%7."/>
      <w:lvlJc w:val="left"/>
      <w:pPr>
        <w:ind w:left="6677" w:hanging="360"/>
      </w:pPr>
    </w:lvl>
    <w:lvl w:ilvl="7" w:tplc="04090019" w:tentative="1">
      <w:start w:val="1"/>
      <w:numFmt w:val="lowerLetter"/>
      <w:lvlText w:val="%8."/>
      <w:lvlJc w:val="left"/>
      <w:pPr>
        <w:ind w:left="7397" w:hanging="360"/>
      </w:pPr>
    </w:lvl>
    <w:lvl w:ilvl="8" w:tplc="0409001B" w:tentative="1">
      <w:start w:val="1"/>
      <w:numFmt w:val="lowerRoman"/>
      <w:lvlText w:val="%9."/>
      <w:lvlJc w:val="right"/>
      <w:pPr>
        <w:ind w:left="8117" w:hanging="180"/>
      </w:pPr>
    </w:lvl>
  </w:abstractNum>
  <w:num w:numId="1">
    <w:abstractNumId w:val="38"/>
  </w:num>
  <w:num w:numId="2">
    <w:abstractNumId w:val="1"/>
  </w:num>
  <w:num w:numId="3">
    <w:abstractNumId w:val="10"/>
  </w:num>
  <w:num w:numId="4">
    <w:abstractNumId w:val="35"/>
  </w:num>
  <w:num w:numId="5">
    <w:abstractNumId w:val="4"/>
  </w:num>
  <w:num w:numId="6">
    <w:abstractNumId w:val="11"/>
  </w:num>
  <w:num w:numId="7">
    <w:abstractNumId w:val="19"/>
  </w:num>
  <w:num w:numId="8">
    <w:abstractNumId w:val="6"/>
  </w:num>
  <w:num w:numId="9">
    <w:abstractNumId w:val="8"/>
  </w:num>
  <w:num w:numId="10">
    <w:abstractNumId w:val="32"/>
  </w:num>
  <w:num w:numId="11">
    <w:abstractNumId w:val="0"/>
  </w:num>
  <w:num w:numId="12">
    <w:abstractNumId w:val="24"/>
  </w:num>
  <w:num w:numId="13">
    <w:abstractNumId w:val="23"/>
  </w:num>
  <w:num w:numId="14">
    <w:abstractNumId w:val="28"/>
  </w:num>
  <w:num w:numId="15">
    <w:abstractNumId w:val="41"/>
  </w:num>
  <w:num w:numId="16">
    <w:abstractNumId w:val="31"/>
  </w:num>
  <w:num w:numId="17">
    <w:abstractNumId w:val="14"/>
  </w:num>
  <w:num w:numId="18">
    <w:abstractNumId w:val="13"/>
  </w:num>
  <w:num w:numId="19">
    <w:abstractNumId w:val="12"/>
  </w:num>
  <w:num w:numId="20">
    <w:abstractNumId w:val="7"/>
  </w:num>
  <w:num w:numId="21">
    <w:abstractNumId w:val="30"/>
  </w:num>
  <w:num w:numId="22">
    <w:abstractNumId w:val="37"/>
  </w:num>
  <w:num w:numId="23">
    <w:abstractNumId w:val="34"/>
  </w:num>
  <w:num w:numId="24">
    <w:abstractNumId w:val="3"/>
  </w:num>
  <w:num w:numId="25">
    <w:abstractNumId w:val="27"/>
  </w:num>
  <w:num w:numId="26">
    <w:abstractNumId w:val="26"/>
  </w:num>
  <w:num w:numId="27">
    <w:abstractNumId w:val="21"/>
  </w:num>
  <w:num w:numId="28">
    <w:abstractNumId w:val="5"/>
  </w:num>
  <w:num w:numId="29">
    <w:abstractNumId w:val="36"/>
  </w:num>
  <w:num w:numId="30">
    <w:abstractNumId w:val="40"/>
  </w:num>
  <w:num w:numId="31">
    <w:abstractNumId w:val="29"/>
  </w:num>
  <w:num w:numId="32">
    <w:abstractNumId w:val="22"/>
  </w:num>
  <w:num w:numId="33">
    <w:abstractNumId w:val="17"/>
  </w:num>
  <w:num w:numId="34">
    <w:abstractNumId w:val="2"/>
  </w:num>
  <w:num w:numId="35">
    <w:abstractNumId w:val="39"/>
  </w:num>
  <w:num w:numId="36">
    <w:abstractNumId w:val="18"/>
  </w:num>
  <w:num w:numId="37">
    <w:abstractNumId w:val="33"/>
  </w:num>
  <w:num w:numId="38">
    <w:abstractNumId w:val="15"/>
  </w:num>
  <w:num w:numId="39">
    <w:abstractNumId w:val="16"/>
  </w:num>
  <w:num w:numId="40">
    <w:abstractNumId w:val="9"/>
  </w:num>
  <w:num w:numId="41">
    <w:abstractNumId w:val="20"/>
  </w:num>
  <w:num w:numId="4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89E"/>
    <w:rsid w:val="000A61A7"/>
    <w:rsid w:val="0054165A"/>
    <w:rsid w:val="00681149"/>
    <w:rsid w:val="0080289E"/>
    <w:rsid w:val="00B613BD"/>
    <w:rsid w:val="00E107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9FD6B4"/>
  <w15:chartTrackingRefBased/>
  <w15:docId w15:val="{41A17ED4-24C8-4543-971F-0366AD3C6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165A"/>
    <w:pPr>
      <w:keepNext/>
      <w:keepLines/>
      <w:spacing w:before="240" w:after="0"/>
      <w:outlineLvl w:val="0"/>
    </w:pPr>
    <w:rPr>
      <w:rFonts w:ascii="Times New Roman" w:eastAsiaTheme="majorEastAsia" w:hAnsi="Times New Roman"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165A"/>
    <w:rPr>
      <w:rFonts w:ascii="Times New Roman" w:eastAsiaTheme="majorEastAsia" w:hAnsi="Times New Roman" w:cstheme="majorBidi"/>
      <w:b/>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33</Pages>
  <Words>8144</Words>
  <Characters>46424</Characters>
  <Application>Microsoft Office Word</Application>
  <DocSecurity>0</DocSecurity>
  <Lines>386</Lines>
  <Paragraphs>108</Paragraphs>
  <ScaleCrop>false</ScaleCrop>
  <Company/>
  <LinksUpToDate>false</LinksUpToDate>
  <CharactersWithSpaces>54460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2025-08-03T16:37:00Z</dcterms:created>
  <dcterms:modified xsi:type="dcterms:W3CDTF">2025-08-03T16:39:00Z</dcterms:modified>
</cp:coreProperties>
</file>