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5A3C9" w14:textId="77777777" w:rsidR="000257A2" w:rsidRPr="00DA7C91" w:rsidRDefault="000257A2">
      <w:pPr>
        <w:widowControl w:val="0"/>
        <w:pBdr>
          <w:top w:val="nil"/>
          <w:left w:val="nil"/>
          <w:bottom w:val="nil"/>
          <w:right w:val="nil"/>
          <w:between w:val="nil"/>
        </w:pBdr>
        <w:spacing w:after="0"/>
        <w:rPr>
          <w:rFonts w:ascii="Cambria" w:eastAsia="Arial" w:hAnsi="Cambria" w:cs="Arial"/>
          <w:color w:val="000000"/>
        </w:rPr>
      </w:pPr>
    </w:p>
    <w:tbl>
      <w:tblPr>
        <w:tblStyle w:val="a"/>
        <w:tblW w:w="8788"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5777"/>
        <w:gridCol w:w="283"/>
        <w:gridCol w:w="2728"/>
      </w:tblGrid>
      <w:tr w:rsidR="000257A2" w:rsidRPr="00DA7C91" w14:paraId="6D9B9A35" w14:textId="77777777">
        <w:trPr>
          <w:jc w:val="center"/>
        </w:trPr>
        <w:tc>
          <w:tcPr>
            <w:tcW w:w="8789" w:type="dxa"/>
            <w:gridSpan w:val="3"/>
            <w:tcBorders>
              <w:bottom w:val="single" w:sz="12" w:space="0" w:color="0070C0"/>
            </w:tcBorders>
          </w:tcPr>
          <w:p w14:paraId="1C791EB4" w14:textId="042F5A12" w:rsidR="000257A2" w:rsidRPr="00DA7C91" w:rsidRDefault="00CD7281">
            <w:pPr>
              <w:spacing w:after="0" w:line="240" w:lineRule="auto"/>
              <w:ind w:right="-82"/>
              <w:rPr>
                <w:rFonts w:ascii="Cambria" w:eastAsia="Cambria" w:hAnsi="Cambria" w:cs="Cambria"/>
                <w:b/>
                <w:i/>
                <w:sz w:val="24"/>
                <w:szCs w:val="24"/>
                <w:lang w:val="en-US"/>
              </w:rPr>
            </w:pPr>
            <w:r w:rsidRPr="00CD7281">
              <w:rPr>
                <w:rFonts w:ascii="Cambria" w:eastAsia="Cambria" w:hAnsi="Cambria" w:cs="Cambria"/>
                <w:b/>
                <w:i/>
                <w:sz w:val="24"/>
                <w:szCs w:val="24"/>
                <w:lang w:val="en"/>
              </w:rPr>
              <w:t>NURSING CARE FOR DIABETES MELLITUS PATIENTS WITH OBESITY NURSING PROBLEMS</w:t>
            </w:r>
          </w:p>
        </w:tc>
      </w:tr>
      <w:tr w:rsidR="000257A2" w:rsidRPr="00DA7C91" w14:paraId="58C0FA1A" w14:textId="77777777">
        <w:trPr>
          <w:jc w:val="center"/>
        </w:trPr>
        <w:tc>
          <w:tcPr>
            <w:tcW w:w="8789" w:type="dxa"/>
            <w:gridSpan w:val="3"/>
            <w:tcBorders>
              <w:top w:val="single" w:sz="12" w:space="0" w:color="0070C0"/>
            </w:tcBorders>
          </w:tcPr>
          <w:p w14:paraId="0577D3A6" w14:textId="0A7B914E" w:rsidR="000257A2" w:rsidRPr="00DA7C91" w:rsidRDefault="00CD7281">
            <w:pPr>
              <w:spacing w:before="120" w:after="120"/>
              <w:rPr>
                <w:rFonts w:ascii="Cambria" w:eastAsia="Cambria" w:hAnsi="Cambria" w:cs="Cambria"/>
                <w:b/>
                <w:color w:val="000000"/>
                <w:sz w:val="32"/>
                <w:szCs w:val="32"/>
              </w:rPr>
            </w:pPr>
            <w:r w:rsidRPr="00DA7C91">
              <w:rPr>
                <w:rFonts w:ascii="Cambria" w:eastAsia="Cambria" w:hAnsi="Cambria" w:cs="Cambria"/>
                <w:b/>
                <w:color w:val="000000"/>
              </w:rPr>
              <w:t>Navida Prihandani</w:t>
            </w:r>
            <w:r w:rsidR="00F6210E" w:rsidRPr="00DA7C91">
              <w:rPr>
                <w:rFonts w:ascii="Cambria" w:eastAsia="Cambria" w:hAnsi="Cambria" w:cs="Cambria"/>
                <w:b/>
                <w:color w:val="000000"/>
                <w:vertAlign w:val="superscript"/>
              </w:rPr>
              <w:t>1</w:t>
            </w:r>
            <w:r w:rsidR="00F6210E" w:rsidRPr="00DA7C91">
              <w:rPr>
                <w:rFonts w:ascii="Cambria" w:eastAsia="Cambria" w:hAnsi="Cambria" w:cs="Cambria"/>
                <w:b/>
                <w:color w:val="000000"/>
              </w:rPr>
              <w:t xml:space="preserve">, </w:t>
            </w:r>
            <w:r w:rsidRPr="00DA7C91">
              <w:rPr>
                <w:rFonts w:ascii="Cambria" w:eastAsia="Cambria" w:hAnsi="Cambria" w:cs="Cambria"/>
                <w:b/>
                <w:color w:val="000000"/>
              </w:rPr>
              <w:t>Yustina Purwaningsih</w:t>
            </w:r>
            <w:r w:rsidR="00F6210E" w:rsidRPr="00DA7C91">
              <w:rPr>
                <w:rFonts w:ascii="Cambria" w:eastAsia="Cambria" w:hAnsi="Cambria" w:cs="Cambria"/>
                <w:b/>
                <w:color w:val="000000"/>
                <w:vertAlign w:val="superscript"/>
              </w:rPr>
              <w:t>2</w:t>
            </w:r>
            <w:r w:rsidR="00F6210E" w:rsidRPr="00DA7C91">
              <w:rPr>
                <w:rFonts w:ascii="Cambria" w:eastAsia="Cambria" w:hAnsi="Cambria" w:cs="Cambria"/>
                <w:b/>
                <w:color w:val="000000"/>
              </w:rPr>
              <w:t xml:space="preserve">, </w:t>
            </w:r>
            <w:r w:rsidRPr="00DA7C91">
              <w:rPr>
                <w:rFonts w:ascii="Cambria" w:eastAsia="Cambria" w:hAnsi="Cambria" w:cs="Cambria"/>
                <w:b/>
                <w:color w:val="000000"/>
              </w:rPr>
              <w:t>Heru Wiratmoko</w:t>
            </w:r>
            <w:r w:rsidR="00F6210E" w:rsidRPr="00DA7C91">
              <w:rPr>
                <w:rFonts w:ascii="Cambria" w:eastAsia="Cambria" w:hAnsi="Cambria" w:cs="Cambria"/>
                <w:b/>
                <w:color w:val="000000"/>
                <w:vertAlign w:val="superscript"/>
              </w:rPr>
              <w:t xml:space="preserve">3 </w:t>
            </w:r>
          </w:p>
          <w:p w14:paraId="60FF4C76" w14:textId="04F98553" w:rsidR="000257A2" w:rsidRPr="00DA7C91" w:rsidRDefault="00000000">
            <w:pPr>
              <w:spacing w:after="0" w:line="240" w:lineRule="auto"/>
              <w:jc w:val="both"/>
              <w:rPr>
                <w:rFonts w:ascii="Cambria" w:eastAsia="Times New Roman" w:hAnsi="Cambria" w:cs="Times New Roman"/>
              </w:rPr>
            </w:pPr>
            <w:r w:rsidRPr="00DA7C91">
              <w:rPr>
                <w:rFonts w:ascii="Cambria" w:eastAsia="Cambria" w:hAnsi="Cambria" w:cs="Cambria"/>
                <w:sz w:val="20"/>
                <w:szCs w:val="20"/>
              </w:rPr>
              <w:t>Correspondensi e-mail:</w:t>
            </w:r>
            <w:r w:rsidR="005E279F" w:rsidRPr="00DA7C91">
              <w:rPr>
                <w:rFonts w:ascii="Cambria" w:eastAsia="Cambria" w:hAnsi="Cambria" w:cs="Cambria"/>
                <w:sz w:val="20"/>
                <w:szCs w:val="20"/>
              </w:rPr>
              <w:t xml:space="preserve"> </w:t>
            </w:r>
            <w:hyperlink r:id="rId9" w:history="1">
              <w:r w:rsidR="00CD7281" w:rsidRPr="00DA7C91">
                <w:rPr>
                  <w:rStyle w:val="Hyperlink"/>
                  <w:rFonts w:ascii="Cambria" w:eastAsia="Cambria" w:hAnsi="Cambria" w:cs="Cambria"/>
                  <w:sz w:val="20"/>
                  <w:szCs w:val="20"/>
                </w:rPr>
                <w:t>navidaph03@gmail.com</w:t>
              </w:r>
            </w:hyperlink>
            <w:r w:rsidR="00CD7281" w:rsidRPr="00DA7C91">
              <w:rPr>
                <w:rFonts w:ascii="Cambria" w:hAnsi="Cambria"/>
              </w:rPr>
              <w:t xml:space="preserve"> </w:t>
            </w:r>
            <w:r w:rsidR="005E279F" w:rsidRPr="00DA7C91">
              <w:rPr>
                <w:rFonts w:ascii="Cambria" w:eastAsia="Cambria" w:hAnsi="Cambria" w:cs="Cambria"/>
                <w:sz w:val="20"/>
                <w:szCs w:val="20"/>
              </w:rPr>
              <w:t xml:space="preserve"> </w:t>
            </w:r>
          </w:p>
          <w:p w14:paraId="3D253DCF" w14:textId="77777777" w:rsidR="000257A2" w:rsidRPr="00DA7C91" w:rsidRDefault="00000000">
            <w:pPr>
              <w:spacing w:after="0" w:line="240" w:lineRule="auto"/>
              <w:ind w:right="-102"/>
              <w:rPr>
                <w:rFonts w:ascii="Cambria" w:eastAsia="Cambria" w:hAnsi="Cambria" w:cs="Cambria"/>
                <w:i/>
                <w:sz w:val="18"/>
                <w:szCs w:val="18"/>
              </w:rPr>
            </w:pPr>
            <w:r w:rsidRPr="00DA7C91">
              <w:rPr>
                <w:rFonts w:ascii="Cambria" w:eastAsia="Cambria" w:hAnsi="Cambria" w:cs="Cambria"/>
                <w:i/>
                <w:sz w:val="18"/>
                <w:szCs w:val="18"/>
                <w:vertAlign w:val="superscript"/>
              </w:rPr>
              <w:t xml:space="preserve">1,2,3, </w:t>
            </w:r>
            <w:r w:rsidRPr="00DA7C91">
              <w:rPr>
                <w:rFonts w:ascii="Cambria" w:eastAsia="Cambria" w:hAnsi="Cambria" w:cs="Cambria"/>
                <w:i/>
                <w:sz w:val="18"/>
                <w:szCs w:val="18"/>
              </w:rPr>
              <w:t>Program Studi D3 Keperawatan Kampus Kab. Ponorogo, Poltekkes Kemenkes Malang, Indonesia</w:t>
            </w:r>
          </w:p>
        </w:tc>
      </w:tr>
      <w:tr w:rsidR="000257A2" w:rsidRPr="00DA7C91" w14:paraId="658E4A19" w14:textId="77777777">
        <w:trPr>
          <w:trHeight w:val="517"/>
          <w:jc w:val="center"/>
        </w:trPr>
        <w:tc>
          <w:tcPr>
            <w:tcW w:w="5778" w:type="dxa"/>
            <w:tcBorders>
              <w:top w:val="single" w:sz="4" w:space="0" w:color="0070C0"/>
              <w:bottom w:val="single" w:sz="4" w:space="0" w:color="0070C0"/>
            </w:tcBorders>
            <w:vAlign w:val="center"/>
          </w:tcPr>
          <w:p w14:paraId="7E47915B" w14:textId="77777777" w:rsidR="000257A2" w:rsidRPr="00DA7C91" w:rsidRDefault="00000000">
            <w:pPr>
              <w:spacing w:line="240" w:lineRule="auto"/>
              <w:rPr>
                <w:rFonts w:ascii="Cambria" w:eastAsia="Cambria" w:hAnsi="Cambria" w:cs="Cambria"/>
                <w:b/>
                <w:i/>
                <w:color w:val="000000"/>
                <w:sz w:val="18"/>
                <w:szCs w:val="18"/>
              </w:rPr>
            </w:pPr>
            <w:r w:rsidRPr="00DA7C91">
              <w:rPr>
                <w:rFonts w:ascii="Cambria" w:eastAsia="Cambria" w:hAnsi="Cambria" w:cs="Cambria"/>
                <w:b/>
                <w:i/>
                <w:color w:val="000000"/>
                <w:sz w:val="18"/>
                <w:szCs w:val="18"/>
              </w:rPr>
              <w:t>ABSTRACT</w:t>
            </w:r>
          </w:p>
        </w:tc>
        <w:tc>
          <w:tcPr>
            <w:tcW w:w="283" w:type="dxa"/>
            <w:tcBorders>
              <w:top w:val="single" w:sz="4" w:space="0" w:color="0070C0"/>
            </w:tcBorders>
            <w:vAlign w:val="center"/>
          </w:tcPr>
          <w:p w14:paraId="1AA04F11" w14:textId="77777777" w:rsidR="000257A2" w:rsidRPr="00DA7C91" w:rsidRDefault="000257A2">
            <w:pPr>
              <w:spacing w:line="240" w:lineRule="auto"/>
              <w:rPr>
                <w:rFonts w:ascii="Cambria" w:eastAsia="Cambria" w:hAnsi="Cambria" w:cs="Cambria"/>
                <w:b/>
                <w:color w:val="000000"/>
                <w:sz w:val="32"/>
                <w:szCs w:val="32"/>
              </w:rPr>
            </w:pPr>
          </w:p>
        </w:tc>
        <w:tc>
          <w:tcPr>
            <w:tcW w:w="2728" w:type="dxa"/>
            <w:tcBorders>
              <w:top w:val="single" w:sz="4" w:space="0" w:color="0070C0"/>
              <w:bottom w:val="single" w:sz="4" w:space="0" w:color="0070C0"/>
            </w:tcBorders>
            <w:vAlign w:val="center"/>
          </w:tcPr>
          <w:p w14:paraId="1305EE29" w14:textId="77777777" w:rsidR="000257A2" w:rsidRPr="00DA7C91" w:rsidRDefault="00000000">
            <w:pPr>
              <w:spacing w:line="240" w:lineRule="auto"/>
              <w:rPr>
                <w:rFonts w:ascii="Cambria" w:eastAsia="Cambria" w:hAnsi="Cambria" w:cs="Cambria"/>
                <w:b/>
                <w:color w:val="000000"/>
                <w:sz w:val="18"/>
                <w:szCs w:val="18"/>
              </w:rPr>
            </w:pPr>
            <w:r w:rsidRPr="00DA7C91">
              <w:rPr>
                <w:rFonts w:ascii="Cambria" w:eastAsia="Cambria" w:hAnsi="Cambria" w:cs="Cambria"/>
                <w:b/>
                <w:color w:val="000000"/>
                <w:sz w:val="18"/>
                <w:szCs w:val="18"/>
              </w:rPr>
              <w:t>ARTICLE INFO</w:t>
            </w:r>
          </w:p>
        </w:tc>
      </w:tr>
      <w:tr w:rsidR="000257A2" w:rsidRPr="00DA7C91" w14:paraId="32020BB2" w14:textId="77777777">
        <w:trPr>
          <w:trHeight w:val="5898"/>
          <w:jc w:val="center"/>
        </w:trPr>
        <w:tc>
          <w:tcPr>
            <w:tcW w:w="5778" w:type="dxa"/>
            <w:tcBorders>
              <w:top w:val="single" w:sz="4" w:space="0" w:color="0070C0"/>
              <w:bottom w:val="single" w:sz="4" w:space="0" w:color="0070C0"/>
            </w:tcBorders>
          </w:tcPr>
          <w:p w14:paraId="1CE7C8F2" w14:textId="77777777" w:rsidR="00CD7281" w:rsidRPr="00DA7C91" w:rsidRDefault="00CD7281" w:rsidP="00CD7281">
            <w:pPr>
              <w:jc w:val="both"/>
              <w:rPr>
                <w:rFonts w:ascii="Cambria" w:hAnsi="Cambria" w:cs="Times New Roman"/>
                <w:i/>
                <w:iCs/>
                <w:sz w:val="20"/>
                <w:szCs w:val="20"/>
                <w:lang w:val="en"/>
              </w:rPr>
            </w:pPr>
            <w:r w:rsidRPr="00DA7C91">
              <w:rPr>
                <w:rFonts w:ascii="Cambria" w:hAnsi="Cambria" w:cs="Times New Roman"/>
                <w:i/>
                <w:iCs/>
                <w:sz w:val="20"/>
                <w:szCs w:val="20"/>
                <w:lang w:val="en"/>
              </w:rPr>
              <w:t xml:space="preserve">Diabetes mellitus is a chronic progressive disease characterized by the body's inability to metabolize carbohydrates, fats and proteins, leading to hyperglycemia. Insulin resistance that occurs in the obese group results in decreased insulin action in target tissues, causing blood sugar levels to be difficult to transport into cells and blood sugar levels to become unstable. The purpose of this study was to provide nursing care to patients with diabetes mellitus with obesity problems. The participants were Mrs. K, a diabetic patient who was overweight or obese. Patient data were obtained from interviews, observations, physical examinations, and documentation. The results of the GDA examination were 315 mg/dl, the patient's weight was 63.2 kg and height was 145 cm, resulting in a Body Mass Index (BMI) of 30.2. Nursing diagnosis: Obesity with interventions determined from SLKI-SIKI: weight management to determine changes in weight loss behavior. The results of the study showed that body weight improved and weight loss behavior increased, as evidenced by a decrease in body weight on the last day of 60.3 kg with a BMI of 28.7 and an increase in the highest score for changes in weight loss behavior on the last day of 21. Regular eating patterns and adherence to diet have an effect on weight loss and affect normal blood sugar levels. </w:t>
            </w:r>
          </w:p>
          <w:p w14:paraId="1EBD8B8F" w14:textId="5D35B93B" w:rsidR="000257A2" w:rsidRPr="00DA7C91" w:rsidRDefault="000257A2" w:rsidP="00B2356E">
            <w:pPr>
              <w:spacing w:after="0" w:line="240" w:lineRule="auto"/>
              <w:jc w:val="both"/>
              <w:rPr>
                <w:rFonts w:ascii="Cambria" w:eastAsia="Cambria" w:hAnsi="Cambria" w:cs="Cambria"/>
                <w:sz w:val="20"/>
                <w:szCs w:val="20"/>
              </w:rPr>
            </w:pPr>
          </w:p>
        </w:tc>
        <w:tc>
          <w:tcPr>
            <w:tcW w:w="283" w:type="dxa"/>
          </w:tcPr>
          <w:p w14:paraId="689FA4B2" w14:textId="77777777" w:rsidR="000257A2" w:rsidRPr="00DA7C91" w:rsidRDefault="000257A2">
            <w:pPr>
              <w:jc w:val="both"/>
              <w:rPr>
                <w:rFonts w:ascii="Cambria" w:eastAsia="Cambria" w:hAnsi="Cambria" w:cs="Cambria"/>
                <w:b/>
                <w:color w:val="000000"/>
                <w:sz w:val="20"/>
                <w:szCs w:val="20"/>
              </w:rPr>
            </w:pPr>
          </w:p>
        </w:tc>
        <w:tc>
          <w:tcPr>
            <w:tcW w:w="2728" w:type="dxa"/>
            <w:tcBorders>
              <w:top w:val="single" w:sz="4" w:space="0" w:color="0070C0"/>
              <w:bottom w:val="single" w:sz="4" w:space="0" w:color="0070C0"/>
            </w:tcBorders>
          </w:tcPr>
          <w:p w14:paraId="2875614A" w14:textId="59FAAB19" w:rsidR="000257A2" w:rsidRPr="00DA7C91" w:rsidRDefault="00000000">
            <w:pPr>
              <w:spacing w:before="60"/>
              <w:ind w:left="-69" w:right="-102"/>
              <w:rPr>
                <w:rFonts w:ascii="Cambria" w:eastAsia="Cambria" w:hAnsi="Cambria" w:cs="Cambria"/>
                <w:i/>
                <w:color w:val="FFFFFF"/>
                <w:sz w:val="20"/>
                <w:szCs w:val="20"/>
              </w:rPr>
            </w:pPr>
            <w:r w:rsidRPr="00DA7C91">
              <w:rPr>
                <w:rFonts w:ascii="Cambria" w:eastAsia="Cambria" w:hAnsi="Cambria" w:cs="Cambria"/>
                <w:b/>
                <w:i/>
                <w:color w:val="000000"/>
                <w:sz w:val="18"/>
                <w:szCs w:val="18"/>
              </w:rPr>
              <w:t xml:space="preserve">Keywords: </w:t>
            </w:r>
            <w:r w:rsidRPr="00DA7C91">
              <w:rPr>
                <w:rFonts w:ascii="Cambria" w:eastAsia="Cambria" w:hAnsi="Cambria" w:cs="Cambria"/>
                <w:b/>
                <w:i/>
                <w:color w:val="000000"/>
                <w:sz w:val="18"/>
                <w:szCs w:val="18"/>
              </w:rPr>
              <w:br/>
            </w:r>
            <w:r w:rsidR="00CD7281" w:rsidRPr="00DA7C91">
              <w:rPr>
                <w:rFonts w:ascii="Cambria" w:hAnsi="Cambria" w:cs="Times New Roman"/>
                <w:i/>
                <w:iCs/>
                <w:sz w:val="20"/>
                <w:szCs w:val="20"/>
                <w:lang w:val="en"/>
              </w:rPr>
              <w:t>Diabetes Mellitus, Obesity, Body Mass Index (BMI), Weight Loss Behavior</w:t>
            </w:r>
          </w:p>
          <w:p w14:paraId="3A2216B8" w14:textId="77777777" w:rsidR="000257A2" w:rsidRPr="00DA7C91" w:rsidRDefault="000257A2">
            <w:pPr>
              <w:ind w:right="-102"/>
              <w:rPr>
                <w:rFonts w:ascii="Cambria" w:eastAsia="Times New Roman" w:hAnsi="Cambria" w:cs="Times New Roman"/>
                <w:i/>
              </w:rPr>
            </w:pPr>
          </w:p>
          <w:p w14:paraId="48CE6B95" w14:textId="77777777" w:rsidR="000257A2" w:rsidRPr="00DA7C91" w:rsidRDefault="000257A2">
            <w:pPr>
              <w:ind w:right="-104"/>
              <w:rPr>
                <w:rFonts w:ascii="Cambria" w:eastAsia="Cambria" w:hAnsi="Cambria" w:cs="Cambria"/>
                <w:i/>
                <w:color w:val="000000"/>
                <w:sz w:val="14"/>
                <w:szCs w:val="14"/>
              </w:rPr>
            </w:pPr>
          </w:p>
        </w:tc>
      </w:tr>
      <w:tr w:rsidR="000257A2" w:rsidRPr="00DA7C91" w14:paraId="4F5ECB73" w14:textId="77777777">
        <w:trPr>
          <w:trHeight w:val="709"/>
          <w:jc w:val="center"/>
        </w:trPr>
        <w:tc>
          <w:tcPr>
            <w:tcW w:w="8789" w:type="dxa"/>
            <w:gridSpan w:val="3"/>
            <w:tcBorders>
              <w:top w:val="single" w:sz="4" w:space="0" w:color="0070C0"/>
              <w:bottom w:val="single" w:sz="4" w:space="0" w:color="0070C0"/>
            </w:tcBorders>
          </w:tcPr>
          <w:p w14:paraId="138779F8" w14:textId="21A2B674" w:rsidR="000257A2" w:rsidRPr="00DA7C91" w:rsidRDefault="00000000">
            <w:pPr>
              <w:spacing w:before="120" w:line="240" w:lineRule="auto"/>
              <w:ind w:right="-102"/>
              <w:rPr>
                <w:rFonts w:ascii="Cambria" w:eastAsia="Cambria" w:hAnsi="Cambria" w:cs="Cambria"/>
                <w:b/>
                <w:i/>
                <w:sz w:val="24"/>
                <w:szCs w:val="24"/>
              </w:rPr>
            </w:pPr>
            <w:r w:rsidRPr="00DA7C91">
              <w:rPr>
                <w:rFonts w:ascii="Cambria" w:eastAsia="Cambria" w:hAnsi="Cambria" w:cs="Cambria"/>
                <w:b/>
                <w:i/>
                <w:sz w:val="24"/>
                <w:szCs w:val="24"/>
              </w:rPr>
              <w:t>ASUHAN KEPERAWATAN PADA PASIEN DIABETES MEL</w:t>
            </w:r>
            <w:r w:rsidR="005E279F" w:rsidRPr="00DA7C91">
              <w:rPr>
                <w:rFonts w:ascii="Cambria" w:eastAsia="Cambria" w:hAnsi="Cambria" w:cs="Cambria"/>
                <w:b/>
                <w:i/>
                <w:sz w:val="24"/>
                <w:szCs w:val="24"/>
              </w:rPr>
              <w:t>L</w:t>
            </w:r>
            <w:r w:rsidRPr="00DA7C91">
              <w:rPr>
                <w:rFonts w:ascii="Cambria" w:eastAsia="Cambria" w:hAnsi="Cambria" w:cs="Cambria"/>
                <w:b/>
                <w:i/>
                <w:sz w:val="24"/>
                <w:szCs w:val="24"/>
              </w:rPr>
              <w:t xml:space="preserve">ITUS DENGAN </w:t>
            </w:r>
            <w:r w:rsidR="00CD7281" w:rsidRPr="00DA7C91">
              <w:rPr>
                <w:rFonts w:ascii="Cambria" w:eastAsia="Cambria" w:hAnsi="Cambria" w:cs="Cambria"/>
                <w:b/>
                <w:i/>
                <w:sz w:val="24"/>
                <w:szCs w:val="24"/>
              </w:rPr>
              <w:t>MASALAH KEPERAWATAN OBESITAS</w:t>
            </w:r>
          </w:p>
        </w:tc>
      </w:tr>
      <w:tr w:rsidR="000257A2" w:rsidRPr="00DA7C91" w14:paraId="690720D7" w14:textId="77777777">
        <w:trPr>
          <w:trHeight w:val="367"/>
          <w:jc w:val="center"/>
        </w:trPr>
        <w:tc>
          <w:tcPr>
            <w:tcW w:w="5778" w:type="dxa"/>
            <w:tcBorders>
              <w:top w:val="single" w:sz="4" w:space="0" w:color="0070C0"/>
              <w:bottom w:val="single" w:sz="4" w:space="0" w:color="0070C0"/>
            </w:tcBorders>
          </w:tcPr>
          <w:p w14:paraId="02AFE900" w14:textId="77777777" w:rsidR="000257A2" w:rsidRPr="00DA7C91" w:rsidRDefault="00000000">
            <w:pPr>
              <w:spacing w:before="120" w:after="120" w:line="240" w:lineRule="auto"/>
              <w:jc w:val="both"/>
              <w:rPr>
                <w:rFonts w:ascii="Cambria" w:eastAsia="Cambria" w:hAnsi="Cambria" w:cs="Cambria"/>
                <w:b/>
                <w:color w:val="000000"/>
                <w:sz w:val="16"/>
                <w:szCs w:val="16"/>
              </w:rPr>
            </w:pPr>
            <w:r w:rsidRPr="00DA7C91">
              <w:rPr>
                <w:rFonts w:ascii="Cambria" w:eastAsia="Cambria" w:hAnsi="Cambria" w:cs="Cambria"/>
                <w:b/>
                <w:color w:val="000000"/>
                <w:sz w:val="18"/>
                <w:szCs w:val="18"/>
              </w:rPr>
              <w:t>ABSTRAK</w:t>
            </w:r>
          </w:p>
        </w:tc>
        <w:tc>
          <w:tcPr>
            <w:tcW w:w="283" w:type="dxa"/>
          </w:tcPr>
          <w:p w14:paraId="318A5FE5" w14:textId="77777777" w:rsidR="000257A2" w:rsidRPr="00DA7C91" w:rsidRDefault="000257A2">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248DA531" w14:textId="77777777" w:rsidR="000257A2" w:rsidRPr="00DA7C91" w:rsidRDefault="000257A2">
            <w:pPr>
              <w:ind w:right="-104"/>
              <w:rPr>
                <w:rFonts w:ascii="Cambria" w:eastAsia="Cambria" w:hAnsi="Cambria" w:cs="Cambria"/>
                <w:b/>
                <w:color w:val="000000"/>
                <w:sz w:val="18"/>
                <w:szCs w:val="18"/>
              </w:rPr>
            </w:pPr>
          </w:p>
        </w:tc>
      </w:tr>
      <w:tr w:rsidR="000257A2" w:rsidRPr="00DA7C91" w14:paraId="3C493114" w14:textId="77777777">
        <w:trPr>
          <w:trHeight w:val="20"/>
          <w:jc w:val="center"/>
        </w:trPr>
        <w:tc>
          <w:tcPr>
            <w:tcW w:w="5778" w:type="dxa"/>
            <w:tcBorders>
              <w:top w:val="single" w:sz="4" w:space="0" w:color="0070C0"/>
              <w:bottom w:val="single" w:sz="4" w:space="0" w:color="0070C0"/>
            </w:tcBorders>
          </w:tcPr>
          <w:p w14:paraId="7B2AD5ED" w14:textId="77777777" w:rsidR="00CD7281" w:rsidRPr="00DA7C91" w:rsidRDefault="00CD7281" w:rsidP="00CD7281">
            <w:pPr>
              <w:jc w:val="both"/>
              <w:rPr>
                <w:rFonts w:ascii="Cambria" w:hAnsi="Cambria"/>
                <w:sz w:val="20"/>
                <w:szCs w:val="20"/>
                <w:lang w:val="en-GB"/>
              </w:rPr>
            </w:pPr>
            <w:r w:rsidRPr="00DA7C91">
              <w:rPr>
                <w:rFonts w:ascii="Cambria" w:hAnsi="Cambria" w:cs="Times New Roman"/>
                <w:sz w:val="20"/>
                <w:szCs w:val="20"/>
                <w:lang w:val="id-ID"/>
              </w:rPr>
              <w:t xml:space="preserve">Diabetes mellitus </w:t>
            </w:r>
            <w:proofErr w:type="spellStart"/>
            <w:r w:rsidRPr="00DA7C91">
              <w:rPr>
                <w:rFonts w:ascii="Cambria" w:hAnsi="Cambria"/>
                <w:sz w:val="20"/>
                <w:szCs w:val="20"/>
                <w:lang w:val="en-GB"/>
              </w:rPr>
              <w:t>adalah</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penyakit</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kronis</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progesif</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ditandai</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dengan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ketidakmampuan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tubuh</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untuk</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melakukan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metabolisme</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karbohidrat</w:t>
            </w:r>
            <w:proofErr w:type="spellEnd"/>
            <w:r w:rsidRPr="00DA7C91">
              <w:rPr>
                <w:rFonts w:ascii="Cambria" w:hAnsi="Cambria"/>
                <w:sz w:val="20"/>
                <w:szCs w:val="20"/>
                <w:lang w:val="en-GB"/>
              </w:rPr>
              <w:t xml:space="preserve">, lemak dan protein, </w:t>
            </w:r>
            <w:proofErr w:type="spellStart"/>
            <w:r w:rsidRPr="00DA7C91">
              <w:rPr>
                <w:rFonts w:ascii="Cambria" w:hAnsi="Cambria"/>
                <w:sz w:val="20"/>
                <w:szCs w:val="20"/>
                <w:lang w:val="en-GB"/>
              </w:rPr>
              <w:t>mengarah</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ke</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hiperglikemia</w:t>
            </w:r>
            <w:proofErr w:type="spellEnd"/>
            <w:r w:rsidRPr="00DA7C91">
              <w:rPr>
                <w:rFonts w:ascii="Cambria" w:hAnsi="Cambria"/>
                <w:sz w:val="20"/>
                <w:szCs w:val="20"/>
                <w:lang w:val="en-GB"/>
              </w:rPr>
              <w:t xml:space="preserve">. Resistensi insulin yang </w:t>
            </w:r>
            <w:proofErr w:type="spellStart"/>
            <w:r w:rsidRPr="00DA7C91">
              <w:rPr>
                <w:rFonts w:ascii="Cambria" w:hAnsi="Cambria"/>
                <w:sz w:val="20"/>
                <w:szCs w:val="20"/>
                <w:lang w:val="en-GB"/>
              </w:rPr>
              <w:t>terjadi</w:t>
            </w:r>
            <w:proofErr w:type="spellEnd"/>
            <w:r w:rsidRPr="00DA7C91">
              <w:rPr>
                <w:rFonts w:ascii="Cambria" w:hAnsi="Cambria"/>
                <w:sz w:val="20"/>
                <w:szCs w:val="20"/>
                <w:lang w:val="en-GB"/>
              </w:rPr>
              <w:t xml:space="preserve"> pada </w:t>
            </w:r>
            <w:proofErr w:type="spellStart"/>
            <w:r w:rsidRPr="00DA7C91">
              <w:rPr>
                <w:rFonts w:ascii="Cambria" w:hAnsi="Cambria"/>
                <w:sz w:val="20"/>
                <w:szCs w:val="20"/>
                <w:lang w:val="en-GB"/>
              </w:rPr>
              <w:t>kelompok</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obesitas</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mengakibatkan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penurunan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kerja</w:t>
            </w:r>
            <w:proofErr w:type="spellEnd"/>
            <w:r w:rsidRPr="00DA7C91">
              <w:rPr>
                <w:rFonts w:ascii="Cambria" w:hAnsi="Cambria"/>
                <w:sz w:val="20"/>
                <w:szCs w:val="20"/>
                <w:lang w:val="en-GB"/>
              </w:rPr>
              <w:t xml:space="preserve"> insulin pada </w:t>
            </w:r>
            <w:proofErr w:type="spellStart"/>
            <w:r w:rsidRPr="00DA7C91">
              <w:rPr>
                <w:rFonts w:ascii="Cambria" w:hAnsi="Cambria"/>
                <w:sz w:val="20"/>
                <w:szCs w:val="20"/>
                <w:lang w:val="en-GB"/>
              </w:rPr>
              <w:t>jaringan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sasaran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sehingga</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menyebabkan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kadar</w:t>
            </w:r>
            <w:proofErr w:type="spellEnd"/>
            <w:r w:rsidRPr="00DA7C91">
              <w:rPr>
                <w:rFonts w:ascii="Cambria" w:hAnsi="Cambria"/>
                <w:sz w:val="20"/>
                <w:szCs w:val="20"/>
                <w:lang w:val="en-GB"/>
              </w:rPr>
              <w:t xml:space="preserve"> gula </w:t>
            </w:r>
            <w:proofErr w:type="spellStart"/>
            <w:r w:rsidRPr="00DA7C91">
              <w:rPr>
                <w:rFonts w:ascii="Cambria" w:hAnsi="Cambria"/>
                <w:sz w:val="20"/>
                <w:szCs w:val="20"/>
                <w:lang w:val="en-GB"/>
              </w:rPr>
              <w:t>dalam</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darah</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sulit</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diangkut</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ke</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dalam</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sel</w:t>
            </w:r>
            <w:proofErr w:type="spellEnd"/>
            <w:r w:rsidRPr="00DA7C91">
              <w:rPr>
                <w:rFonts w:ascii="Cambria" w:hAnsi="Cambria" w:cs="Times New Roman"/>
                <w:sz w:val="20"/>
                <w:szCs w:val="20"/>
                <w:lang w:val="id-ID"/>
              </w:rPr>
              <w:t xml:space="preserve"> dan terjadi ketidakstabilan kadar gula darah.</w:t>
            </w:r>
            <w:r w:rsidRPr="00DA7C91">
              <w:rPr>
                <w:rFonts w:ascii="Cambria" w:hAnsi="Cambria" w:cs="Times New Roman"/>
                <w:sz w:val="20"/>
                <w:szCs w:val="20"/>
                <w:lang w:val="en-US"/>
              </w:rPr>
              <w:t xml:space="preserve"> Tujuan </w:t>
            </w:r>
            <w:proofErr w:type="spellStart"/>
            <w:r w:rsidRPr="00DA7C91">
              <w:rPr>
                <w:rFonts w:ascii="Cambria" w:hAnsi="Cambria" w:cs="Times New Roman"/>
                <w:sz w:val="20"/>
                <w:szCs w:val="20"/>
                <w:lang w:val="en-US"/>
              </w:rPr>
              <w:t>penelitian</w:t>
            </w:r>
            <w:proofErr w:type="spellEnd"/>
            <w:r w:rsidRPr="00DA7C91">
              <w:rPr>
                <w:rFonts w:ascii="Cambria" w:hAnsi="Cambria" w:cs="Times New Roman"/>
                <w:sz w:val="20"/>
                <w:szCs w:val="20"/>
                <w:lang w:val="en-US"/>
              </w:rPr>
              <w:t xml:space="preserve"> </w:t>
            </w:r>
            <w:proofErr w:type="spellStart"/>
            <w:r w:rsidRPr="00DA7C91">
              <w:rPr>
                <w:rFonts w:ascii="Cambria" w:hAnsi="Cambria" w:cs="Times New Roman"/>
                <w:sz w:val="20"/>
                <w:szCs w:val="20"/>
                <w:lang w:val="en-US"/>
              </w:rPr>
              <w:t>ini</w:t>
            </w:r>
            <w:proofErr w:type="spellEnd"/>
            <w:r w:rsidRPr="00DA7C91">
              <w:rPr>
                <w:rFonts w:ascii="Cambria" w:hAnsi="Cambria" w:cs="Times New Roman"/>
                <w:sz w:val="20"/>
                <w:szCs w:val="20"/>
                <w:lang w:val="en-US"/>
              </w:rPr>
              <w:t xml:space="preserve"> </w:t>
            </w:r>
            <w:proofErr w:type="spellStart"/>
            <w:r w:rsidRPr="00DA7C91">
              <w:rPr>
                <w:rFonts w:ascii="Cambria" w:hAnsi="Cambria" w:cs="Times New Roman"/>
                <w:sz w:val="20"/>
                <w:szCs w:val="20"/>
                <w:lang w:val="en-US"/>
              </w:rPr>
              <w:t>adalah</w:t>
            </w:r>
            <w:proofErr w:type="spellEnd"/>
            <w:r w:rsidRPr="00DA7C91">
              <w:rPr>
                <w:rFonts w:ascii="Cambria" w:hAnsi="Cambria" w:cs="Times New Roman"/>
                <w:sz w:val="20"/>
                <w:szCs w:val="20"/>
                <w:lang w:val="en-US"/>
              </w:rPr>
              <w:t xml:space="preserve"> </w:t>
            </w:r>
            <w:proofErr w:type="spellStart"/>
            <w:r w:rsidRPr="00DA7C91">
              <w:rPr>
                <w:rFonts w:ascii="Cambria" w:hAnsi="Cambria" w:cs="Times New Roman"/>
                <w:sz w:val="20"/>
                <w:szCs w:val="20"/>
                <w:lang w:val="en-US"/>
              </w:rPr>
              <w:t>melakukan</w:t>
            </w:r>
            <w:proofErr w:type="spellEnd"/>
            <w:r w:rsidRPr="00DA7C91">
              <w:rPr>
                <w:rFonts w:ascii="Cambria" w:hAnsi="Cambria" w:cs="Times New Roman"/>
                <w:sz w:val="20"/>
                <w:szCs w:val="20"/>
                <w:lang w:val="en-US"/>
              </w:rPr>
              <w:t xml:space="preserve"> </w:t>
            </w:r>
            <w:proofErr w:type="spellStart"/>
            <w:r w:rsidRPr="00DA7C91">
              <w:rPr>
                <w:rFonts w:ascii="Cambria" w:hAnsi="Cambria" w:cs="Times New Roman"/>
                <w:sz w:val="20"/>
                <w:szCs w:val="20"/>
                <w:lang w:val="en-US"/>
              </w:rPr>
              <w:t>asuhan</w:t>
            </w:r>
            <w:proofErr w:type="spellEnd"/>
            <w:r w:rsidRPr="00DA7C91">
              <w:rPr>
                <w:rFonts w:ascii="Cambria" w:hAnsi="Cambria" w:cs="Times New Roman"/>
                <w:sz w:val="20"/>
                <w:szCs w:val="20"/>
                <w:lang w:val="en-US"/>
              </w:rPr>
              <w:t xml:space="preserve"> </w:t>
            </w:r>
            <w:proofErr w:type="spellStart"/>
            <w:r w:rsidRPr="00DA7C91">
              <w:rPr>
                <w:rFonts w:ascii="Cambria" w:hAnsi="Cambria" w:cs="Times New Roman"/>
                <w:sz w:val="20"/>
                <w:szCs w:val="20"/>
                <w:lang w:val="en-US"/>
              </w:rPr>
              <w:t>keperawatan</w:t>
            </w:r>
            <w:proofErr w:type="spellEnd"/>
            <w:r w:rsidRPr="00DA7C91">
              <w:rPr>
                <w:rFonts w:ascii="Cambria" w:hAnsi="Cambria" w:cs="Times New Roman"/>
                <w:sz w:val="20"/>
                <w:szCs w:val="20"/>
                <w:lang w:val="en-US"/>
              </w:rPr>
              <w:t xml:space="preserve"> pada </w:t>
            </w:r>
            <w:proofErr w:type="spellStart"/>
            <w:r w:rsidRPr="00DA7C91">
              <w:rPr>
                <w:rFonts w:ascii="Cambria" w:hAnsi="Cambria" w:cs="Times New Roman"/>
                <w:sz w:val="20"/>
                <w:szCs w:val="20"/>
                <w:lang w:val="en-US"/>
              </w:rPr>
              <w:t>pasien</w:t>
            </w:r>
            <w:proofErr w:type="spellEnd"/>
            <w:r w:rsidRPr="00DA7C91">
              <w:rPr>
                <w:rFonts w:ascii="Cambria" w:hAnsi="Cambria" w:cs="Times New Roman"/>
                <w:sz w:val="20"/>
                <w:szCs w:val="20"/>
                <w:lang w:val="en-US"/>
              </w:rPr>
              <w:t xml:space="preserve"> diabetes mellitus </w:t>
            </w:r>
            <w:proofErr w:type="spellStart"/>
            <w:r w:rsidRPr="00DA7C91">
              <w:rPr>
                <w:rFonts w:ascii="Cambria" w:hAnsi="Cambria" w:cs="Times New Roman"/>
                <w:sz w:val="20"/>
                <w:szCs w:val="20"/>
                <w:lang w:val="en-US"/>
              </w:rPr>
              <w:t>dengan</w:t>
            </w:r>
            <w:proofErr w:type="spellEnd"/>
            <w:r w:rsidRPr="00DA7C91">
              <w:rPr>
                <w:rFonts w:ascii="Cambria" w:hAnsi="Cambria" w:cs="Times New Roman"/>
                <w:sz w:val="20"/>
                <w:szCs w:val="20"/>
                <w:lang w:val="en-US"/>
              </w:rPr>
              <w:t xml:space="preserve"> </w:t>
            </w:r>
            <w:proofErr w:type="spellStart"/>
            <w:r w:rsidRPr="00DA7C91">
              <w:rPr>
                <w:rFonts w:ascii="Cambria" w:hAnsi="Cambria" w:cs="Times New Roman"/>
                <w:sz w:val="20"/>
                <w:szCs w:val="20"/>
                <w:lang w:val="en-US"/>
              </w:rPr>
              <w:t>masalah</w:t>
            </w:r>
            <w:proofErr w:type="spellEnd"/>
            <w:r w:rsidRPr="00DA7C91">
              <w:rPr>
                <w:rFonts w:ascii="Cambria" w:hAnsi="Cambria" w:cs="Times New Roman"/>
                <w:sz w:val="20"/>
                <w:szCs w:val="20"/>
                <w:lang w:val="en-US"/>
              </w:rPr>
              <w:t xml:space="preserve"> </w:t>
            </w:r>
            <w:proofErr w:type="spellStart"/>
            <w:r w:rsidRPr="00DA7C91">
              <w:rPr>
                <w:rFonts w:ascii="Cambria" w:hAnsi="Cambria" w:cs="Times New Roman"/>
                <w:sz w:val="20"/>
                <w:szCs w:val="20"/>
                <w:lang w:val="en-US"/>
              </w:rPr>
              <w:t>obesitas</w:t>
            </w:r>
            <w:proofErr w:type="spellEnd"/>
            <w:r w:rsidRPr="00DA7C91">
              <w:rPr>
                <w:rFonts w:ascii="Cambria" w:hAnsi="Cambria" w:cs="Times New Roman"/>
                <w:sz w:val="20"/>
                <w:szCs w:val="20"/>
                <w:lang w:val="en-US"/>
              </w:rPr>
              <w:t xml:space="preserve">. </w:t>
            </w:r>
            <w:proofErr w:type="spellStart"/>
            <w:r w:rsidRPr="00DA7C91">
              <w:rPr>
                <w:rFonts w:ascii="Cambria" w:hAnsi="Cambria"/>
                <w:sz w:val="20"/>
                <w:szCs w:val="20"/>
                <w:lang w:val="en-GB"/>
              </w:rPr>
              <w:t>Partisipannya</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adalah</w:t>
            </w:r>
            <w:proofErr w:type="spellEnd"/>
            <w:r w:rsidRPr="00DA7C91">
              <w:rPr>
                <w:rFonts w:ascii="Cambria" w:hAnsi="Cambria"/>
                <w:sz w:val="20"/>
                <w:szCs w:val="20"/>
                <w:lang w:val="en-GB"/>
              </w:rPr>
              <w:t xml:space="preserve"> </w:t>
            </w:r>
            <w:proofErr w:type="spellStart"/>
            <w:proofErr w:type="gramStart"/>
            <w:r w:rsidRPr="00DA7C91">
              <w:rPr>
                <w:rFonts w:ascii="Cambria" w:hAnsi="Cambria"/>
                <w:sz w:val="20"/>
                <w:szCs w:val="20"/>
                <w:lang w:val="en-GB"/>
              </w:rPr>
              <w:t>Ny.K</w:t>
            </w:r>
            <w:proofErr w:type="spellEnd"/>
            <w:proofErr w:type="gramEnd"/>
            <w:r w:rsidRPr="00DA7C91">
              <w:rPr>
                <w:rFonts w:ascii="Cambria" w:hAnsi="Cambria"/>
                <w:sz w:val="20"/>
                <w:szCs w:val="20"/>
                <w:lang w:val="en-GB"/>
              </w:rPr>
              <w:t xml:space="preserve">, </w:t>
            </w:r>
            <w:proofErr w:type="spellStart"/>
            <w:r w:rsidRPr="00DA7C91">
              <w:rPr>
                <w:rFonts w:ascii="Cambria" w:hAnsi="Cambria"/>
                <w:sz w:val="20"/>
                <w:szCs w:val="20"/>
                <w:lang w:val="en-GB"/>
              </w:rPr>
              <w:t>pasien</w:t>
            </w:r>
            <w:proofErr w:type="spellEnd"/>
            <w:r w:rsidRPr="00DA7C91">
              <w:rPr>
                <w:rFonts w:ascii="Cambria" w:hAnsi="Cambria"/>
                <w:sz w:val="20"/>
                <w:szCs w:val="20"/>
                <w:lang w:val="en-GB"/>
              </w:rPr>
              <w:t xml:space="preserve"> diabetes yang </w:t>
            </w:r>
            <w:proofErr w:type="spellStart"/>
            <w:r w:rsidRPr="00DA7C91">
              <w:rPr>
                <w:rFonts w:ascii="Cambria" w:hAnsi="Cambria"/>
                <w:sz w:val="20"/>
                <w:szCs w:val="20"/>
                <w:lang w:val="en-GB"/>
              </w:rPr>
              <w:t>memiliki</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berat</w:t>
            </w:r>
            <w:proofErr w:type="spellEnd"/>
            <w:r w:rsidRPr="00DA7C91">
              <w:rPr>
                <w:rFonts w:ascii="Cambria" w:hAnsi="Cambria"/>
                <w:sz w:val="20"/>
                <w:szCs w:val="20"/>
                <w:lang w:val="en-GB"/>
              </w:rPr>
              <w:t xml:space="preserve"> badan </w:t>
            </w:r>
            <w:proofErr w:type="spellStart"/>
            <w:r w:rsidRPr="00DA7C91">
              <w:rPr>
                <w:rFonts w:ascii="Cambria" w:hAnsi="Cambria"/>
                <w:sz w:val="20"/>
                <w:szCs w:val="20"/>
                <w:lang w:val="en-GB"/>
              </w:rPr>
              <w:t>lebih</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atau</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obesitas</w:t>
            </w:r>
            <w:proofErr w:type="spellEnd"/>
            <w:r w:rsidRPr="00DA7C91">
              <w:rPr>
                <w:rFonts w:ascii="Cambria" w:hAnsi="Cambria"/>
                <w:sz w:val="20"/>
                <w:szCs w:val="20"/>
                <w:lang w:val="en-GB"/>
              </w:rPr>
              <w:t xml:space="preserve">. Data </w:t>
            </w:r>
            <w:proofErr w:type="spellStart"/>
            <w:r w:rsidRPr="00DA7C91">
              <w:rPr>
                <w:rFonts w:ascii="Cambria" w:hAnsi="Cambria"/>
                <w:sz w:val="20"/>
                <w:szCs w:val="20"/>
                <w:lang w:val="en-GB"/>
              </w:rPr>
              <w:t>pasien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didapatkan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dari</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wawancara</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observasi</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pemeriksaan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fisik</w:t>
            </w:r>
            <w:proofErr w:type="spellEnd"/>
            <w:r w:rsidRPr="00DA7C91">
              <w:rPr>
                <w:rFonts w:ascii="Cambria" w:hAnsi="Cambria"/>
                <w:sz w:val="20"/>
                <w:szCs w:val="20"/>
                <w:lang w:val="en-GB"/>
              </w:rPr>
              <w:t xml:space="preserve">, dan </w:t>
            </w:r>
            <w:proofErr w:type="spellStart"/>
            <w:r w:rsidRPr="00DA7C91">
              <w:rPr>
                <w:rFonts w:ascii="Cambria" w:hAnsi="Cambria"/>
                <w:sz w:val="20"/>
                <w:szCs w:val="20"/>
                <w:lang w:val="en-GB"/>
              </w:rPr>
              <w:t>dokumentasi</w:t>
            </w:r>
            <w:proofErr w:type="spellEnd"/>
            <w:r w:rsidRPr="00DA7C91">
              <w:rPr>
                <w:rFonts w:ascii="Cambria" w:hAnsi="Cambria"/>
                <w:sz w:val="20"/>
                <w:szCs w:val="20"/>
                <w:lang w:val="en-GB"/>
              </w:rPr>
              <w:t xml:space="preserve">. Hasil </w:t>
            </w:r>
            <w:proofErr w:type="spellStart"/>
            <w:r w:rsidRPr="00DA7C91">
              <w:rPr>
                <w:rFonts w:ascii="Cambria" w:hAnsi="Cambria"/>
                <w:sz w:val="20"/>
                <w:szCs w:val="20"/>
                <w:lang w:val="en-GB"/>
              </w:rPr>
              <w:t>pemeriksaan</w:t>
            </w:r>
            <w:proofErr w:type="spellEnd"/>
            <w:r w:rsidRPr="00DA7C91">
              <w:rPr>
                <w:rFonts w:ascii="Cambria" w:hAnsi="Cambria"/>
                <w:sz w:val="20"/>
                <w:szCs w:val="20"/>
                <w:lang w:val="en-GB"/>
              </w:rPr>
              <w:t xml:space="preserve"> GDA 315 </w:t>
            </w:r>
            <w:r w:rsidRPr="00DA7C91">
              <w:rPr>
                <w:rFonts w:ascii="Cambria" w:hAnsi="Cambria"/>
                <w:sz w:val="20"/>
                <w:szCs w:val="20"/>
                <w:lang w:val="en-GB"/>
              </w:rPr>
              <w:lastRenderedPageBreak/>
              <w:t xml:space="preserve">mg/dl, BB </w:t>
            </w:r>
            <w:proofErr w:type="spellStart"/>
            <w:r w:rsidRPr="00DA7C91">
              <w:rPr>
                <w:rFonts w:ascii="Cambria" w:hAnsi="Cambria"/>
                <w:sz w:val="20"/>
                <w:szCs w:val="20"/>
                <w:lang w:val="en-GB"/>
              </w:rPr>
              <w:t>pasien</w:t>
            </w:r>
            <w:proofErr w:type="spellEnd"/>
            <w:r w:rsidRPr="00DA7C91">
              <w:rPr>
                <w:rFonts w:ascii="Cambria" w:hAnsi="Cambria"/>
                <w:sz w:val="20"/>
                <w:szCs w:val="20"/>
                <w:lang w:val="en-GB"/>
              </w:rPr>
              <w:t xml:space="preserve"> 63,</w:t>
            </w:r>
            <w:proofErr w:type="gramStart"/>
            <w:r w:rsidRPr="00DA7C91">
              <w:rPr>
                <w:rFonts w:ascii="Cambria" w:hAnsi="Cambria"/>
                <w:sz w:val="20"/>
                <w:szCs w:val="20"/>
                <w:lang w:val="en-GB"/>
              </w:rPr>
              <w:t>2  kg</w:t>
            </w:r>
            <w:proofErr w:type="gramEnd"/>
            <w:r w:rsidRPr="00DA7C91">
              <w:rPr>
                <w:rFonts w:ascii="Cambria" w:hAnsi="Cambria"/>
                <w:sz w:val="20"/>
                <w:szCs w:val="20"/>
                <w:lang w:val="en-GB"/>
              </w:rPr>
              <w:t xml:space="preserve"> </w:t>
            </w:r>
            <w:proofErr w:type="spellStart"/>
            <w:r w:rsidRPr="00DA7C91">
              <w:rPr>
                <w:rFonts w:ascii="Cambria" w:hAnsi="Cambria"/>
                <w:sz w:val="20"/>
                <w:szCs w:val="20"/>
                <w:lang w:val="en-GB"/>
              </w:rPr>
              <w:t>serta</w:t>
            </w:r>
            <w:proofErr w:type="spellEnd"/>
            <w:r w:rsidRPr="00DA7C91">
              <w:rPr>
                <w:rFonts w:ascii="Cambria" w:hAnsi="Cambria"/>
                <w:sz w:val="20"/>
                <w:szCs w:val="20"/>
                <w:lang w:val="en-GB"/>
              </w:rPr>
              <w:t xml:space="preserve"> TB 145 cm yang </w:t>
            </w:r>
            <w:proofErr w:type="spellStart"/>
            <w:r w:rsidRPr="00DA7C91">
              <w:rPr>
                <w:rFonts w:ascii="Cambria" w:hAnsi="Cambria"/>
                <w:sz w:val="20"/>
                <w:szCs w:val="20"/>
                <w:lang w:val="en-GB"/>
              </w:rPr>
              <w:t>menghasilkan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nilai</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Indeks</w:t>
            </w:r>
            <w:proofErr w:type="spellEnd"/>
            <w:r w:rsidRPr="00DA7C91">
              <w:rPr>
                <w:rFonts w:ascii="Cambria" w:hAnsi="Cambria"/>
                <w:sz w:val="20"/>
                <w:szCs w:val="20"/>
                <w:lang w:val="en-GB"/>
              </w:rPr>
              <w:t xml:space="preserve"> Massa </w:t>
            </w:r>
            <w:proofErr w:type="spellStart"/>
            <w:r w:rsidRPr="00DA7C91">
              <w:rPr>
                <w:rFonts w:ascii="Cambria" w:hAnsi="Cambria"/>
                <w:sz w:val="20"/>
                <w:szCs w:val="20"/>
                <w:lang w:val="en-GB"/>
              </w:rPr>
              <w:t>Tubuh</w:t>
            </w:r>
            <w:proofErr w:type="spellEnd"/>
            <w:r w:rsidRPr="00DA7C91">
              <w:rPr>
                <w:rFonts w:ascii="Cambria" w:hAnsi="Cambria"/>
                <w:sz w:val="20"/>
                <w:szCs w:val="20"/>
                <w:lang w:val="en-GB"/>
              </w:rPr>
              <w:t xml:space="preserve"> (IMT) 30,2. </w:t>
            </w:r>
            <w:proofErr w:type="spellStart"/>
            <w:r w:rsidRPr="00DA7C91">
              <w:rPr>
                <w:rFonts w:ascii="Cambria" w:hAnsi="Cambria"/>
                <w:sz w:val="20"/>
                <w:szCs w:val="20"/>
                <w:lang w:val="en-GB"/>
              </w:rPr>
              <w:t>Diagnosa</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keperawatan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Obesitas</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dengan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intervensi</w:t>
            </w:r>
            <w:proofErr w:type="spellEnd"/>
            <w:r w:rsidRPr="00DA7C91">
              <w:rPr>
                <w:rFonts w:ascii="Cambria" w:hAnsi="Cambria"/>
                <w:sz w:val="20"/>
                <w:szCs w:val="20"/>
                <w:lang w:val="en-GB"/>
              </w:rPr>
              <w:t xml:space="preserve"> yang </w:t>
            </w:r>
            <w:proofErr w:type="spellStart"/>
            <w:r w:rsidRPr="00DA7C91">
              <w:rPr>
                <w:rFonts w:ascii="Cambria" w:hAnsi="Cambria"/>
                <w:sz w:val="20"/>
                <w:szCs w:val="20"/>
                <w:lang w:val="en-GB"/>
              </w:rPr>
              <w:t>ditetapkan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dari</w:t>
            </w:r>
            <w:proofErr w:type="spellEnd"/>
            <w:r w:rsidRPr="00DA7C91">
              <w:rPr>
                <w:rFonts w:ascii="Cambria" w:hAnsi="Cambria"/>
                <w:sz w:val="20"/>
                <w:szCs w:val="20"/>
                <w:lang w:val="en-GB"/>
              </w:rPr>
              <w:t xml:space="preserve"> SLKI-</w:t>
            </w:r>
            <w:proofErr w:type="gramStart"/>
            <w:r w:rsidRPr="00DA7C91">
              <w:rPr>
                <w:rFonts w:ascii="Cambria" w:hAnsi="Cambria"/>
                <w:sz w:val="20"/>
                <w:szCs w:val="20"/>
                <w:lang w:val="en-GB"/>
              </w:rPr>
              <w:t>SIKI :</w:t>
            </w:r>
            <w:proofErr w:type="gramEnd"/>
            <w:r w:rsidRPr="00DA7C91">
              <w:rPr>
                <w:rFonts w:ascii="Cambria" w:hAnsi="Cambria"/>
                <w:sz w:val="20"/>
                <w:szCs w:val="20"/>
                <w:lang w:val="en-GB"/>
              </w:rPr>
              <w:t xml:space="preserve"> </w:t>
            </w:r>
            <w:proofErr w:type="spellStart"/>
            <w:r w:rsidRPr="00DA7C91">
              <w:rPr>
                <w:rFonts w:ascii="Cambria" w:hAnsi="Cambria"/>
                <w:sz w:val="20"/>
                <w:szCs w:val="20"/>
                <w:lang w:val="en-GB"/>
              </w:rPr>
              <w:t>manajemen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berat</w:t>
            </w:r>
            <w:proofErr w:type="spellEnd"/>
            <w:r w:rsidRPr="00DA7C91">
              <w:rPr>
                <w:rFonts w:ascii="Cambria" w:hAnsi="Cambria"/>
                <w:sz w:val="20"/>
                <w:szCs w:val="20"/>
                <w:lang w:val="en-GB"/>
              </w:rPr>
              <w:t xml:space="preserve"> badan </w:t>
            </w:r>
            <w:proofErr w:type="spellStart"/>
            <w:r w:rsidRPr="00DA7C91">
              <w:rPr>
                <w:rFonts w:ascii="Cambria" w:hAnsi="Cambria"/>
                <w:sz w:val="20"/>
                <w:szCs w:val="20"/>
                <w:lang w:val="en-GB"/>
              </w:rPr>
              <w:t>untuk</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mengetahui</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perubahan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perilaku</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menurunkan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berat</w:t>
            </w:r>
            <w:proofErr w:type="spellEnd"/>
            <w:r w:rsidRPr="00DA7C91">
              <w:rPr>
                <w:rFonts w:ascii="Cambria" w:hAnsi="Cambria"/>
                <w:sz w:val="20"/>
                <w:szCs w:val="20"/>
                <w:lang w:val="en-GB"/>
              </w:rPr>
              <w:t xml:space="preserve"> badan. Hasil </w:t>
            </w:r>
            <w:proofErr w:type="spellStart"/>
            <w:r w:rsidRPr="00DA7C91">
              <w:rPr>
                <w:rFonts w:ascii="Cambria" w:hAnsi="Cambria"/>
                <w:sz w:val="20"/>
                <w:szCs w:val="20"/>
                <w:lang w:val="en-GB"/>
              </w:rPr>
              <w:t>penelitian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berat</w:t>
            </w:r>
            <w:proofErr w:type="spellEnd"/>
            <w:r w:rsidRPr="00DA7C91">
              <w:rPr>
                <w:rFonts w:ascii="Cambria" w:hAnsi="Cambria"/>
                <w:sz w:val="20"/>
                <w:szCs w:val="20"/>
                <w:lang w:val="en-GB"/>
              </w:rPr>
              <w:t xml:space="preserve"> badan </w:t>
            </w:r>
            <w:proofErr w:type="spellStart"/>
            <w:r w:rsidRPr="00DA7C91">
              <w:rPr>
                <w:rFonts w:ascii="Cambria" w:hAnsi="Cambria"/>
                <w:sz w:val="20"/>
                <w:szCs w:val="20"/>
                <w:lang w:val="en-GB"/>
              </w:rPr>
              <w:t>membaik</w:t>
            </w:r>
            <w:proofErr w:type="spellEnd"/>
            <w:r w:rsidRPr="00DA7C91">
              <w:rPr>
                <w:rFonts w:ascii="Cambria" w:hAnsi="Cambria"/>
                <w:sz w:val="20"/>
                <w:szCs w:val="20"/>
                <w:lang w:val="en-GB"/>
              </w:rPr>
              <w:t xml:space="preserve"> dan </w:t>
            </w:r>
            <w:proofErr w:type="spellStart"/>
            <w:r w:rsidRPr="00DA7C91">
              <w:rPr>
                <w:rFonts w:ascii="Cambria" w:hAnsi="Cambria"/>
                <w:sz w:val="20"/>
                <w:szCs w:val="20"/>
                <w:lang w:val="en-GB"/>
              </w:rPr>
              <w:t>perilaku</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menurunkan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berat</w:t>
            </w:r>
            <w:proofErr w:type="spellEnd"/>
            <w:r w:rsidRPr="00DA7C91">
              <w:rPr>
                <w:rFonts w:ascii="Cambria" w:hAnsi="Cambria"/>
                <w:sz w:val="20"/>
                <w:szCs w:val="20"/>
                <w:lang w:val="en-GB"/>
              </w:rPr>
              <w:t xml:space="preserve"> badan </w:t>
            </w:r>
            <w:proofErr w:type="spellStart"/>
            <w:r w:rsidRPr="00DA7C91">
              <w:rPr>
                <w:rFonts w:ascii="Cambria" w:hAnsi="Cambria"/>
                <w:sz w:val="20"/>
                <w:szCs w:val="20"/>
                <w:lang w:val="en-GB"/>
              </w:rPr>
              <w:t>meningkat</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dibuktikan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dengan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menurunnya</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berat</w:t>
            </w:r>
            <w:proofErr w:type="spellEnd"/>
            <w:r w:rsidRPr="00DA7C91">
              <w:rPr>
                <w:rFonts w:ascii="Cambria" w:hAnsi="Cambria"/>
                <w:sz w:val="20"/>
                <w:szCs w:val="20"/>
                <w:lang w:val="en-GB"/>
              </w:rPr>
              <w:t xml:space="preserve"> badan pada </w:t>
            </w:r>
            <w:proofErr w:type="spellStart"/>
            <w:r w:rsidRPr="00DA7C91">
              <w:rPr>
                <w:rFonts w:ascii="Cambria" w:hAnsi="Cambria"/>
                <w:sz w:val="20"/>
                <w:szCs w:val="20"/>
                <w:lang w:val="en-GB"/>
              </w:rPr>
              <w:t>hari</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terakhir</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yaitu</w:t>
            </w:r>
            <w:proofErr w:type="spellEnd"/>
            <w:r w:rsidRPr="00DA7C91">
              <w:rPr>
                <w:rFonts w:ascii="Cambria" w:hAnsi="Cambria"/>
                <w:sz w:val="20"/>
                <w:szCs w:val="20"/>
                <w:lang w:val="en-GB"/>
              </w:rPr>
              <w:t xml:space="preserve"> 60,3 kg </w:t>
            </w:r>
            <w:proofErr w:type="spellStart"/>
            <w:r w:rsidRPr="00DA7C91">
              <w:rPr>
                <w:rFonts w:ascii="Cambria" w:hAnsi="Cambria"/>
                <w:sz w:val="20"/>
                <w:szCs w:val="20"/>
                <w:lang w:val="en-GB"/>
              </w:rPr>
              <w:t>dengan</w:t>
            </w:r>
            <w:proofErr w:type="spellEnd"/>
            <w:r w:rsidRPr="00DA7C91">
              <w:rPr>
                <w:rFonts w:ascii="Cambria" w:hAnsi="Cambria"/>
                <w:sz w:val="20"/>
                <w:szCs w:val="20"/>
                <w:lang w:val="en-GB"/>
              </w:rPr>
              <w:t xml:space="preserve"> IMT 28,7 dan </w:t>
            </w:r>
            <w:proofErr w:type="spellStart"/>
            <w:r w:rsidRPr="00DA7C91">
              <w:rPr>
                <w:rFonts w:ascii="Cambria" w:hAnsi="Cambria"/>
                <w:sz w:val="20"/>
                <w:szCs w:val="20"/>
                <w:lang w:val="en-GB"/>
              </w:rPr>
              <w:t>meningkatnya</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skor</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tertinggi</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perubahan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perilaku</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menurunkan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berat</w:t>
            </w:r>
            <w:proofErr w:type="spellEnd"/>
            <w:r w:rsidRPr="00DA7C91">
              <w:rPr>
                <w:rFonts w:ascii="Cambria" w:hAnsi="Cambria"/>
                <w:sz w:val="20"/>
                <w:szCs w:val="20"/>
                <w:lang w:val="en-GB"/>
              </w:rPr>
              <w:t xml:space="preserve"> badan pada </w:t>
            </w:r>
            <w:proofErr w:type="spellStart"/>
            <w:r w:rsidRPr="00DA7C91">
              <w:rPr>
                <w:rFonts w:ascii="Cambria" w:hAnsi="Cambria"/>
                <w:sz w:val="20"/>
                <w:szCs w:val="20"/>
                <w:lang w:val="en-GB"/>
              </w:rPr>
              <w:t>hari</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terakhir</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yaitu</w:t>
            </w:r>
            <w:proofErr w:type="spellEnd"/>
            <w:r w:rsidRPr="00DA7C91">
              <w:rPr>
                <w:rFonts w:ascii="Cambria" w:hAnsi="Cambria"/>
                <w:sz w:val="20"/>
                <w:szCs w:val="20"/>
                <w:lang w:val="en-GB"/>
              </w:rPr>
              <w:t xml:space="preserve"> 21. Pola </w:t>
            </w:r>
            <w:proofErr w:type="spellStart"/>
            <w:r w:rsidRPr="00DA7C91">
              <w:rPr>
                <w:rFonts w:ascii="Cambria" w:hAnsi="Cambria"/>
                <w:sz w:val="20"/>
                <w:szCs w:val="20"/>
                <w:lang w:val="en-GB"/>
              </w:rPr>
              <w:t>makan</w:t>
            </w:r>
            <w:proofErr w:type="spellEnd"/>
            <w:r w:rsidRPr="00DA7C91">
              <w:rPr>
                <w:rFonts w:ascii="Cambria" w:hAnsi="Cambria"/>
                <w:sz w:val="20"/>
                <w:szCs w:val="20"/>
                <w:lang w:val="en-GB"/>
              </w:rPr>
              <w:t xml:space="preserve"> yang </w:t>
            </w:r>
            <w:proofErr w:type="spellStart"/>
            <w:r w:rsidRPr="00DA7C91">
              <w:rPr>
                <w:rFonts w:ascii="Cambria" w:hAnsi="Cambria"/>
                <w:sz w:val="20"/>
                <w:szCs w:val="20"/>
                <w:lang w:val="en-GB"/>
              </w:rPr>
              <w:t>teratur</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serta</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kepatuhan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terhadap</w:t>
            </w:r>
            <w:proofErr w:type="spellEnd"/>
            <w:r w:rsidRPr="00DA7C91">
              <w:rPr>
                <w:rFonts w:ascii="Cambria" w:hAnsi="Cambria"/>
                <w:sz w:val="20"/>
                <w:szCs w:val="20"/>
                <w:lang w:val="en-GB"/>
              </w:rPr>
              <w:t xml:space="preserve"> diet </w:t>
            </w:r>
            <w:proofErr w:type="spellStart"/>
            <w:r w:rsidRPr="00DA7C91">
              <w:rPr>
                <w:rFonts w:ascii="Cambria" w:hAnsi="Cambria"/>
                <w:sz w:val="20"/>
                <w:szCs w:val="20"/>
                <w:lang w:val="en-GB"/>
              </w:rPr>
              <w:t>berpengaruh</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terhadap</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penurunan</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berat</w:t>
            </w:r>
            <w:proofErr w:type="spellEnd"/>
            <w:r w:rsidRPr="00DA7C91">
              <w:rPr>
                <w:rFonts w:ascii="Cambria" w:hAnsi="Cambria"/>
                <w:sz w:val="20"/>
                <w:szCs w:val="20"/>
                <w:lang w:val="en-GB"/>
              </w:rPr>
              <w:t xml:space="preserve"> badan </w:t>
            </w:r>
            <w:proofErr w:type="spellStart"/>
            <w:r w:rsidRPr="00DA7C91">
              <w:rPr>
                <w:rFonts w:ascii="Cambria" w:hAnsi="Cambria"/>
                <w:sz w:val="20"/>
                <w:szCs w:val="20"/>
                <w:lang w:val="en-GB"/>
              </w:rPr>
              <w:t>serta</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mempengaruhi</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kadar</w:t>
            </w:r>
            <w:proofErr w:type="spellEnd"/>
            <w:r w:rsidRPr="00DA7C91">
              <w:rPr>
                <w:rFonts w:ascii="Cambria" w:hAnsi="Cambria"/>
                <w:sz w:val="20"/>
                <w:szCs w:val="20"/>
                <w:lang w:val="en-GB"/>
              </w:rPr>
              <w:t xml:space="preserve"> gula yang normal.  </w:t>
            </w:r>
          </w:p>
          <w:p w14:paraId="5183C25A" w14:textId="23CFEFAF" w:rsidR="000257A2" w:rsidRPr="00DA7C91" w:rsidRDefault="000257A2" w:rsidP="005E279F">
            <w:pPr>
              <w:jc w:val="both"/>
              <w:rPr>
                <w:rFonts w:ascii="Cambria" w:hAnsi="Cambria" w:cs="Times New Roman"/>
                <w:sz w:val="20"/>
                <w:szCs w:val="20"/>
              </w:rPr>
            </w:pPr>
          </w:p>
        </w:tc>
        <w:tc>
          <w:tcPr>
            <w:tcW w:w="283" w:type="dxa"/>
          </w:tcPr>
          <w:p w14:paraId="46C3E643" w14:textId="77777777" w:rsidR="000257A2" w:rsidRPr="00DA7C91" w:rsidRDefault="000257A2">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646583EF" w14:textId="77777777" w:rsidR="000257A2" w:rsidRPr="00DA7C91" w:rsidRDefault="00000000">
            <w:pPr>
              <w:ind w:right="-104"/>
              <w:rPr>
                <w:rFonts w:ascii="Cambria" w:eastAsia="Cambria" w:hAnsi="Cambria" w:cs="Cambria"/>
                <w:b/>
                <w:color w:val="000000"/>
                <w:sz w:val="18"/>
                <w:szCs w:val="18"/>
              </w:rPr>
            </w:pPr>
            <w:r w:rsidRPr="00DA7C91">
              <w:rPr>
                <w:rFonts w:ascii="Cambria" w:eastAsia="Cambria" w:hAnsi="Cambria" w:cs="Cambria"/>
                <w:b/>
                <w:color w:val="000000"/>
                <w:sz w:val="18"/>
                <w:szCs w:val="18"/>
              </w:rPr>
              <w:t>Kata Kunci:</w:t>
            </w:r>
          </w:p>
          <w:p w14:paraId="258361BC" w14:textId="2F8AA09C" w:rsidR="000257A2" w:rsidRPr="00DA7C91" w:rsidRDefault="00CD7281">
            <w:pPr>
              <w:ind w:left="-69"/>
              <w:rPr>
                <w:rFonts w:ascii="Cambria" w:eastAsia="Cambria" w:hAnsi="Cambria" w:cs="Cambria"/>
                <w:color w:val="000000"/>
                <w:sz w:val="14"/>
                <w:szCs w:val="14"/>
                <w:lang w:val="de-DE"/>
              </w:rPr>
            </w:pPr>
            <w:r w:rsidRPr="00DA7C91">
              <w:rPr>
                <w:rFonts w:ascii="Cambria" w:hAnsi="Cambria"/>
                <w:sz w:val="20"/>
                <w:szCs w:val="20"/>
                <w:lang w:val="en-GB"/>
              </w:rPr>
              <w:t xml:space="preserve">Diabetes Mellitus, </w:t>
            </w:r>
            <w:proofErr w:type="spellStart"/>
            <w:r w:rsidRPr="00DA7C91">
              <w:rPr>
                <w:rFonts w:ascii="Cambria" w:hAnsi="Cambria"/>
                <w:sz w:val="20"/>
                <w:szCs w:val="20"/>
                <w:lang w:val="en-GB"/>
              </w:rPr>
              <w:t>Obesitas</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Indeks</w:t>
            </w:r>
            <w:proofErr w:type="spellEnd"/>
            <w:r w:rsidRPr="00DA7C91">
              <w:rPr>
                <w:rFonts w:ascii="Cambria" w:hAnsi="Cambria"/>
                <w:sz w:val="20"/>
                <w:szCs w:val="20"/>
                <w:lang w:val="en-GB"/>
              </w:rPr>
              <w:t xml:space="preserve"> Massa </w:t>
            </w:r>
            <w:proofErr w:type="spellStart"/>
            <w:r w:rsidRPr="00DA7C91">
              <w:rPr>
                <w:rFonts w:ascii="Cambria" w:hAnsi="Cambria"/>
                <w:sz w:val="20"/>
                <w:szCs w:val="20"/>
                <w:lang w:val="en-GB"/>
              </w:rPr>
              <w:t>Tubuh</w:t>
            </w:r>
            <w:proofErr w:type="spellEnd"/>
            <w:r w:rsidRPr="00DA7C91">
              <w:rPr>
                <w:rFonts w:ascii="Cambria" w:hAnsi="Cambria"/>
                <w:sz w:val="20"/>
                <w:szCs w:val="20"/>
                <w:lang w:val="en-GB"/>
              </w:rPr>
              <w:t xml:space="preserve"> (IMT), </w:t>
            </w:r>
            <w:proofErr w:type="spellStart"/>
            <w:r w:rsidRPr="00DA7C91">
              <w:rPr>
                <w:rFonts w:ascii="Cambria" w:hAnsi="Cambria"/>
                <w:sz w:val="20"/>
                <w:szCs w:val="20"/>
                <w:lang w:val="en-GB"/>
              </w:rPr>
              <w:t>Perilaku</w:t>
            </w:r>
            <w:proofErr w:type="spellEnd"/>
            <w:r w:rsidRPr="00DA7C91">
              <w:rPr>
                <w:rFonts w:ascii="Cambria" w:hAnsi="Cambria"/>
                <w:sz w:val="20"/>
                <w:szCs w:val="20"/>
                <w:lang w:val="en-GB"/>
              </w:rPr>
              <w:t xml:space="preserve"> </w:t>
            </w:r>
            <w:proofErr w:type="spellStart"/>
            <w:r w:rsidRPr="00DA7C91">
              <w:rPr>
                <w:rFonts w:ascii="Cambria" w:hAnsi="Cambria"/>
                <w:sz w:val="20"/>
                <w:szCs w:val="20"/>
                <w:lang w:val="en-GB"/>
              </w:rPr>
              <w:t>Menurunkan</w:t>
            </w:r>
            <w:proofErr w:type="spellEnd"/>
            <w:r w:rsidRPr="00DA7C91">
              <w:rPr>
                <w:rFonts w:ascii="Cambria" w:hAnsi="Cambria"/>
                <w:sz w:val="20"/>
                <w:szCs w:val="20"/>
                <w:lang w:val="en-GB"/>
              </w:rPr>
              <w:t xml:space="preserve"> Berat Badan</w:t>
            </w:r>
            <w:r w:rsidRPr="00DA7C91">
              <w:rPr>
                <w:rFonts w:ascii="Cambria" w:eastAsia="Cambria" w:hAnsi="Cambria" w:cs="Cambria"/>
                <w:color w:val="000000"/>
                <w:sz w:val="10"/>
                <w:szCs w:val="10"/>
                <w:lang w:val="de-DE"/>
              </w:rPr>
              <w:t xml:space="preserve"> </w:t>
            </w:r>
          </w:p>
        </w:tc>
      </w:tr>
      <w:tr w:rsidR="000257A2" w:rsidRPr="00DA7C91" w14:paraId="529C7358" w14:textId="77777777">
        <w:trPr>
          <w:trHeight w:val="20"/>
          <w:jc w:val="center"/>
        </w:trPr>
        <w:tc>
          <w:tcPr>
            <w:tcW w:w="5778" w:type="dxa"/>
            <w:tcBorders>
              <w:top w:val="single" w:sz="4" w:space="0" w:color="0070C0"/>
              <w:bottom w:val="single" w:sz="4" w:space="0" w:color="0070C0"/>
            </w:tcBorders>
          </w:tcPr>
          <w:p w14:paraId="5EECA68D" w14:textId="77777777" w:rsidR="000257A2" w:rsidRPr="00DA7C91" w:rsidRDefault="00000000">
            <w:pPr>
              <w:tabs>
                <w:tab w:val="left" w:pos="2592"/>
              </w:tabs>
              <w:spacing w:before="120" w:after="120" w:line="240" w:lineRule="auto"/>
              <w:jc w:val="both"/>
              <w:rPr>
                <w:rFonts w:ascii="Cambria" w:eastAsia="Quattrocento Sans" w:hAnsi="Cambria" w:cs="Quattrocento Sans"/>
                <w:b/>
                <w:i/>
                <w:color w:val="0070C0"/>
              </w:rPr>
            </w:pPr>
            <w:r w:rsidRPr="00DA7C91">
              <w:rPr>
                <w:rFonts w:ascii="Cambria" w:eastAsia="Cambria" w:hAnsi="Cambria" w:cs="Cambria"/>
                <w:color w:val="FFFFFF"/>
                <w:sz w:val="18"/>
                <w:szCs w:val="18"/>
              </w:rPr>
              <w:t xml:space="preserve">DOI: </w:t>
            </w:r>
          </w:p>
        </w:tc>
        <w:tc>
          <w:tcPr>
            <w:tcW w:w="283" w:type="dxa"/>
            <w:tcBorders>
              <w:bottom w:val="single" w:sz="4" w:space="0" w:color="0070C0"/>
            </w:tcBorders>
          </w:tcPr>
          <w:p w14:paraId="37BE6AB5" w14:textId="77777777" w:rsidR="000257A2" w:rsidRPr="00DA7C91" w:rsidRDefault="000257A2">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1F10626B" w14:textId="77777777" w:rsidR="000257A2" w:rsidRPr="00DA7C91" w:rsidRDefault="000257A2">
            <w:pPr>
              <w:ind w:right="-104"/>
              <w:rPr>
                <w:rFonts w:ascii="Cambria" w:eastAsia="Cambria" w:hAnsi="Cambria" w:cs="Cambria"/>
                <w:b/>
                <w:color w:val="000000"/>
                <w:sz w:val="18"/>
                <w:szCs w:val="18"/>
              </w:rPr>
            </w:pPr>
          </w:p>
        </w:tc>
      </w:tr>
    </w:tbl>
    <w:p w14:paraId="5701D3F4" w14:textId="77777777" w:rsidR="000257A2" w:rsidRPr="00DA7C91" w:rsidRDefault="00000000" w:rsidP="00745717">
      <w:pPr>
        <w:spacing w:line="240" w:lineRule="auto"/>
        <w:rPr>
          <w:rFonts w:ascii="Cambria" w:eastAsia="Cambria" w:hAnsi="Cambria" w:cs="Cambria"/>
          <w:b/>
          <w:color w:val="000000"/>
          <w:sz w:val="24"/>
          <w:szCs w:val="24"/>
        </w:rPr>
      </w:pPr>
      <w:r w:rsidRPr="00DA7C91">
        <w:rPr>
          <w:rFonts w:ascii="Cambria" w:eastAsia="Cambria" w:hAnsi="Cambria" w:cs="Cambria"/>
          <w:b/>
          <w:color w:val="000000"/>
          <w:sz w:val="24"/>
          <w:szCs w:val="24"/>
        </w:rPr>
        <w:t xml:space="preserve">Pendahuluan </w:t>
      </w:r>
    </w:p>
    <w:p w14:paraId="0203EBFB" w14:textId="0449B86E" w:rsidR="00CD7281" w:rsidRPr="00DA7C91" w:rsidRDefault="00CD7281" w:rsidP="00DA7C91">
      <w:pPr>
        <w:spacing w:after="0" w:line="240" w:lineRule="auto"/>
        <w:ind w:firstLine="720"/>
        <w:jc w:val="both"/>
        <w:rPr>
          <w:rFonts w:ascii="Cambria" w:hAnsi="Cambria"/>
        </w:rPr>
      </w:pPr>
      <w:proofErr w:type="spellStart"/>
      <w:r w:rsidRPr="00DA7C91">
        <w:rPr>
          <w:rFonts w:ascii="Cambria" w:hAnsi="Cambria"/>
          <w:lang w:val="en-GB"/>
        </w:rPr>
        <w:t>Peningkatan</w:t>
      </w:r>
      <w:proofErr w:type="spellEnd"/>
      <w:r w:rsidRPr="00DA7C91">
        <w:rPr>
          <w:rFonts w:ascii="Cambria" w:hAnsi="Cambria"/>
          <w:lang w:val="en-GB"/>
        </w:rPr>
        <w:t xml:space="preserve"> </w:t>
      </w:r>
      <w:proofErr w:type="spellStart"/>
      <w:r w:rsidRPr="00DA7C91">
        <w:rPr>
          <w:rFonts w:ascii="Cambria" w:hAnsi="Cambria"/>
          <w:lang w:val="en-GB"/>
        </w:rPr>
        <w:t>angka</w:t>
      </w:r>
      <w:proofErr w:type="spellEnd"/>
      <w:r w:rsidRPr="00DA7C91">
        <w:rPr>
          <w:rFonts w:ascii="Cambria" w:hAnsi="Cambria"/>
          <w:lang w:val="en-GB"/>
        </w:rPr>
        <w:t xml:space="preserve"> </w:t>
      </w:r>
      <w:proofErr w:type="spellStart"/>
      <w:r w:rsidRPr="00DA7C91">
        <w:rPr>
          <w:rFonts w:ascii="Cambria" w:hAnsi="Cambria"/>
          <w:lang w:val="en-GB"/>
        </w:rPr>
        <w:t>harapan</w:t>
      </w:r>
      <w:proofErr w:type="spellEnd"/>
      <w:r w:rsidRPr="00DA7C91">
        <w:rPr>
          <w:rFonts w:ascii="Cambria" w:hAnsi="Cambria"/>
          <w:lang w:val="en-GB"/>
        </w:rPr>
        <w:t xml:space="preserve"> </w:t>
      </w:r>
      <w:proofErr w:type="spellStart"/>
      <w:r w:rsidRPr="00DA7C91">
        <w:rPr>
          <w:rFonts w:ascii="Cambria" w:hAnsi="Cambria"/>
          <w:lang w:val="en-GB"/>
        </w:rPr>
        <w:t>hidup</w:t>
      </w:r>
      <w:proofErr w:type="spellEnd"/>
      <w:r w:rsidRPr="00DA7C91">
        <w:rPr>
          <w:rFonts w:ascii="Cambria" w:hAnsi="Cambria"/>
          <w:lang w:val="en-GB"/>
        </w:rPr>
        <w:t xml:space="preserve"> di negara </w:t>
      </w:r>
      <w:proofErr w:type="spellStart"/>
      <w:r w:rsidRPr="00DA7C91">
        <w:rPr>
          <w:rFonts w:ascii="Cambria" w:hAnsi="Cambria"/>
          <w:lang w:val="en-GB"/>
        </w:rPr>
        <w:t>berkembang</w:t>
      </w:r>
      <w:proofErr w:type="spellEnd"/>
      <w:r w:rsidRPr="00DA7C91">
        <w:rPr>
          <w:rFonts w:ascii="Cambria" w:hAnsi="Cambria"/>
          <w:lang w:val="en-GB"/>
        </w:rPr>
        <w:t xml:space="preserve"> </w:t>
      </w:r>
      <w:proofErr w:type="spellStart"/>
      <w:r w:rsidRPr="00DA7C91">
        <w:rPr>
          <w:rFonts w:ascii="Cambria" w:hAnsi="Cambria"/>
          <w:lang w:val="en-GB"/>
        </w:rPr>
        <w:t>dari</w:t>
      </w:r>
      <w:proofErr w:type="spellEnd"/>
      <w:r w:rsidRPr="00DA7C91">
        <w:rPr>
          <w:rFonts w:ascii="Cambria" w:hAnsi="Cambria"/>
          <w:lang w:val="en-GB"/>
        </w:rPr>
        <w:t xml:space="preserve"> </w:t>
      </w:r>
      <w:proofErr w:type="spellStart"/>
      <w:r w:rsidRPr="00DA7C91">
        <w:rPr>
          <w:rFonts w:ascii="Cambria" w:hAnsi="Cambria"/>
          <w:lang w:val="en-GB"/>
        </w:rPr>
        <w:t>tahun</w:t>
      </w:r>
      <w:proofErr w:type="spellEnd"/>
      <w:r w:rsidRPr="00DA7C91">
        <w:rPr>
          <w:rFonts w:ascii="Cambria" w:hAnsi="Cambria"/>
          <w:lang w:val="en-GB"/>
        </w:rPr>
        <w:t xml:space="preserve"> </w:t>
      </w:r>
      <w:proofErr w:type="spellStart"/>
      <w:r w:rsidRPr="00DA7C91">
        <w:rPr>
          <w:rFonts w:ascii="Cambria" w:hAnsi="Cambria"/>
          <w:lang w:val="en-GB"/>
        </w:rPr>
        <w:t>ke</w:t>
      </w:r>
      <w:proofErr w:type="spellEnd"/>
      <w:r w:rsidRPr="00DA7C91">
        <w:rPr>
          <w:rFonts w:ascii="Cambria" w:hAnsi="Cambria"/>
          <w:lang w:val="en-GB"/>
        </w:rPr>
        <w:t xml:space="preserve"> </w:t>
      </w:r>
      <w:proofErr w:type="spellStart"/>
      <w:r w:rsidRPr="00DA7C91">
        <w:rPr>
          <w:rFonts w:ascii="Cambria" w:hAnsi="Cambria"/>
          <w:lang w:val="en-GB"/>
        </w:rPr>
        <w:t>tahun</w:t>
      </w:r>
      <w:proofErr w:type="spellEnd"/>
      <w:r w:rsidRPr="00DA7C91">
        <w:rPr>
          <w:rFonts w:ascii="Cambria" w:hAnsi="Cambria"/>
          <w:lang w:val="en-GB"/>
        </w:rPr>
        <w:t xml:space="preserve"> </w:t>
      </w:r>
      <w:proofErr w:type="spellStart"/>
      <w:r w:rsidRPr="00DA7C91">
        <w:rPr>
          <w:rFonts w:ascii="Cambria" w:hAnsi="Cambria"/>
          <w:lang w:val="en-GB"/>
        </w:rPr>
        <w:t>dapat</w:t>
      </w:r>
      <w:proofErr w:type="spellEnd"/>
      <w:r w:rsidRPr="00DA7C91">
        <w:rPr>
          <w:rFonts w:ascii="Cambria" w:hAnsi="Cambria"/>
          <w:lang w:val="en-GB"/>
        </w:rPr>
        <w:t xml:space="preserve"> </w:t>
      </w:r>
      <w:proofErr w:type="spellStart"/>
      <w:r w:rsidRPr="00DA7C91">
        <w:rPr>
          <w:rFonts w:ascii="Cambria" w:hAnsi="Cambria"/>
          <w:lang w:val="en-GB"/>
        </w:rPr>
        <w:t>membuat</w:t>
      </w:r>
      <w:proofErr w:type="spellEnd"/>
      <w:r w:rsidRPr="00DA7C91">
        <w:rPr>
          <w:rFonts w:ascii="Cambria" w:hAnsi="Cambria"/>
          <w:lang w:val="en-GB"/>
        </w:rPr>
        <w:t xml:space="preserve"> </w:t>
      </w:r>
      <w:proofErr w:type="spellStart"/>
      <w:r w:rsidRPr="00DA7C91">
        <w:rPr>
          <w:rFonts w:ascii="Cambria" w:hAnsi="Cambria"/>
          <w:lang w:val="en-GB"/>
        </w:rPr>
        <w:t>perubahan</w:t>
      </w:r>
      <w:proofErr w:type="spellEnd"/>
      <w:r w:rsidRPr="00DA7C91">
        <w:rPr>
          <w:rFonts w:ascii="Cambria" w:hAnsi="Cambria"/>
          <w:lang w:val="en-GB"/>
        </w:rPr>
        <w:t xml:space="preserve"> </w:t>
      </w:r>
      <w:proofErr w:type="spellStart"/>
      <w:r w:rsidRPr="00DA7C91">
        <w:rPr>
          <w:rFonts w:ascii="Cambria" w:hAnsi="Cambria"/>
          <w:lang w:val="en-GB"/>
        </w:rPr>
        <w:t>gaya</w:t>
      </w:r>
      <w:proofErr w:type="spellEnd"/>
      <w:r w:rsidRPr="00DA7C91">
        <w:rPr>
          <w:rFonts w:ascii="Cambria" w:hAnsi="Cambria"/>
          <w:lang w:val="en-GB"/>
        </w:rPr>
        <w:t xml:space="preserve"> </w:t>
      </w:r>
      <w:proofErr w:type="spellStart"/>
      <w:r w:rsidRPr="00DA7C91">
        <w:rPr>
          <w:rFonts w:ascii="Cambria" w:hAnsi="Cambria"/>
          <w:lang w:val="en-GB"/>
        </w:rPr>
        <w:t>hidup</w:t>
      </w:r>
      <w:proofErr w:type="spellEnd"/>
      <w:r w:rsidRPr="00DA7C91">
        <w:rPr>
          <w:rFonts w:ascii="Cambria" w:hAnsi="Cambria"/>
          <w:lang w:val="en-GB"/>
        </w:rPr>
        <w:t xml:space="preserve"> </w:t>
      </w:r>
      <w:proofErr w:type="spellStart"/>
      <w:r w:rsidRPr="00DA7C91">
        <w:rPr>
          <w:rFonts w:ascii="Cambria" w:hAnsi="Cambria"/>
          <w:lang w:val="en-GB"/>
        </w:rPr>
        <w:t>manusia</w:t>
      </w:r>
      <w:proofErr w:type="spellEnd"/>
      <w:r w:rsidRPr="00DA7C91">
        <w:rPr>
          <w:rFonts w:ascii="Cambria" w:hAnsi="Cambria"/>
          <w:lang w:val="en-GB"/>
        </w:rPr>
        <w:t xml:space="preserve"> </w:t>
      </w:r>
      <w:proofErr w:type="spellStart"/>
      <w:r w:rsidRPr="00DA7C91">
        <w:rPr>
          <w:rFonts w:ascii="Cambria" w:hAnsi="Cambria"/>
          <w:lang w:val="en-GB"/>
        </w:rPr>
        <w:t>menjadi</w:t>
      </w:r>
      <w:proofErr w:type="spellEnd"/>
      <w:r w:rsidRPr="00DA7C91">
        <w:rPr>
          <w:rFonts w:ascii="Cambria" w:hAnsi="Cambria"/>
          <w:lang w:val="en-GB"/>
        </w:rPr>
        <w:t xml:space="preserve"> </w:t>
      </w:r>
      <w:proofErr w:type="spellStart"/>
      <w:r w:rsidRPr="00DA7C91">
        <w:rPr>
          <w:rFonts w:ascii="Cambria" w:hAnsi="Cambria"/>
          <w:lang w:val="en-GB"/>
        </w:rPr>
        <w:t>tidak</w:t>
      </w:r>
      <w:proofErr w:type="spellEnd"/>
      <w:r w:rsidRPr="00DA7C91">
        <w:rPr>
          <w:rFonts w:ascii="Cambria" w:hAnsi="Cambria"/>
          <w:lang w:val="en-GB"/>
        </w:rPr>
        <w:t xml:space="preserve"> </w:t>
      </w:r>
      <w:proofErr w:type="spellStart"/>
      <w:r w:rsidRPr="00DA7C91">
        <w:rPr>
          <w:rFonts w:ascii="Cambria" w:hAnsi="Cambria"/>
          <w:lang w:val="en-GB"/>
        </w:rPr>
        <w:t>sehat</w:t>
      </w:r>
      <w:proofErr w:type="spellEnd"/>
      <w:r w:rsidRPr="00DA7C91">
        <w:rPr>
          <w:rFonts w:ascii="Cambria" w:hAnsi="Cambria"/>
          <w:lang w:val="en-GB"/>
        </w:rPr>
        <w:t>.</w:t>
      </w:r>
      <w:r w:rsidRPr="00DA7C91">
        <w:rPr>
          <w:rFonts w:ascii="Cambria" w:hAnsi="Cambria"/>
          <w:lang w:val="en-GB"/>
        </w:rPr>
        <w:t xml:space="preserve"> </w:t>
      </w:r>
      <w:proofErr w:type="spellStart"/>
      <w:r w:rsidRPr="00DA7C91">
        <w:rPr>
          <w:rFonts w:ascii="Cambria" w:hAnsi="Cambria"/>
          <w:lang w:val="en-GB"/>
        </w:rPr>
        <w:t>Kebiasaan</w:t>
      </w:r>
      <w:proofErr w:type="spellEnd"/>
      <w:r w:rsidRPr="00DA7C91">
        <w:rPr>
          <w:rFonts w:ascii="Cambria" w:hAnsi="Cambria"/>
          <w:lang w:val="en-GB"/>
        </w:rPr>
        <w:t xml:space="preserve"> </w:t>
      </w:r>
      <w:proofErr w:type="spellStart"/>
      <w:r w:rsidRPr="00DA7C91">
        <w:rPr>
          <w:rFonts w:ascii="Cambria" w:hAnsi="Cambria"/>
          <w:lang w:val="en-GB"/>
        </w:rPr>
        <w:t>mengkomsumsi</w:t>
      </w:r>
      <w:proofErr w:type="spellEnd"/>
      <w:r w:rsidRPr="00DA7C91">
        <w:rPr>
          <w:rFonts w:ascii="Cambria" w:hAnsi="Cambria"/>
          <w:lang w:val="en-GB"/>
        </w:rPr>
        <w:t xml:space="preserve"> </w:t>
      </w:r>
      <w:proofErr w:type="spellStart"/>
      <w:r w:rsidRPr="00DA7C91">
        <w:rPr>
          <w:rFonts w:ascii="Cambria" w:hAnsi="Cambria"/>
          <w:lang w:val="en-GB"/>
        </w:rPr>
        <w:t>makanan</w:t>
      </w:r>
      <w:proofErr w:type="spellEnd"/>
      <w:r w:rsidRPr="00DA7C91">
        <w:rPr>
          <w:rFonts w:ascii="Cambria" w:hAnsi="Cambria"/>
          <w:lang w:val="en-GB"/>
        </w:rPr>
        <w:t xml:space="preserve"> yang </w:t>
      </w:r>
      <w:proofErr w:type="spellStart"/>
      <w:r w:rsidRPr="00DA7C91">
        <w:rPr>
          <w:rFonts w:ascii="Cambria" w:hAnsi="Cambria"/>
          <w:lang w:val="en-GB"/>
        </w:rPr>
        <w:t>berlemak</w:t>
      </w:r>
      <w:proofErr w:type="spellEnd"/>
      <w:r w:rsidRPr="00DA7C91">
        <w:rPr>
          <w:rFonts w:ascii="Cambria" w:hAnsi="Cambria"/>
          <w:lang w:val="en-GB"/>
        </w:rPr>
        <w:t xml:space="preserve"> dan </w:t>
      </w:r>
      <w:proofErr w:type="spellStart"/>
      <w:r w:rsidRPr="00DA7C91">
        <w:rPr>
          <w:rFonts w:ascii="Cambria" w:hAnsi="Cambria"/>
          <w:lang w:val="en-GB"/>
        </w:rPr>
        <w:t>makanan</w:t>
      </w:r>
      <w:proofErr w:type="spellEnd"/>
      <w:r w:rsidRPr="00DA7C91">
        <w:rPr>
          <w:rFonts w:ascii="Cambria" w:hAnsi="Cambria"/>
          <w:lang w:val="en-GB"/>
        </w:rPr>
        <w:t xml:space="preserve"> </w:t>
      </w:r>
      <w:proofErr w:type="spellStart"/>
      <w:r w:rsidRPr="00DA7C91">
        <w:rPr>
          <w:rFonts w:ascii="Cambria" w:hAnsi="Cambria"/>
          <w:lang w:val="en-GB"/>
        </w:rPr>
        <w:t>cepat</w:t>
      </w:r>
      <w:proofErr w:type="spellEnd"/>
      <w:r w:rsidRPr="00DA7C91">
        <w:rPr>
          <w:rFonts w:ascii="Cambria" w:hAnsi="Cambria"/>
          <w:lang w:val="en-GB"/>
        </w:rPr>
        <w:t xml:space="preserve"> </w:t>
      </w:r>
      <w:proofErr w:type="spellStart"/>
      <w:r w:rsidRPr="00DA7C91">
        <w:rPr>
          <w:rFonts w:ascii="Cambria" w:hAnsi="Cambria"/>
          <w:lang w:val="en-GB"/>
        </w:rPr>
        <w:t>saji</w:t>
      </w:r>
      <w:proofErr w:type="spellEnd"/>
      <w:r w:rsidRPr="00DA7C91">
        <w:rPr>
          <w:rFonts w:ascii="Cambria" w:hAnsi="Cambria"/>
          <w:lang w:val="en-GB"/>
        </w:rPr>
        <w:t xml:space="preserve"> </w:t>
      </w:r>
      <w:proofErr w:type="spellStart"/>
      <w:r w:rsidRPr="00DA7C91">
        <w:rPr>
          <w:rFonts w:ascii="Cambria" w:hAnsi="Cambria"/>
          <w:lang w:val="en-GB"/>
        </w:rPr>
        <w:t>dapat</w:t>
      </w:r>
      <w:proofErr w:type="spellEnd"/>
      <w:r w:rsidRPr="00DA7C91">
        <w:rPr>
          <w:rFonts w:ascii="Cambria" w:hAnsi="Cambria"/>
          <w:lang w:val="en-GB"/>
        </w:rPr>
        <w:t xml:space="preserve"> </w:t>
      </w:r>
      <w:proofErr w:type="spellStart"/>
      <w:r w:rsidRPr="00DA7C91">
        <w:rPr>
          <w:rFonts w:ascii="Cambria" w:hAnsi="Cambria"/>
          <w:lang w:val="en-GB"/>
        </w:rPr>
        <w:t>mengakibatkan</w:t>
      </w:r>
      <w:proofErr w:type="spellEnd"/>
      <w:r w:rsidRPr="00DA7C91">
        <w:rPr>
          <w:rFonts w:ascii="Cambria" w:hAnsi="Cambria"/>
          <w:lang w:val="en-GB"/>
        </w:rPr>
        <w:t xml:space="preserve"> </w:t>
      </w:r>
      <w:proofErr w:type="spellStart"/>
      <w:r w:rsidRPr="00DA7C91">
        <w:rPr>
          <w:rFonts w:ascii="Cambria" w:hAnsi="Cambria"/>
          <w:lang w:val="en-GB"/>
        </w:rPr>
        <w:t>peningkatan</w:t>
      </w:r>
      <w:proofErr w:type="spellEnd"/>
      <w:r w:rsidRPr="00DA7C91">
        <w:rPr>
          <w:rFonts w:ascii="Cambria" w:hAnsi="Cambria"/>
          <w:lang w:val="en-GB"/>
        </w:rPr>
        <w:t xml:space="preserve"> </w:t>
      </w:r>
      <w:proofErr w:type="spellStart"/>
      <w:r w:rsidRPr="00DA7C91">
        <w:rPr>
          <w:rFonts w:ascii="Cambria" w:hAnsi="Cambria"/>
          <w:lang w:val="en-GB"/>
        </w:rPr>
        <w:t>kadar</w:t>
      </w:r>
      <w:proofErr w:type="spellEnd"/>
      <w:r w:rsidRPr="00DA7C91">
        <w:rPr>
          <w:rFonts w:ascii="Cambria" w:hAnsi="Cambria"/>
          <w:lang w:val="en-GB"/>
        </w:rPr>
        <w:t xml:space="preserve"> gula </w:t>
      </w:r>
      <w:proofErr w:type="spellStart"/>
      <w:r w:rsidRPr="00DA7C91">
        <w:rPr>
          <w:rFonts w:ascii="Cambria" w:hAnsi="Cambria"/>
          <w:lang w:val="en-GB"/>
        </w:rPr>
        <w:t>darah</w:t>
      </w:r>
      <w:proofErr w:type="spellEnd"/>
      <w:r w:rsidRPr="00DA7C91">
        <w:rPr>
          <w:rFonts w:ascii="Cambria" w:hAnsi="Cambria"/>
          <w:lang w:val="en-GB"/>
        </w:rPr>
        <w:t xml:space="preserve"> yang </w:t>
      </w:r>
      <w:proofErr w:type="spellStart"/>
      <w:r w:rsidRPr="00DA7C91">
        <w:rPr>
          <w:rFonts w:ascii="Cambria" w:hAnsi="Cambria"/>
          <w:lang w:val="en-GB"/>
        </w:rPr>
        <w:t>biasa</w:t>
      </w:r>
      <w:proofErr w:type="spellEnd"/>
      <w:r w:rsidRPr="00DA7C91">
        <w:rPr>
          <w:rFonts w:ascii="Cambria" w:hAnsi="Cambria"/>
          <w:lang w:val="en-GB"/>
        </w:rPr>
        <w:t xml:space="preserve"> </w:t>
      </w:r>
      <w:proofErr w:type="spellStart"/>
      <w:r w:rsidRPr="00DA7C91">
        <w:rPr>
          <w:rFonts w:ascii="Cambria" w:hAnsi="Cambria"/>
          <w:lang w:val="en-GB"/>
        </w:rPr>
        <w:t>terjadi</w:t>
      </w:r>
      <w:proofErr w:type="spellEnd"/>
      <w:r w:rsidRPr="00DA7C91">
        <w:rPr>
          <w:rFonts w:ascii="Cambria" w:hAnsi="Cambria"/>
          <w:lang w:val="en-GB"/>
        </w:rPr>
        <w:t xml:space="preserve"> pada </w:t>
      </w:r>
      <w:proofErr w:type="spellStart"/>
      <w:r w:rsidRPr="00DA7C91">
        <w:rPr>
          <w:rFonts w:ascii="Cambria" w:hAnsi="Cambria"/>
          <w:lang w:val="en-GB"/>
        </w:rPr>
        <w:t>penderita</w:t>
      </w:r>
      <w:proofErr w:type="spellEnd"/>
      <w:r w:rsidRPr="00DA7C91">
        <w:rPr>
          <w:rFonts w:ascii="Cambria" w:hAnsi="Cambria"/>
          <w:lang w:val="en-GB"/>
        </w:rPr>
        <w:t xml:space="preserve"> diabetes </w:t>
      </w:r>
      <w:proofErr w:type="spellStart"/>
      <w:r w:rsidRPr="00DA7C91">
        <w:rPr>
          <w:rFonts w:ascii="Cambria" w:hAnsi="Cambria"/>
          <w:lang w:val="en-GB"/>
        </w:rPr>
        <w:t>melitus</w:t>
      </w:r>
      <w:proofErr w:type="spellEnd"/>
      <w:r w:rsidRPr="00DA7C91">
        <w:rPr>
          <w:rFonts w:ascii="Cambria" w:hAnsi="Cambria"/>
          <w:lang w:val="en-GB"/>
        </w:rPr>
        <w:t xml:space="preserve"> </w:t>
      </w:r>
      <w:sdt>
        <w:sdtPr>
          <w:rPr>
            <w:rFonts w:ascii="Cambria" w:hAnsi="Cambria"/>
            <w:sz w:val="20"/>
            <w:szCs w:val="20"/>
            <w:lang w:val="en-GB"/>
          </w:rPr>
          <w:id w:val="1891146395"/>
          <w:citation/>
        </w:sdtPr>
        <w:sdtContent>
          <w:r w:rsidRPr="00DA7C91">
            <w:rPr>
              <w:rFonts w:ascii="Cambria" w:hAnsi="Cambria"/>
              <w:lang w:val="en-GB"/>
            </w:rPr>
            <w:fldChar w:fldCharType="begin"/>
          </w:r>
          <w:r w:rsidRPr="00DA7C91">
            <w:rPr>
              <w:rFonts w:ascii="Cambria" w:hAnsi="Cambria"/>
              <w:lang w:val="en-US"/>
            </w:rPr>
            <w:instrText xml:space="preserve">CITATION Nur24 \l 1033 </w:instrText>
          </w:r>
          <w:r w:rsidRPr="00DA7C91">
            <w:rPr>
              <w:rFonts w:ascii="Cambria" w:hAnsi="Cambria"/>
              <w:lang w:val="en-GB"/>
            </w:rPr>
            <w:fldChar w:fldCharType="separate"/>
          </w:r>
          <w:r w:rsidRPr="00DA7C91">
            <w:rPr>
              <w:rFonts w:ascii="Cambria" w:hAnsi="Cambria"/>
              <w:noProof/>
              <w:lang w:val="en-US"/>
            </w:rPr>
            <w:t>(Andriani, Nurdin, &amp; Fitria, 2024)</w:t>
          </w:r>
          <w:r w:rsidRPr="00DA7C91">
            <w:rPr>
              <w:rFonts w:ascii="Cambria" w:hAnsi="Cambria"/>
              <w:lang w:val="en-GB"/>
            </w:rPr>
            <w:fldChar w:fldCharType="end"/>
          </w:r>
        </w:sdtContent>
      </w:sdt>
      <w:r w:rsidRPr="00DA7C91">
        <w:rPr>
          <w:rFonts w:ascii="Cambria" w:hAnsi="Cambria"/>
          <w:lang w:val="en-GB"/>
        </w:rPr>
        <w:t xml:space="preserve">. </w:t>
      </w:r>
      <w:r w:rsidR="00721F04" w:rsidRPr="00DA7C91">
        <w:rPr>
          <w:rFonts w:ascii="Cambria" w:hAnsi="Cambria"/>
          <w:lang w:val="en-GB"/>
        </w:rPr>
        <w:t xml:space="preserve">Diabetes Mellitus (DM) </w:t>
      </w:r>
      <w:proofErr w:type="spellStart"/>
      <w:r w:rsidR="00721F04" w:rsidRPr="00DA7C91">
        <w:rPr>
          <w:rFonts w:ascii="Cambria" w:hAnsi="Cambria"/>
          <w:lang w:val="en-GB"/>
        </w:rPr>
        <w:t>adalah</w:t>
      </w:r>
      <w:proofErr w:type="spellEnd"/>
      <w:r w:rsidR="00721F04" w:rsidRPr="00DA7C91">
        <w:rPr>
          <w:rFonts w:ascii="Cambria" w:hAnsi="Cambria"/>
          <w:lang w:val="en-GB"/>
        </w:rPr>
        <w:t xml:space="preserve"> </w:t>
      </w:r>
      <w:proofErr w:type="spellStart"/>
      <w:r w:rsidR="00721F04" w:rsidRPr="00DA7C91">
        <w:rPr>
          <w:rFonts w:ascii="Cambria" w:hAnsi="Cambria"/>
          <w:lang w:val="en-GB"/>
        </w:rPr>
        <w:t>penyakit</w:t>
      </w:r>
      <w:proofErr w:type="spellEnd"/>
      <w:r w:rsidR="00721F04" w:rsidRPr="00DA7C91">
        <w:rPr>
          <w:rFonts w:ascii="Cambria" w:hAnsi="Cambria"/>
          <w:lang w:val="en-GB"/>
        </w:rPr>
        <w:t xml:space="preserve"> </w:t>
      </w:r>
      <w:proofErr w:type="spellStart"/>
      <w:r w:rsidR="00721F04" w:rsidRPr="00DA7C91">
        <w:rPr>
          <w:rFonts w:ascii="Cambria" w:hAnsi="Cambria"/>
          <w:lang w:val="en-GB"/>
        </w:rPr>
        <w:t>kronis</w:t>
      </w:r>
      <w:proofErr w:type="spellEnd"/>
      <w:r w:rsidR="00721F04" w:rsidRPr="00DA7C91">
        <w:rPr>
          <w:rFonts w:ascii="Cambria" w:hAnsi="Cambria"/>
          <w:lang w:val="en-GB"/>
        </w:rPr>
        <w:t xml:space="preserve"> </w:t>
      </w:r>
      <w:proofErr w:type="spellStart"/>
      <w:r w:rsidR="00721F04" w:rsidRPr="00DA7C91">
        <w:rPr>
          <w:rFonts w:ascii="Cambria" w:hAnsi="Cambria"/>
          <w:lang w:val="en-GB"/>
        </w:rPr>
        <w:t>ditandai</w:t>
      </w:r>
      <w:proofErr w:type="spellEnd"/>
      <w:r w:rsidR="00721F04" w:rsidRPr="00DA7C91">
        <w:rPr>
          <w:rFonts w:ascii="Cambria" w:hAnsi="Cambria"/>
          <w:lang w:val="en-GB"/>
        </w:rPr>
        <w:t xml:space="preserve"> </w:t>
      </w:r>
      <w:proofErr w:type="spellStart"/>
      <w:r w:rsidR="00721F04" w:rsidRPr="00DA7C91">
        <w:rPr>
          <w:rFonts w:ascii="Cambria" w:hAnsi="Cambria"/>
          <w:lang w:val="en-GB"/>
        </w:rPr>
        <w:t>dengan</w:t>
      </w:r>
      <w:proofErr w:type="spellEnd"/>
      <w:r w:rsidR="00721F04" w:rsidRPr="00DA7C91">
        <w:rPr>
          <w:rFonts w:ascii="Cambria" w:hAnsi="Cambria"/>
          <w:lang w:val="en-GB"/>
        </w:rPr>
        <w:t xml:space="preserve"> </w:t>
      </w:r>
      <w:proofErr w:type="spellStart"/>
      <w:r w:rsidR="00721F04" w:rsidRPr="00DA7C91">
        <w:rPr>
          <w:rFonts w:ascii="Cambria" w:hAnsi="Cambria"/>
          <w:lang w:val="en-GB"/>
        </w:rPr>
        <w:t>tingginya</w:t>
      </w:r>
      <w:proofErr w:type="spellEnd"/>
      <w:r w:rsidR="00721F04" w:rsidRPr="00DA7C91">
        <w:rPr>
          <w:rFonts w:ascii="Cambria" w:hAnsi="Cambria"/>
          <w:lang w:val="en-GB"/>
        </w:rPr>
        <w:t xml:space="preserve"> </w:t>
      </w:r>
      <w:proofErr w:type="spellStart"/>
      <w:r w:rsidR="00721F04" w:rsidRPr="00DA7C91">
        <w:rPr>
          <w:rFonts w:ascii="Cambria" w:hAnsi="Cambria"/>
          <w:lang w:val="en-GB"/>
        </w:rPr>
        <w:t>kadar</w:t>
      </w:r>
      <w:proofErr w:type="spellEnd"/>
      <w:r w:rsidR="00721F04" w:rsidRPr="00DA7C91">
        <w:rPr>
          <w:rFonts w:ascii="Cambria" w:hAnsi="Cambria"/>
          <w:lang w:val="en-GB"/>
        </w:rPr>
        <w:t xml:space="preserve"> </w:t>
      </w:r>
      <w:proofErr w:type="spellStart"/>
      <w:r w:rsidR="00721F04" w:rsidRPr="00DA7C91">
        <w:rPr>
          <w:rFonts w:ascii="Cambria" w:hAnsi="Cambria"/>
          <w:lang w:val="en-GB"/>
        </w:rPr>
        <w:t>glukosa</w:t>
      </w:r>
      <w:proofErr w:type="spellEnd"/>
      <w:r w:rsidR="00721F04" w:rsidRPr="00DA7C91">
        <w:rPr>
          <w:rFonts w:ascii="Cambria" w:hAnsi="Cambria"/>
          <w:lang w:val="en-GB"/>
        </w:rPr>
        <w:t xml:space="preserve"> </w:t>
      </w:r>
      <w:proofErr w:type="spellStart"/>
      <w:r w:rsidR="00721F04" w:rsidRPr="00DA7C91">
        <w:rPr>
          <w:rFonts w:ascii="Cambria" w:hAnsi="Cambria"/>
          <w:lang w:val="en-GB"/>
        </w:rPr>
        <w:t>darah</w:t>
      </w:r>
      <w:proofErr w:type="spellEnd"/>
      <w:r w:rsidR="00721F04" w:rsidRPr="00DA7C91">
        <w:rPr>
          <w:rFonts w:ascii="Cambria" w:hAnsi="Cambria"/>
          <w:lang w:val="en-GB"/>
        </w:rPr>
        <w:t xml:space="preserve"> yang </w:t>
      </w:r>
      <w:proofErr w:type="spellStart"/>
      <w:r w:rsidR="00721F04" w:rsidRPr="00DA7C91">
        <w:rPr>
          <w:rFonts w:ascii="Cambria" w:hAnsi="Cambria"/>
          <w:lang w:val="en-GB"/>
        </w:rPr>
        <w:t>terjadi</w:t>
      </w:r>
      <w:proofErr w:type="spellEnd"/>
      <w:r w:rsidR="00721F04" w:rsidRPr="00DA7C91">
        <w:rPr>
          <w:rFonts w:ascii="Cambria" w:hAnsi="Cambria"/>
          <w:lang w:val="en-GB"/>
        </w:rPr>
        <w:t xml:space="preserve"> </w:t>
      </w:r>
      <w:proofErr w:type="spellStart"/>
      <w:r w:rsidR="00721F04" w:rsidRPr="00DA7C91">
        <w:rPr>
          <w:rFonts w:ascii="Cambria" w:hAnsi="Cambria"/>
          <w:lang w:val="en-GB"/>
        </w:rPr>
        <w:t>akibat</w:t>
      </w:r>
      <w:proofErr w:type="spellEnd"/>
      <w:r w:rsidR="00721F04" w:rsidRPr="00DA7C91">
        <w:rPr>
          <w:rFonts w:ascii="Cambria" w:hAnsi="Cambria"/>
          <w:lang w:val="en-GB"/>
        </w:rPr>
        <w:t xml:space="preserve"> </w:t>
      </w:r>
      <w:proofErr w:type="spellStart"/>
      <w:r w:rsidR="00721F04" w:rsidRPr="00DA7C91">
        <w:rPr>
          <w:rFonts w:ascii="Cambria" w:hAnsi="Cambria"/>
          <w:lang w:val="en-GB"/>
        </w:rPr>
        <w:t>tubuh</w:t>
      </w:r>
      <w:proofErr w:type="spellEnd"/>
      <w:r w:rsidR="00721F04" w:rsidRPr="00DA7C91">
        <w:rPr>
          <w:rFonts w:ascii="Cambria" w:hAnsi="Cambria"/>
          <w:lang w:val="en-GB"/>
        </w:rPr>
        <w:t xml:space="preserve"> </w:t>
      </w:r>
      <w:proofErr w:type="spellStart"/>
      <w:r w:rsidR="00721F04" w:rsidRPr="00DA7C91">
        <w:rPr>
          <w:rFonts w:ascii="Cambria" w:hAnsi="Cambria"/>
          <w:lang w:val="en-GB"/>
        </w:rPr>
        <w:t>tidak</w:t>
      </w:r>
      <w:proofErr w:type="spellEnd"/>
      <w:r w:rsidR="00721F04" w:rsidRPr="00DA7C91">
        <w:rPr>
          <w:rFonts w:ascii="Cambria" w:hAnsi="Cambria"/>
          <w:lang w:val="en-GB"/>
        </w:rPr>
        <w:t xml:space="preserve"> </w:t>
      </w:r>
      <w:proofErr w:type="spellStart"/>
      <w:r w:rsidR="00721F04" w:rsidRPr="00DA7C91">
        <w:rPr>
          <w:rFonts w:ascii="Cambria" w:hAnsi="Cambria"/>
          <w:lang w:val="en-GB"/>
        </w:rPr>
        <w:t>bisa</w:t>
      </w:r>
      <w:proofErr w:type="spellEnd"/>
      <w:r w:rsidR="00721F04" w:rsidRPr="00DA7C91">
        <w:rPr>
          <w:rFonts w:ascii="Cambria" w:hAnsi="Cambria"/>
          <w:lang w:val="en-GB"/>
        </w:rPr>
        <w:t xml:space="preserve"> </w:t>
      </w:r>
      <w:proofErr w:type="spellStart"/>
      <w:r w:rsidR="00721F04" w:rsidRPr="00DA7C91">
        <w:rPr>
          <w:rFonts w:ascii="Cambria" w:hAnsi="Cambria"/>
          <w:lang w:val="en-GB"/>
        </w:rPr>
        <w:t>menggunakan</w:t>
      </w:r>
      <w:proofErr w:type="spellEnd"/>
      <w:r w:rsidR="00721F04" w:rsidRPr="00DA7C91">
        <w:rPr>
          <w:rFonts w:ascii="Cambria" w:hAnsi="Cambria"/>
          <w:lang w:val="en-GB"/>
        </w:rPr>
        <w:t xml:space="preserve"> insulin yang </w:t>
      </w:r>
      <w:proofErr w:type="spellStart"/>
      <w:r w:rsidR="00721F04" w:rsidRPr="00DA7C91">
        <w:rPr>
          <w:rFonts w:ascii="Cambria" w:hAnsi="Cambria"/>
          <w:lang w:val="en-GB"/>
        </w:rPr>
        <w:t>diproduksi</w:t>
      </w:r>
      <w:proofErr w:type="spellEnd"/>
      <w:r w:rsidR="00721F04" w:rsidRPr="00DA7C91">
        <w:rPr>
          <w:rFonts w:ascii="Cambria" w:hAnsi="Cambria"/>
          <w:lang w:val="en-GB"/>
        </w:rPr>
        <w:t xml:space="preserve"> </w:t>
      </w:r>
      <w:proofErr w:type="spellStart"/>
      <w:r w:rsidR="00721F04" w:rsidRPr="00DA7C91">
        <w:rPr>
          <w:rFonts w:ascii="Cambria" w:hAnsi="Cambria"/>
          <w:lang w:val="en-GB"/>
        </w:rPr>
        <w:t>secara</w:t>
      </w:r>
      <w:proofErr w:type="spellEnd"/>
      <w:r w:rsidR="00721F04" w:rsidRPr="00DA7C91">
        <w:rPr>
          <w:rFonts w:ascii="Cambria" w:hAnsi="Cambria"/>
          <w:lang w:val="en-GB"/>
        </w:rPr>
        <w:t xml:space="preserve"> </w:t>
      </w:r>
      <w:proofErr w:type="spellStart"/>
      <w:r w:rsidR="00721F04" w:rsidRPr="00DA7C91">
        <w:rPr>
          <w:rFonts w:ascii="Cambria" w:hAnsi="Cambria"/>
          <w:lang w:val="en-GB"/>
        </w:rPr>
        <w:t>efektif</w:t>
      </w:r>
      <w:proofErr w:type="spellEnd"/>
      <w:r w:rsidR="00721F04" w:rsidRPr="00DA7C91">
        <w:rPr>
          <w:rFonts w:ascii="Cambria" w:hAnsi="Cambria"/>
          <w:lang w:val="en-GB"/>
        </w:rPr>
        <w:t xml:space="preserve"> (WHO,2019).</w:t>
      </w:r>
      <w:r w:rsidR="00721F04" w:rsidRPr="00DA7C91">
        <w:rPr>
          <w:rFonts w:ascii="Cambria" w:hAnsi="Cambria"/>
          <w:lang w:val="en-GB"/>
        </w:rPr>
        <w:t xml:space="preserve"> </w:t>
      </w:r>
      <w:r w:rsidR="00721F04" w:rsidRPr="00DA7C91">
        <w:rPr>
          <w:rFonts w:ascii="Cambria" w:hAnsi="Cambria"/>
        </w:rPr>
        <w:t xml:space="preserve">Dalam penelitian </w:t>
      </w:r>
      <w:sdt>
        <w:sdtPr>
          <w:rPr>
            <w:rFonts w:ascii="Cambria" w:hAnsi="Cambria"/>
          </w:rPr>
          <w:id w:val="2025819795"/>
          <w:citation/>
        </w:sdtPr>
        <w:sdtContent>
          <w:r w:rsidR="00721F04" w:rsidRPr="00DA7C91">
            <w:rPr>
              <w:rFonts w:ascii="Cambria" w:hAnsi="Cambria"/>
            </w:rPr>
            <w:fldChar w:fldCharType="begin"/>
          </w:r>
          <w:r w:rsidR="00721F04" w:rsidRPr="00DA7C91">
            <w:rPr>
              <w:rFonts w:ascii="Cambria" w:hAnsi="Cambria"/>
              <w:lang w:val="en-US"/>
            </w:rPr>
            <w:instrText xml:space="preserve">CITATION Lia22 \l 1033 </w:instrText>
          </w:r>
          <w:r w:rsidR="00721F04" w:rsidRPr="00DA7C91">
            <w:rPr>
              <w:rFonts w:ascii="Cambria" w:hAnsi="Cambria"/>
            </w:rPr>
            <w:fldChar w:fldCharType="separate"/>
          </w:r>
          <w:r w:rsidR="00721F04" w:rsidRPr="00DA7C91">
            <w:rPr>
              <w:rFonts w:ascii="Cambria" w:hAnsi="Cambria"/>
              <w:noProof/>
              <w:lang w:val="en-US"/>
            </w:rPr>
            <w:t>(Amalia, Mokodompis, &amp; Ismail, 2022)</w:t>
          </w:r>
          <w:r w:rsidR="00721F04" w:rsidRPr="00DA7C91">
            <w:rPr>
              <w:rFonts w:ascii="Cambria" w:hAnsi="Cambria"/>
            </w:rPr>
            <w:fldChar w:fldCharType="end"/>
          </w:r>
        </w:sdtContent>
      </w:sdt>
      <w:r w:rsidR="00721F04" w:rsidRPr="00DA7C91">
        <w:rPr>
          <w:rFonts w:ascii="Cambria" w:hAnsi="Cambria"/>
        </w:rPr>
        <w:t xml:space="preserve"> obesitas menjadi faktor utama untuk diabetes tipe 2 dan komplikasinya. Baik pria maupun wanita dalam kategori kelebihan berat badan (25 ≤ BMI ≤ 29,99) berada pada peningkatan risiko komplikasi diabetes, dengan risiko masing-masing 30% dan 10% lebih besar.</w:t>
      </w:r>
    </w:p>
    <w:p w14:paraId="1DAA721D" w14:textId="02040C45" w:rsidR="00721F04" w:rsidRPr="00DA7C91" w:rsidRDefault="00721F04" w:rsidP="00DA7C91">
      <w:pPr>
        <w:spacing w:after="0" w:line="240" w:lineRule="auto"/>
        <w:ind w:firstLine="720"/>
        <w:jc w:val="both"/>
        <w:rPr>
          <w:rFonts w:ascii="Cambria" w:hAnsi="Cambria"/>
          <w:lang w:val="en-GB"/>
        </w:rPr>
      </w:pPr>
      <w:proofErr w:type="spellStart"/>
      <w:r w:rsidRPr="00DA7C91">
        <w:rPr>
          <w:rFonts w:ascii="Cambria" w:hAnsi="Cambria"/>
          <w:lang w:val="en-GB"/>
        </w:rPr>
        <w:t>Penanganan</w:t>
      </w:r>
      <w:proofErr w:type="spellEnd"/>
      <w:r w:rsidRPr="00DA7C91">
        <w:rPr>
          <w:rFonts w:ascii="Cambria" w:hAnsi="Cambria"/>
          <w:lang w:val="en-GB"/>
        </w:rPr>
        <w:t xml:space="preserve"> DM yang optimal pada masa </w:t>
      </w:r>
      <w:proofErr w:type="spellStart"/>
      <w:r w:rsidRPr="00DA7C91">
        <w:rPr>
          <w:rFonts w:ascii="Cambria" w:hAnsi="Cambria"/>
          <w:lang w:val="en-GB"/>
        </w:rPr>
        <w:t>seperti</w:t>
      </w:r>
      <w:proofErr w:type="spellEnd"/>
      <w:r w:rsidRPr="00DA7C91">
        <w:rPr>
          <w:rFonts w:ascii="Cambria" w:hAnsi="Cambria"/>
          <w:lang w:val="en-GB"/>
        </w:rPr>
        <w:t xml:space="preserve"> </w:t>
      </w:r>
      <w:proofErr w:type="spellStart"/>
      <w:r w:rsidRPr="00DA7C91">
        <w:rPr>
          <w:rFonts w:ascii="Cambria" w:hAnsi="Cambria"/>
          <w:lang w:val="en-GB"/>
        </w:rPr>
        <w:t>ini</w:t>
      </w:r>
      <w:proofErr w:type="spellEnd"/>
      <w:r w:rsidRPr="00DA7C91">
        <w:rPr>
          <w:rFonts w:ascii="Cambria" w:hAnsi="Cambria"/>
          <w:lang w:val="en-GB"/>
        </w:rPr>
        <w:t xml:space="preserve"> </w:t>
      </w:r>
      <w:proofErr w:type="spellStart"/>
      <w:r w:rsidRPr="00DA7C91">
        <w:rPr>
          <w:rFonts w:ascii="Cambria" w:hAnsi="Cambria"/>
          <w:lang w:val="en-GB"/>
        </w:rPr>
        <w:t>ditentukan</w:t>
      </w:r>
      <w:proofErr w:type="spellEnd"/>
      <w:r w:rsidRPr="00DA7C91">
        <w:rPr>
          <w:rFonts w:ascii="Cambria" w:hAnsi="Cambria"/>
          <w:lang w:val="en-GB"/>
        </w:rPr>
        <w:t xml:space="preserve"> </w:t>
      </w:r>
      <w:proofErr w:type="spellStart"/>
      <w:r w:rsidRPr="00DA7C91">
        <w:rPr>
          <w:rFonts w:ascii="Cambria" w:hAnsi="Cambria"/>
          <w:lang w:val="en-GB"/>
        </w:rPr>
        <w:t>melalui</w:t>
      </w:r>
      <w:proofErr w:type="spellEnd"/>
      <w:r w:rsidRPr="00DA7C91">
        <w:rPr>
          <w:rFonts w:ascii="Cambria" w:hAnsi="Cambria"/>
          <w:lang w:val="en-GB"/>
        </w:rPr>
        <w:t xml:space="preserve"> </w:t>
      </w:r>
      <w:proofErr w:type="spellStart"/>
      <w:r w:rsidRPr="00DA7C91">
        <w:rPr>
          <w:rFonts w:ascii="Cambria" w:hAnsi="Cambria"/>
          <w:lang w:val="en-GB"/>
        </w:rPr>
        <w:t>manajemen</w:t>
      </w:r>
      <w:proofErr w:type="spellEnd"/>
      <w:r w:rsidRPr="00DA7C91">
        <w:rPr>
          <w:rFonts w:ascii="Cambria" w:hAnsi="Cambria"/>
          <w:lang w:val="en-GB"/>
        </w:rPr>
        <w:t xml:space="preserve"> </w:t>
      </w:r>
      <w:proofErr w:type="spellStart"/>
      <w:r w:rsidRPr="00DA7C91">
        <w:rPr>
          <w:rFonts w:ascii="Cambria" w:hAnsi="Cambria"/>
          <w:lang w:val="en-GB"/>
        </w:rPr>
        <w:t>faktor</w:t>
      </w:r>
      <w:proofErr w:type="spellEnd"/>
      <w:r w:rsidRPr="00DA7C91">
        <w:rPr>
          <w:rFonts w:ascii="Cambria" w:hAnsi="Cambria"/>
          <w:lang w:val="en-GB"/>
        </w:rPr>
        <w:t xml:space="preserve"> yang </w:t>
      </w:r>
      <w:proofErr w:type="spellStart"/>
      <w:r w:rsidRPr="00DA7C91">
        <w:rPr>
          <w:rFonts w:ascii="Cambria" w:hAnsi="Cambria"/>
          <w:lang w:val="en-GB"/>
        </w:rPr>
        <w:t>dapat</w:t>
      </w:r>
      <w:proofErr w:type="spellEnd"/>
      <w:r w:rsidRPr="00DA7C91">
        <w:rPr>
          <w:rFonts w:ascii="Cambria" w:hAnsi="Cambria"/>
          <w:lang w:val="en-GB"/>
        </w:rPr>
        <w:t xml:space="preserve"> </w:t>
      </w:r>
      <w:proofErr w:type="spellStart"/>
      <w:r w:rsidRPr="00DA7C91">
        <w:rPr>
          <w:rFonts w:ascii="Cambria" w:hAnsi="Cambria"/>
          <w:lang w:val="en-GB"/>
        </w:rPr>
        <w:t>dimodifikasi</w:t>
      </w:r>
      <w:proofErr w:type="spellEnd"/>
      <w:r w:rsidRPr="00DA7C91">
        <w:rPr>
          <w:rFonts w:ascii="Cambria" w:hAnsi="Cambria"/>
          <w:lang w:val="en-GB"/>
        </w:rPr>
        <w:t xml:space="preserve"> </w:t>
      </w:r>
      <w:proofErr w:type="spellStart"/>
      <w:r w:rsidRPr="00DA7C91">
        <w:rPr>
          <w:rFonts w:ascii="Cambria" w:hAnsi="Cambria"/>
          <w:lang w:val="en-GB"/>
        </w:rPr>
        <w:t>terutama</w:t>
      </w:r>
      <w:proofErr w:type="spellEnd"/>
      <w:r w:rsidRPr="00DA7C91">
        <w:rPr>
          <w:rFonts w:ascii="Cambria" w:hAnsi="Cambria"/>
          <w:lang w:val="en-GB"/>
        </w:rPr>
        <w:t xml:space="preserve"> </w:t>
      </w:r>
      <w:proofErr w:type="spellStart"/>
      <w:r w:rsidRPr="00DA7C91">
        <w:rPr>
          <w:rFonts w:ascii="Cambria" w:hAnsi="Cambria"/>
          <w:lang w:val="en-GB"/>
        </w:rPr>
        <w:t>melakukan</w:t>
      </w:r>
      <w:proofErr w:type="spellEnd"/>
      <w:r w:rsidRPr="00DA7C91">
        <w:rPr>
          <w:rFonts w:ascii="Cambria" w:hAnsi="Cambria"/>
          <w:lang w:val="en-GB"/>
        </w:rPr>
        <w:t xml:space="preserve"> </w:t>
      </w:r>
      <w:proofErr w:type="spellStart"/>
      <w:r w:rsidRPr="00DA7C91">
        <w:rPr>
          <w:rFonts w:ascii="Cambria" w:hAnsi="Cambria"/>
          <w:lang w:val="en-GB"/>
        </w:rPr>
        <w:t>pola</w:t>
      </w:r>
      <w:proofErr w:type="spellEnd"/>
      <w:r w:rsidRPr="00DA7C91">
        <w:rPr>
          <w:rFonts w:ascii="Cambria" w:hAnsi="Cambria"/>
          <w:lang w:val="en-GB"/>
        </w:rPr>
        <w:t xml:space="preserve"> </w:t>
      </w:r>
      <w:proofErr w:type="spellStart"/>
      <w:r w:rsidRPr="00DA7C91">
        <w:rPr>
          <w:rFonts w:ascii="Cambria" w:hAnsi="Cambria"/>
          <w:lang w:val="en-GB"/>
        </w:rPr>
        <w:t>hidup</w:t>
      </w:r>
      <w:proofErr w:type="spellEnd"/>
      <w:r w:rsidRPr="00DA7C91">
        <w:rPr>
          <w:rFonts w:ascii="Cambria" w:hAnsi="Cambria"/>
          <w:lang w:val="en-GB"/>
        </w:rPr>
        <w:t xml:space="preserve"> </w:t>
      </w:r>
      <w:proofErr w:type="spellStart"/>
      <w:r w:rsidRPr="00DA7C91">
        <w:rPr>
          <w:rFonts w:ascii="Cambria" w:hAnsi="Cambria"/>
          <w:lang w:val="en-GB"/>
        </w:rPr>
        <w:t>sehat</w:t>
      </w:r>
      <w:proofErr w:type="spellEnd"/>
      <w:r w:rsidRPr="00DA7C91">
        <w:rPr>
          <w:rFonts w:ascii="Cambria" w:hAnsi="Cambria"/>
          <w:lang w:val="en-GB"/>
        </w:rPr>
        <w:t xml:space="preserve"> </w:t>
      </w:r>
      <w:proofErr w:type="spellStart"/>
      <w:r w:rsidRPr="00DA7C91">
        <w:rPr>
          <w:rFonts w:ascii="Cambria" w:hAnsi="Cambria"/>
          <w:lang w:val="en-GB"/>
        </w:rPr>
        <w:t>yaitu</w:t>
      </w:r>
      <w:proofErr w:type="spellEnd"/>
      <w:r w:rsidRPr="00DA7C91">
        <w:rPr>
          <w:rFonts w:ascii="Cambria" w:hAnsi="Cambria"/>
          <w:lang w:val="en-GB"/>
        </w:rPr>
        <w:t xml:space="preserve"> </w:t>
      </w:r>
      <w:proofErr w:type="spellStart"/>
      <w:r w:rsidRPr="00DA7C91">
        <w:rPr>
          <w:rFonts w:ascii="Cambria" w:hAnsi="Cambria"/>
          <w:lang w:val="en-GB"/>
        </w:rPr>
        <w:t>mancakup</w:t>
      </w:r>
      <w:proofErr w:type="spellEnd"/>
      <w:r w:rsidRPr="00DA7C91">
        <w:rPr>
          <w:rFonts w:ascii="Cambria" w:hAnsi="Cambria"/>
          <w:lang w:val="en-GB"/>
        </w:rPr>
        <w:t xml:space="preserve"> </w:t>
      </w:r>
      <w:proofErr w:type="spellStart"/>
      <w:r w:rsidRPr="00DA7C91">
        <w:rPr>
          <w:rFonts w:ascii="Cambria" w:hAnsi="Cambria"/>
          <w:lang w:val="en-GB"/>
        </w:rPr>
        <w:t>upaya</w:t>
      </w:r>
      <w:proofErr w:type="spellEnd"/>
      <w:r w:rsidRPr="00DA7C91">
        <w:rPr>
          <w:rFonts w:ascii="Cambria" w:hAnsi="Cambria"/>
          <w:lang w:val="en-GB"/>
        </w:rPr>
        <w:t xml:space="preserve"> </w:t>
      </w:r>
      <w:proofErr w:type="spellStart"/>
      <w:r w:rsidRPr="00DA7C91">
        <w:rPr>
          <w:rFonts w:ascii="Cambria" w:hAnsi="Cambria"/>
          <w:lang w:val="en-GB"/>
        </w:rPr>
        <w:t>untuk</w:t>
      </w:r>
      <w:proofErr w:type="spellEnd"/>
      <w:r w:rsidRPr="00DA7C91">
        <w:rPr>
          <w:rFonts w:ascii="Cambria" w:hAnsi="Cambria"/>
          <w:lang w:val="en-GB"/>
        </w:rPr>
        <w:t xml:space="preserve"> </w:t>
      </w:r>
      <w:proofErr w:type="spellStart"/>
      <w:r w:rsidRPr="00DA7C91">
        <w:rPr>
          <w:rFonts w:ascii="Cambria" w:hAnsi="Cambria"/>
          <w:lang w:val="en-GB"/>
        </w:rPr>
        <w:t>mencapai</w:t>
      </w:r>
      <w:proofErr w:type="spellEnd"/>
      <w:r w:rsidRPr="00DA7C91">
        <w:rPr>
          <w:rFonts w:ascii="Cambria" w:hAnsi="Cambria"/>
          <w:lang w:val="en-GB"/>
        </w:rPr>
        <w:t xml:space="preserve"> dan </w:t>
      </w:r>
      <w:proofErr w:type="spellStart"/>
      <w:r w:rsidRPr="00DA7C91">
        <w:rPr>
          <w:rFonts w:ascii="Cambria" w:hAnsi="Cambria"/>
          <w:lang w:val="en-GB"/>
        </w:rPr>
        <w:t>mempertahankan</w:t>
      </w:r>
      <w:proofErr w:type="spellEnd"/>
      <w:r w:rsidRPr="00DA7C91">
        <w:rPr>
          <w:rFonts w:ascii="Cambria" w:hAnsi="Cambria"/>
          <w:lang w:val="en-GB"/>
        </w:rPr>
        <w:t xml:space="preserve"> status </w:t>
      </w:r>
      <w:proofErr w:type="spellStart"/>
      <w:r w:rsidRPr="00DA7C91">
        <w:rPr>
          <w:rFonts w:ascii="Cambria" w:hAnsi="Cambria"/>
          <w:lang w:val="en-GB"/>
        </w:rPr>
        <w:t>gizi</w:t>
      </w:r>
      <w:proofErr w:type="spellEnd"/>
      <w:r w:rsidRPr="00DA7C91">
        <w:rPr>
          <w:rFonts w:ascii="Cambria" w:hAnsi="Cambria"/>
          <w:lang w:val="en-GB"/>
        </w:rPr>
        <w:t xml:space="preserve"> normal </w:t>
      </w:r>
      <w:proofErr w:type="spellStart"/>
      <w:r w:rsidRPr="00DA7C91">
        <w:rPr>
          <w:rFonts w:ascii="Cambria" w:hAnsi="Cambria"/>
          <w:lang w:val="en-GB"/>
        </w:rPr>
        <w:t>untuk</w:t>
      </w:r>
      <w:proofErr w:type="spellEnd"/>
      <w:r w:rsidRPr="00DA7C91">
        <w:rPr>
          <w:rFonts w:ascii="Cambria" w:hAnsi="Cambria"/>
          <w:lang w:val="en-GB"/>
        </w:rPr>
        <w:t xml:space="preserve"> </w:t>
      </w:r>
      <w:proofErr w:type="spellStart"/>
      <w:r w:rsidRPr="00DA7C91">
        <w:rPr>
          <w:rFonts w:ascii="Cambria" w:hAnsi="Cambria"/>
          <w:lang w:val="en-GB"/>
        </w:rPr>
        <w:t>mencegah</w:t>
      </w:r>
      <w:proofErr w:type="spellEnd"/>
      <w:r w:rsidRPr="00DA7C91">
        <w:rPr>
          <w:rFonts w:ascii="Cambria" w:hAnsi="Cambria"/>
          <w:lang w:val="en-GB"/>
        </w:rPr>
        <w:t xml:space="preserve"> </w:t>
      </w:r>
      <w:proofErr w:type="spellStart"/>
      <w:r w:rsidRPr="00DA7C91">
        <w:rPr>
          <w:rFonts w:ascii="Cambria" w:hAnsi="Cambria"/>
          <w:lang w:val="en-GB"/>
        </w:rPr>
        <w:t>obesitas</w:t>
      </w:r>
      <w:proofErr w:type="spellEnd"/>
      <w:r w:rsidRPr="00DA7C91">
        <w:rPr>
          <w:rFonts w:ascii="Cambria" w:hAnsi="Cambria"/>
          <w:lang w:val="en-GB"/>
        </w:rPr>
        <w:t xml:space="preserve">, </w:t>
      </w:r>
      <w:proofErr w:type="spellStart"/>
      <w:r w:rsidRPr="00DA7C91">
        <w:rPr>
          <w:rFonts w:ascii="Cambria" w:hAnsi="Cambria"/>
          <w:lang w:val="en-GB"/>
        </w:rPr>
        <w:t>menerapkan</w:t>
      </w:r>
      <w:proofErr w:type="spellEnd"/>
      <w:r w:rsidRPr="00DA7C91">
        <w:rPr>
          <w:rFonts w:ascii="Cambria" w:hAnsi="Cambria"/>
          <w:lang w:val="en-GB"/>
        </w:rPr>
        <w:t xml:space="preserve"> </w:t>
      </w:r>
      <w:proofErr w:type="spellStart"/>
      <w:r w:rsidRPr="00DA7C91">
        <w:rPr>
          <w:rFonts w:ascii="Cambria" w:hAnsi="Cambria"/>
          <w:lang w:val="en-GB"/>
        </w:rPr>
        <w:t>pola</w:t>
      </w:r>
      <w:proofErr w:type="spellEnd"/>
      <w:r w:rsidRPr="00DA7C91">
        <w:rPr>
          <w:rFonts w:ascii="Cambria" w:hAnsi="Cambria"/>
          <w:lang w:val="en-GB"/>
        </w:rPr>
        <w:t xml:space="preserve"> </w:t>
      </w:r>
      <w:proofErr w:type="spellStart"/>
      <w:r w:rsidRPr="00DA7C91">
        <w:rPr>
          <w:rFonts w:ascii="Cambria" w:hAnsi="Cambria"/>
          <w:lang w:val="en-GB"/>
        </w:rPr>
        <w:t>makan</w:t>
      </w:r>
      <w:proofErr w:type="spellEnd"/>
      <w:r w:rsidRPr="00DA7C91">
        <w:rPr>
          <w:rFonts w:ascii="Cambria" w:hAnsi="Cambria"/>
          <w:lang w:val="en-GB"/>
        </w:rPr>
        <w:t xml:space="preserve"> </w:t>
      </w:r>
      <w:proofErr w:type="spellStart"/>
      <w:r w:rsidRPr="00DA7C91">
        <w:rPr>
          <w:rFonts w:ascii="Cambria" w:hAnsi="Cambria"/>
          <w:lang w:val="en-GB"/>
        </w:rPr>
        <w:t>dengan</w:t>
      </w:r>
      <w:proofErr w:type="spellEnd"/>
      <w:r w:rsidRPr="00DA7C91">
        <w:rPr>
          <w:rFonts w:ascii="Cambria" w:hAnsi="Cambria"/>
          <w:lang w:val="en-GB"/>
        </w:rPr>
        <w:t xml:space="preserve"> </w:t>
      </w:r>
      <w:proofErr w:type="spellStart"/>
      <w:r w:rsidRPr="00DA7C91">
        <w:rPr>
          <w:rFonts w:ascii="Cambria" w:hAnsi="Cambria"/>
          <w:lang w:val="en-GB"/>
        </w:rPr>
        <w:t>prinsip</w:t>
      </w:r>
      <w:proofErr w:type="spellEnd"/>
      <w:r w:rsidRPr="00DA7C91">
        <w:rPr>
          <w:rFonts w:ascii="Cambria" w:hAnsi="Cambria"/>
          <w:lang w:val="en-GB"/>
        </w:rPr>
        <w:t xml:space="preserve"> </w:t>
      </w:r>
      <w:proofErr w:type="spellStart"/>
      <w:r w:rsidRPr="00DA7C91">
        <w:rPr>
          <w:rFonts w:ascii="Cambria" w:hAnsi="Cambria"/>
          <w:lang w:val="en-GB"/>
        </w:rPr>
        <w:t>gizi</w:t>
      </w:r>
      <w:proofErr w:type="spellEnd"/>
      <w:r w:rsidRPr="00DA7C91">
        <w:rPr>
          <w:rFonts w:ascii="Cambria" w:hAnsi="Cambria"/>
          <w:lang w:val="en-GB"/>
        </w:rPr>
        <w:t xml:space="preserve"> </w:t>
      </w:r>
      <w:proofErr w:type="spellStart"/>
      <w:r w:rsidRPr="00DA7C91">
        <w:rPr>
          <w:rFonts w:ascii="Cambria" w:hAnsi="Cambria"/>
          <w:lang w:val="en-GB"/>
        </w:rPr>
        <w:t>seimbang</w:t>
      </w:r>
      <w:proofErr w:type="spellEnd"/>
      <w:r w:rsidRPr="00DA7C91">
        <w:rPr>
          <w:rFonts w:ascii="Cambria" w:hAnsi="Cambria"/>
          <w:lang w:val="en-GB"/>
        </w:rPr>
        <w:t xml:space="preserve">, </w:t>
      </w:r>
      <w:proofErr w:type="spellStart"/>
      <w:r w:rsidRPr="00DA7C91">
        <w:rPr>
          <w:rFonts w:ascii="Cambria" w:hAnsi="Cambria"/>
          <w:lang w:val="en-GB"/>
        </w:rPr>
        <w:t>serta</w:t>
      </w:r>
      <w:proofErr w:type="spellEnd"/>
      <w:r w:rsidRPr="00DA7C91">
        <w:rPr>
          <w:rFonts w:ascii="Cambria" w:hAnsi="Cambria"/>
          <w:lang w:val="en-GB"/>
        </w:rPr>
        <w:t xml:space="preserve"> </w:t>
      </w:r>
      <w:proofErr w:type="spellStart"/>
      <w:r w:rsidRPr="00DA7C91">
        <w:rPr>
          <w:rFonts w:ascii="Cambria" w:hAnsi="Cambria"/>
          <w:lang w:val="en-GB"/>
        </w:rPr>
        <w:t>melakukan</w:t>
      </w:r>
      <w:proofErr w:type="spellEnd"/>
      <w:r w:rsidRPr="00DA7C91">
        <w:rPr>
          <w:rFonts w:ascii="Cambria" w:hAnsi="Cambria"/>
          <w:lang w:val="en-GB"/>
        </w:rPr>
        <w:t xml:space="preserve"> </w:t>
      </w:r>
      <w:proofErr w:type="spellStart"/>
      <w:r w:rsidRPr="00DA7C91">
        <w:rPr>
          <w:rFonts w:ascii="Cambria" w:hAnsi="Cambria"/>
          <w:lang w:val="en-GB"/>
        </w:rPr>
        <w:t>aktivitas</w:t>
      </w:r>
      <w:proofErr w:type="spellEnd"/>
      <w:r w:rsidRPr="00DA7C91">
        <w:rPr>
          <w:rFonts w:ascii="Cambria" w:hAnsi="Cambria"/>
          <w:lang w:val="en-GB"/>
        </w:rPr>
        <w:t xml:space="preserve"> </w:t>
      </w:r>
      <w:proofErr w:type="spellStart"/>
      <w:r w:rsidRPr="00DA7C91">
        <w:rPr>
          <w:rFonts w:ascii="Cambria" w:hAnsi="Cambria"/>
          <w:lang w:val="en-GB"/>
        </w:rPr>
        <w:t>fisik</w:t>
      </w:r>
      <w:proofErr w:type="spellEnd"/>
      <w:r w:rsidRPr="00DA7C91">
        <w:rPr>
          <w:rFonts w:ascii="Cambria" w:hAnsi="Cambria"/>
          <w:lang w:val="en-GB"/>
        </w:rPr>
        <w:t xml:space="preserve"> </w:t>
      </w:r>
      <w:proofErr w:type="spellStart"/>
      <w:r w:rsidRPr="00DA7C91">
        <w:rPr>
          <w:rFonts w:ascii="Cambria" w:hAnsi="Cambria"/>
          <w:lang w:val="en-GB"/>
        </w:rPr>
        <w:t>dengan</w:t>
      </w:r>
      <w:proofErr w:type="spellEnd"/>
      <w:r w:rsidRPr="00DA7C91">
        <w:rPr>
          <w:rFonts w:ascii="Cambria" w:hAnsi="Cambria"/>
          <w:lang w:val="en-GB"/>
        </w:rPr>
        <w:t xml:space="preserve"> </w:t>
      </w:r>
      <w:proofErr w:type="spellStart"/>
      <w:r w:rsidRPr="00DA7C91">
        <w:rPr>
          <w:rFonts w:ascii="Cambria" w:hAnsi="Cambria"/>
          <w:lang w:val="en-GB"/>
        </w:rPr>
        <w:t>berolahraga</w:t>
      </w:r>
      <w:proofErr w:type="spellEnd"/>
      <w:r w:rsidRPr="00DA7C91">
        <w:rPr>
          <w:rFonts w:ascii="Cambria" w:hAnsi="Cambria"/>
          <w:lang w:val="en-GB"/>
        </w:rPr>
        <w:t xml:space="preserve"> </w:t>
      </w:r>
      <w:proofErr w:type="spellStart"/>
      <w:r w:rsidRPr="00DA7C91">
        <w:rPr>
          <w:rFonts w:ascii="Cambria" w:hAnsi="Cambria"/>
          <w:lang w:val="en-GB"/>
        </w:rPr>
        <w:t>secara</w:t>
      </w:r>
      <w:proofErr w:type="spellEnd"/>
      <w:r w:rsidRPr="00DA7C91">
        <w:rPr>
          <w:rFonts w:ascii="Cambria" w:hAnsi="Cambria"/>
          <w:lang w:val="en-GB"/>
        </w:rPr>
        <w:t xml:space="preserve"> rutin </w:t>
      </w:r>
      <w:proofErr w:type="spellStart"/>
      <w:r w:rsidRPr="00DA7C91">
        <w:rPr>
          <w:rFonts w:ascii="Cambria" w:hAnsi="Cambria"/>
          <w:lang w:val="en-GB"/>
        </w:rPr>
        <w:t>sesuai</w:t>
      </w:r>
      <w:proofErr w:type="spellEnd"/>
      <w:r w:rsidRPr="00DA7C91">
        <w:rPr>
          <w:rFonts w:ascii="Cambria" w:hAnsi="Cambria"/>
          <w:lang w:val="en-GB"/>
        </w:rPr>
        <w:t xml:space="preserve"> </w:t>
      </w:r>
      <w:proofErr w:type="spellStart"/>
      <w:r w:rsidRPr="00DA7C91">
        <w:rPr>
          <w:rFonts w:ascii="Cambria" w:hAnsi="Cambria"/>
          <w:lang w:val="en-GB"/>
        </w:rPr>
        <w:t>dengan</w:t>
      </w:r>
      <w:proofErr w:type="spellEnd"/>
      <w:r w:rsidRPr="00DA7C91">
        <w:rPr>
          <w:rFonts w:ascii="Cambria" w:hAnsi="Cambria"/>
          <w:lang w:val="en-GB"/>
        </w:rPr>
        <w:t xml:space="preserve"> </w:t>
      </w:r>
      <w:proofErr w:type="spellStart"/>
      <w:r w:rsidRPr="00DA7C91">
        <w:rPr>
          <w:rFonts w:ascii="Cambria" w:hAnsi="Cambria"/>
          <w:lang w:val="en-GB"/>
        </w:rPr>
        <w:t>usia</w:t>
      </w:r>
      <w:proofErr w:type="spellEnd"/>
      <w:r w:rsidRPr="00DA7C91">
        <w:rPr>
          <w:rFonts w:ascii="Cambria" w:hAnsi="Cambria"/>
          <w:lang w:val="en-GB"/>
        </w:rPr>
        <w:t xml:space="preserve">. </w:t>
      </w:r>
      <w:proofErr w:type="spellStart"/>
      <w:r w:rsidRPr="00DA7C91">
        <w:rPr>
          <w:rFonts w:ascii="Cambria" w:hAnsi="Cambria"/>
          <w:lang w:val="en-GB"/>
        </w:rPr>
        <w:t>Kepatuhan</w:t>
      </w:r>
      <w:proofErr w:type="spellEnd"/>
      <w:r w:rsidRPr="00DA7C91">
        <w:rPr>
          <w:rFonts w:ascii="Cambria" w:hAnsi="Cambria"/>
          <w:lang w:val="en-GB"/>
        </w:rPr>
        <w:t xml:space="preserve"> </w:t>
      </w:r>
      <w:proofErr w:type="spellStart"/>
      <w:r w:rsidRPr="00DA7C91">
        <w:rPr>
          <w:rFonts w:ascii="Cambria" w:hAnsi="Cambria"/>
          <w:lang w:val="en-GB"/>
        </w:rPr>
        <w:t>penderita</w:t>
      </w:r>
      <w:proofErr w:type="spellEnd"/>
      <w:r w:rsidRPr="00DA7C91">
        <w:rPr>
          <w:rFonts w:ascii="Cambria" w:hAnsi="Cambria"/>
          <w:lang w:val="en-GB"/>
        </w:rPr>
        <w:t xml:space="preserve"> DM </w:t>
      </w:r>
      <w:proofErr w:type="spellStart"/>
      <w:r w:rsidRPr="00DA7C91">
        <w:rPr>
          <w:rFonts w:ascii="Cambria" w:hAnsi="Cambria"/>
          <w:lang w:val="en-GB"/>
        </w:rPr>
        <w:t>dalam</w:t>
      </w:r>
      <w:proofErr w:type="spellEnd"/>
      <w:r w:rsidRPr="00DA7C91">
        <w:rPr>
          <w:rFonts w:ascii="Cambria" w:hAnsi="Cambria"/>
          <w:lang w:val="en-GB"/>
        </w:rPr>
        <w:t xml:space="preserve"> </w:t>
      </w:r>
      <w:proofErr w:type="spellStart"/>
      <w:r w:rsidRPr="00DA7C91">
        <w:rPr>
          <w:rFonts w:ascii="Cambria" w:hAnsi="Cambria"/>
          <w:lang w:val="en-GB"/>
        </w:rPr>
        <w:t>menerapkan</w:t>
      </w:r>
      <w:proofErr w:type="spellEnd"/>
      <w:r w:rsidRPr="00DA7C91">
        <w:rPr>
          <w:rFonts w:ascii="Cambria" w:hAnsi="Cambria"/>
          <w:lang w:val="en-GB"/>
        </w:rPr>
        <w:t xml:space="preserve"> </w:t>
      </w:r>
      <w:proofErr w:type="spellStart"/>
      <w:r w:rsidRPr="00DA7C91">
        <w:rPr>
          <w:rFonts w:ascii="Cambria" w:hAnsi="Cambria"/>
          <w:lang w:val="en-GB"/>
        </w:rPr>
        <w:t>pola</w:t>
      </w:r>
      <w:proofErr w:type="spellEnd"/>
      <w:r w:rsidRPr="00DA7C91">
        <w:rPr>
          <w:rFonts w:ascii="Cambria" w:hAnsi="Cambria"/>
          <w:lang w:val="en-GB"/>
        </w:rPr>
        <w:t xml:space="preserve"> </w:t>
      </w:r>
      <w:proofErr w:type="spellStart"/>
      <w:r w:rsidRPr="00DA7C91">
        <w:rPr>
          <w:rFonts w:ascii="Cambria" w:hAnsi="Cambria"/>
          <w:lang w:val="en-GB"/>
        </w:rPr>
        <w:t>hidup</w:t>
      </w:r>
      <w:proofErr w:type="spellEnd"/>
      <w:r w:rsidRPr="00DA7C91">
        <w:rPr>
          <w:rFonts w:ascii="Cambria" w:hAnsi="Cambria"/>
          <w:lang w:val="en-GB"/>
        </w:rPr>
        <w:t xml:space="preserve"> </w:t>
      </w:r>
      <w:proofErr w:type="spellStart"/>
      <w:r w:rsidRPr="00DA7C91">
        <w:rPr>
          <w:rFonts w:ascii="Cambria" w:hAnsi="Cambria"/>
          <w:lang w:val="en-GB"/>
        </w:rPr>
        <w:t>sehat</w:t>
      </w:r>
      <w:proofErr w:type="spellEnd"/>
      <w:r w:rsidRPr="00DA7C91">
        <w:rPr>
          <w:rFonts w:ascii="Cambria" w:hAnsi="Cambria"/>
          <w:lang w:val="en-GB"/>
        </w:rPr>
        <w:t xml:space="preserve"> </w:t>
      </w:r>
      <w:proofErr w:type="spellStart"/>
      <w:r w:rsidRPr="00DA7C91">
        <w:rPr>
          <w:rFonts w:ascii="Cambria" w:hAnsi="Cambria"/>
          <w:lang w:val="en-GB"/>
        </w:rPr>
        <w:t>dipengaruhi</w:t>
      </w:r>
      <w:proofErr w:type="spellEnd"/>
      <w:r w:rsidRPr="00DA7C91">
        <w:rPr>
          <w:rFonts w:ascii="Cambria" w:hAnsi="Cambria"/>
          <w:lang w:val="en-GB"/>
        </w:rPr>
        <w:t xml:space="preserve"> oleh </w:t>
      </w:r>
      <w:proofErr w:type="spellStart"/>
      <w:r w:rsidRPr="00DA7C91">
        <w:rPr>
          <w:rFonts w:ascii="Cambria" w:hAnsi="Cambria"/>
          <w:lang w:val="en-GB"/>
        </w:rPr>
        <w:t>pendidikan</w:t>
      </w:r>
      <w:proofErr w:type="spellEnd"/>
      <w:r w:rsidRPr="00DA7C91">
        <w:rPr>
          <w:rFonts w:ascii="Cambria" w:hAnsi="Cambria"/>
          <w:lang w:val="en-GB"/>
        </w:rPr>
        <w:t xml:space="preserve"> dan </w:t>
      </w:r>
      <w:proofErr w:type="spellStart"/>
      <w:r w:rsidRPr="00DA7C91">
        <w:rPr>
          <w:rFonts w:ascii="Cambria" w:hAnsi="Cambria"/>
          <w:lang w:val="en-GB"/>
        </w:rPr>
        <w:t>pengetahuan</w:t>
      </w:r>
      <w:proofErr w:type="spellEnd"/>
      <w:r w:rsidRPr="00DA7C91">
        <w:rPr>
          <w:rFonts w:ascii="Cambria" w:hAnsi="Cambria"/>
          <w:lang w:val="en-GB"/>
        </w:rPr>
        <w:t xml:space="preserve"> </w:t>
      </w:r>
      <w:proofErr w:type="spellStart"/>
      <w:r w:rsidRPr="00DA7C91">
        <w:rPr>
          <w:rFonts w:ascii="Cambria" w:hAnsi="Cambria"/>
          <w:lang w:val="en-GB"/>
        </w:rPr>
        <w:t>serta</w:t>
      </w:r>
      <w:proofErr w:type="spellEnd"/>
      <w:r w:rsidRPr="00DA7C91">
        <w:rPr>
          <w:rFonts w:ascii="Cambria" w:hAnsi="Cambria"/>
          <w:lang w:val="en-GB"/>
        </w:rPr>
        <w:t xml:space="preserve"> </w:t>
      </w:r>
      <w:proofErr w:type="spellStart"/>
      <w:r w:rsidRPr="00DA7C91">
        <w:rPr>
          <w:rFonts w:ascii="Cambria" w:hAnsi="Cambria"/>
          <w:lang w:val="en-GB"/>
        </w:rPr>
        <w:t>adanya</w:t>
      </w:r>
      <w:proofErr w:type="spellEnd"/>
      <w:r w:rsidRPr="00DA7C91">
        <w:rPr>
          <w:rFonts w:ascii="Cambria" w:hAnsi="Cambria"/>
          <w:lang w:val="en-GB"/>
        </w:rPr>
        <w:t xml:space="preserve"> </w:t>
      </w:r>
      <w:proofErr w:type="spellStart"/>
      <w:r w:rsidRPr="00DA7C91">
        <w:rPr>
          <w:rFonts w:ascii="Cambria" w:hAnsi="Cambria"/>
          <w:lang w:val="en-GB"/>
        </w:rPr>
        <w:t>dukungan</w:t>
      </w:r>
      <w:proofErr w:type="spellEnd"/>
      <w:r w:rsidRPr="00DA7C91">
        <w:rPr>
          <w:rFonts w:ascii="Cambria" w:hAnsi="Cambria"/>
          <w:lang w:val="en-GB"/>
        </w:rPr>
        <w:t xml:space="preserve"> </w:t>
      </w:r>
      <w:proofErr w:type="spellStart"/>
      <w:r w:rsidRPr="00DA7C91">
        <w:rPr>
          <w:rFonts w:ascii="Cambria" w:hAnsi="Cambria"/>
          <w:lang w:val="en-GB"/>
        </w:rPr>
        <w:t>keluarga</w:t>
      </w:r>
      <w:proofErr w:type="spellEnd"/>
      <w:r w:rsidRPr="00DA7C91">
        <w:rPr>
          <w:rFonts w:ascii="Cambria" w:hAnsi="Cambria"/>
          <w:lang w:val="en-GB"/>
        </w:rPr>
        <w:t xml:space="preserve"> </w:t>
      </w:r>
      <w:sdt>
        <w:sdtPr>
          <w:rPr>
            <w:rFonts w:ascii="Cambria" w:hAnsi="Cambria"/>
            <w:lang w:val="en-GB"/>
          </w:rPr>
          <w:id w:val="209858659"/>
          <w:citation/>
        </w:sdtPr>
        <w:sdtContent>
          <w:r w:rsidRPr="00DA7C91">
            <w:rPr>
              <w:rFonts w:ascii="Cambria" w:hAnsi="Cambria"/>
              <w:lang w:val="en-GB"/>
            </w:rPr>
            <w:fldChar w:fldCharType="begin"/>
          </w:r>
          <w:r w:rsidRPr="00DA7C91">
            <w:rPr>
              <w:rFonts w:ascii="Cambria" w:hAnsi="Cambria"/>
              <w:lang w:val="en-US"/>
            </w:rPr>
            <w:instrText xml:space="preserve">CITATION Has21 \l 1033 </w:instrText>
          </w:r>
          <w:r w:rsidRPr="00DA7C91">
            <w:rPr>
              <w:rFonts w:ascii="Cambria" w:hAnsi="Cambria"/>
              <w:lang w:val="en-GB"/>
            </w:rPr>
            <w:fldChar w:fldCharType="separate"/>
          </w:r>
          <w:r w:rsidRPr="00DA7C91">
            <w:rPr>
              <w:rFonts w:ascii="Cambria" w:hAnsi="Cambria"/>
              <w:noProof/>
              <w:lang w:val="en-US"/>
            </w:rPr>
            <w:t>(Ardiani &amp; Permatasari, 2021)</w:t>
          </w:r>
          <w:r w:rsidRPr="00DA7C91">
            <w:rPr>
              <w:rFonts w:ascii="Cambria" w:hAnsi="Cambria"/>
              <w:lang w:val="en-GB"/>
            </w:rPr>
            <w:fldChar w:fldCharType="end"/>
          </w:r>
        </w:sdtContent>
      </w:sdt>
      <w:r w:rsidRPr="00DA7C91">
        <w:rPr>
          <w:rFonts w:ascii="Cambria" w:hAnsi="Cambria"/>
          <w:lang w:val="en-GB"/>
        </w:rPr>
        <w:t>.</w:t>
      </w:r>
      <w:r w:rsidRPr="00DA7C91">
        <w:rPr>
          <w:rFonts w:ascii="Cambria" w:hAnsi="Cambria"/>
          <w:lang w:val="en-GB"/>
        </w:rPr>
        <w:t xml:space="preserve"> </w:t>
      </w:r>
      <w:r w:rsidRPr="00DA7C91">
        <w:rPr>
          <w:rFonts w:ascii="Cambria" w:hAnsi="Cambria"/>
          <w:lang w:val="en-GB"/>
        </w:rPr>
        <w:t xml:space="preserve">Solusi </w:t>
      </w:r>
      <w:proofErr w:type="spellStart"/>
      <w:r w:rsidRPr="00DA7C91">
        <w:rPr>
          <w:rFonts w:ascii="Cambria" w:hAnsi="Cambria"/>
          <w:lang w:val="en-GB"/>
        </w:rPr>
        <w:t>untuk</w:t>
      </w:r>
      <w:proofErr w:type="spellEnd"/>
      <w:r w:rsidRPr="00DA7C91">
        <w:rPr>
          <w:rFonts w:ascii="Cambria" w:hAnsi="Cambria"/>
          <w:lang w:val="en-GB"/>
        </w:rPr>
        <w:t xml:space="preserve"> </w:t>
      </w:r>
      <w:proofErr w:type="spellStart"/>
      <w:r w:rsidRPr="00DA7C91">
        <w:rPr>
          <w:rFonts w:ascii="Cambria" w:hAnsi="Cambria"/>
          <w:lang w:val="en-GB"/>
        </w:rPr>
        <w:t>mengatasi</w:t>
      </w:r>
      <w:proofErr w:type="spellEnd"/>
      <w:r w:rsidRPr="00DA7C91">
        <w:rPr>
          <w:rFonts w:ascii="Cambria" w:hAnsi="Cambria"/>
          <w:lang w:val="en-GB"/>
        </w:rPr>
        <w:t xml:space="preserve"> </w:t>
      </w:r>
      <w:proofErr w:type="spellStart"/>
      <w:r w:rsidRPr="00DA7C91">
        <w:rPr>
          <w:rFonts w:ascii="Cambria" w:hAnsi="Cambria"/>
          <w:lang w:val="en-GB"/>
        </w:rPr>
        <w:t>masalah</w:t>
      </w:r>
      <w:proofErr w:type="spellEnd"/>
      <w:r w:rsidRPr="00DA7C91">
        <w:rPr>
          <w:rFonts w:ascii="Cambria" w:hAnsi="Cambria"/>
          <w:lang w:val="en-GB"/>
        </w:rPr>
        <w:t xml:space="preserve"> yang </w:t>
      </w:r>
      <w:proofErr w:type="spellStart"/>
      <w:r w:rsidRPr="00DA7C91">
        <w:rPr>
          <w:rFonts w:ascii="Cambria" w:hAnsi="Cambria"/>
          <w:lang w:val="en-GB"/>
        </w:rPr>
        <w:t>terjadi</w:t>
      </w:r>
      <w:proofErr w:type="spellEnd"/>
      <w:r w:rsidRPr="00DA7C91">
        <w:rPr>
          <w:rFonts w:ascii="Cambria" w:hAnsi="Cambria"/>
          <w:lang w:val="en-GB"/>
        </w:rPr>
        <w:t xml:space="preserve"> </w:t>
      </w:r>
      <w:proofErr w:type="spellStart"/>
      <w:r w:rsidRPr="00DA7C91">
        <w:rPr>
          <w:rFonts w:ascii="Cambria" w:hAnsi="Cambria"/>
          <w:lang w:val="en-GB"/>
        </w:rPr>
        <w:t>adalah</w:t>
      </w:r>
      <w:proofErr w:type="spellEnd"/>
      <w:r w:rsidRPr="00DA7C91">
        <w:rPr>
          <w:rFonts w:ascii="Cambria" w:hAnsi="Cambria"/>
          <w:lang w:val="en-GB"/>
        </w:rPr>
        <w:t xml:space="preserve"> </w:t>
      </w:r>
      <w:proofErr w:type="spellStart"/>
      <w:r w:rsidRPr="00DA7C91">
        <w:rPr>
          <w:rFonts w:ascii="Cambria" w:hAnsi="Cambria"/>
          <w:lang w:val="en-GB"/>
        </w:rPr>
        <w:t>dengan</w:t>
      </w:r>
      <w:proofErr w:type="spellEnd"/>
      <w:r w:rsidRPr="00DA7C91">
        <w:rPr>
          <w:rFonts w:ascii="Cambria" w:hAnsi="Cambria"/>
          <w:lang w:val="en-GB"/>
        </w:rPr>
        <w:t xml:space="preserve"> </w:t>
      </w:r>
      <w:proofErr w:type="spellStart"/>
      <w:r w:rsidRPr="00DA7C91">
        <w:rPr>
          <w:rFonts w:ascii="Cambria" w:hAnsi="Cambria"/>
          <w:lang w:val="en-GB"/>
        </w:rPr>
        <w:t>cara</w:t>
      </w:r>
      <w:proofErr w:type="spellEnd"/>
      <w:r w:rsidRPr="00DA7C91">
        <w:rPr>
          <w:rFonts w:ascii="Cambria" w:hAnsi="Cambria"/>
          <w:lang w:val="en-GB"/>
        </w:rPr>
        <w:t xml:space="preserve"> </w:t>
      </w:r>
      <w:proofErr w:type="spellStart"/>
      <w:r w:rsidRPr="00DA7C91">
        <w:rPr>
          <w:rFonts w:ascii="Cambria" w:hAnsi="Cambria"/>
          <w:lang w:val="en-GB"/>
        </w:rPr>
        <w:t>edukasi</w:t>
      </w:r>
      <w:proofErr w:type="spellEnd"/>
      <w:r w:rsidRPr="00DA7C91">
        <w:rPr>
          <w:rFonts w:ascii="Cambria" w:hAnsi="Cambria"/>
          <w:lang w:val="en-GB"/>
        </w:rPr>
        <w:t xml:space="preserve"> </w:t>
      </w:r>
      <w:proofErr w:type="spellStart"/>
      <w:r w:rsidRPr="00DA7C91">
        <w:rPr>
          <w:rFonts w:ascii="Cambria" w:hAnsi="Cambria"/>
          <w:lang w:val="en-GB"/>
        </w:rPr>
        <w:t>berat</w:t>
      </w:r>
      <w:proofErr w:type="spellEnd"/>
      <w:r w:rsidRPr="00DA7C91">
        <w:rPr>
          <w:rFonts w:ascii="Cambria" w:hAnsi="Cambria"/>
          <w:lang w:val="en-GB"/>
        </w:rPr>
        <w:t xml:space="preserve"> badan </w:t>
      </w:r>
      <w:proofErr w:type="spellStart"/>
      <w:r w:rsidRPr="00DA7C91">
        <w:rPr>
          <w:rFonts w:ascii="Cambria" w:hAnsi="Cambria"/>
          <w:lang w:val="en-GB"/>
        </w:rPr>
        <w:t>efektif</w:t>
      </w:r>
      <w:proofErr w:type="spellEnd"/>
      <w:r w:rsidRPr="00DA7C91">
        <w:rPr>
          <w:rFonts w:ascii="Cambria" w:hAnsi="Cambria"/>
          <w:lang w:val="en-GB"/>
        </w:rPr>
        <w:t xml:space="preserve"> </w:t>
      </w:r>
      <w:proofErr w:type="spellStart"/>
      <w:r w:rsidRPr="00DA7C91">
        <w:rPr>
          <w:rFonts w:ascii="Cambria" w:hAnsi="Cambria"/>
          <w:lang w:val="en-GB"/>
        </w:rPr>
        <w:t>seperti</w:t>
      </w:r>
      <w:proofErr w:type="spellEnd"/>
      <w:r w:rsidRPr="00DA7C91">
        <w:rPr>
          <w:rFonts w:ascii="Cambria" w:hAnsi="Cambria"/>
          <w:lang w:val="en-GB"/>
        </w:rPr>
        <w:t xml:space="preserve"> </w:t>
      </w:r>
      <w:proofErr w:type="spellStart"/>
      <w:r w:rsidRPr="00DA7C91">
        <w:rPr>
          <w:rFonts w:ascii="Cambria" w:hAnsi="Cambria"/>
          <w:lang w:val="en-GB"/>
        </w:rPr>
        <w:t>memberikan</w:t>
      </w:r>
      <w:proofErr w:type="spellEnd"/>
      <w:r w:rsidRPr="00DA7C91">
        <w:rPr>
          <w:rFonts w:ascii="Cambria" w:hAnsi="Cambria"/>
          <w:lang w:val="en-GB"/>
        </w:rPr>
        <w:t xml:space="preserve"> </w:t>
      </w:r>
      <w:proofErr w:type="spellStart"/>
      <w:r w:rsidRPr="00DA7C91">
        <w:rPr>
          <w:rFonts w:ascii="Cambria" w:hAnsi="Cambria"/>
          <w:lang w:val="en-GB"/>
        </w:rPr>
        <w:t>jadwal</w:t>
      </w:r>
      <w:proofErr w:type="spellEnd"/>
      <w:r w:rsidRPr="00DA7C91">
        <w:rPr>
          <w:rFonts w:ascii="Cambria" w:hAnsi="Cambria"/>
          <w:lang w:val="en-GB"/>
        </w:rPr>
        <w:t xml:space="preserve"> </w:t>
      </w:r>
      <w:proofErr w:type="spellStart"/>
      <w:r w:rsidRPr="00DA7C91">
        <w:rPr>
          <w:rFonts w:ascii="Cambria" w:hAnsi="Cambria"/>
          <w:lang w:val="en-GB"/>
        </w:rPr>
        <w:t>pendidikan</w:t>
      </w:r>
      <w:proofErr w:type="spellEnd"/>
      <w:r w:rsidRPr="00DA7C91">
        <w:rPr>
          <w:rFonts w:ascii="Cambria" w:hAnsi="Cambria"/>
          <w:lang w:val="en-GB"/>
        </w:rPr>
        <w:t xml:space="preserve"> </w:t>
      </w:r>
      <w:proofErr w:type="spellStart"/>
      <w:r w:rsidRPr="00DA7C91">
        <w:rPr>
          <w:rFonts w:ascii="Cambria" w:hAnsi="Cambria"/>
          <w:lang w:val="en-GB"/>
        </w:rPr>
        <w:t>kesehatan</w:t>
      </w:r>
      <w:proofErr w:type="spellEnd"/>
      <w:r w:rsidRPr="00DA7C91">
        <w:rPr>
          <w:rFonts w:ascii="Cambria" w:hAnsi="Cambria"/>
          <w:lang w:val="en-GB"/>
        </w:rPr>
        <w:t xml:space="preserve"> </w:t>
      </w:r>
      <w:proofErr w:type="spellStart"/>
      <w:r w:rsidRPr="00DA7C91">
        <w:rPr>
          <w:rFonts w:ascii="Cambria" w:hAnsi="Cambria"/>
          <w:lang w:val="en-GB"/>
        </w:rPr>
        <w:t>disertai</w:t>
      </w:r>
      <w:proofErr w:type="spellEnd"/>
      <w:r w:rsidRPr="00DA7C91">
        <w:rPr>
          <w:rFonts w:ascii="Cambria" w:hAnsi="Cambria"/>
          <w:lang w:val="en-GB"/>
        </w:rPr>
        <w:t xml:space="preserve"> </w:t>
      </w:r>
      <w:proofErr w:type="spellStart"/>
      <w:r w:rsidRPr="00DA7C91">
        <w:rPr>
          <w:rFonts w:ascii="Cambria" w:hAnsi="Cambria"/>
          <w:lang w:val="en-GB"/>
        </w:rPr>
        <w:t>dengan</w:t>
      </w:r>
      <w:proofErr w:type="spellEnd"/>
      <w:r w:rsidRPr="00DA7C91">
        <w:rPr>
          <w:rFonts w:ascii="Cambria" w:hAnsi="Cambria"/>
          <w:lang w:val="en-GB"/>
        </w:rPr>
        <w:t xml:space="preserve"> </w:t>
      </w:r>
      <w:proofErr w:type="spellStart"/>
      <w:r w:rsidRPr="00DA7C91">
        <w:rPr>
          <w:rFonts w:ascii="Cambria" w:hAnsi="Cambria"/>
          <w:lang w:val="en-GB"/>
        </w:rPr>
        <w:t>edukasi</w:t>
      </w:r>
      <w:proofErr w:type="spellEnd"/>
      <w:r w:rsidRPr="00DA7C91">
        <w:rPr>
          <w:rFonts w:ascii="Cambria" w:hAnsi="Cambria"/>
          <w:lang w:val="en-GB"/>
        </w:rPr>
        <w:t xml:space="preserve"> </w:t>
      </w:r>
      <w:proofErr w:type="spellStart"/>
      <w:r w:rsidRPr="00DA7C91">
        <w:rPr>
          <w:rFonts w:ascii="Cambria" w:hAnsi="Cambria"/>
          <w:lang w:val="en-GB"/>
        </w:rPr>
        <w:t>mengenai</w:t>
      </w:r>
      <w:proofErr w:type="spellEnd"/>
      <w:r w:rsidRPr="00DA7C91">
        <w:rPr>
          <w:rFonts w:ascii="Cambria" w:hAnsi="Cambria"/>
          <w:lang w:val="en-GB"/>
        </w:rPr>
        <w:t xml:space="preserve"> </w:t>
      </w:r>
      <w:proofErr w:type="spellStart"/>
      <w:r w:rsidRPr="00DA7C91">
        <w:rPr>
          <w:rFonts w:ascii="Cambria" w:hAnsi="Cambria"/>
          <w:lang w:val="en-GB"/>
        </w:rPr>
        <w:t>cara</w:t>
      </w:r>
      <w:proofErr w:type="spellEnd"/>
      <w:r w:rsidRPr="00DA7C91">
        <w:rPr>
          <w:rFonts w:ascii="Cambria" w:hAnsi="Cambria"/>
          <w:lang w:val="en-GB"/>
        </w:rPr>
        <w:t xml:space="preserve"> </w:t>
      </w:r>
      <w:proofErr w:type="spellStart"/>
      <w:r w:rsidRPr="00DA7C91">
        <w:rPr>
          <w:rFonts w:ascii="Cambria" w:hAnsi="Cambria"/>
          <w:lang w:val="en-GB"/>
        </w:rPr>
        <w:t>mengelola</w:t>
      </w:r>
      <w:proofErr w:type="spellEnd"/>
      <w:r w:rsidRPr="00DA7C91">
        <w:rPr>
          <w:rFonts w:ascii="Cambria" w:hAnsi="Cambria"/>
          <w:lang w:val="en-GB"/>
        </w:rPr>
        <w:t xml:space="preserve"> </w:t>
      </w:r>
      <w:proofErr w:type="spellStart"/>
      <w:r w:rsidRPr="00DA7C91">
        <w:rPr>
          <w:rFonts w:ascii="Cambria" w:hAnsi="Cambria"/>
          <w:lang w:val="en-GB"/>
        </w:rPr>
        <w:t>berat</w:t>
      </w:r>
      <w:proofErr w:type="spellEnd"/>
      <w:r w:rsidRPr="00DA7C91">
        <w:rPr>
          <w:rFonts w:ascii="Cambria" w:hAnsi="Cambria"/>
          <w:lang w:val="en-GB"/>
        </w:rPr>
        <w:t xml:space="preserve"> badan </w:t>
      </w:r>
      <w:proofErr w:type="spellStart"/>
      <w:r w:rsidRPr="00DA7C91">
        <w:rPr>
          <w:rFonts w:ascii="Cambria" w:hAnsi="Cambria"/>
          <w:lang w:val="en-GB"/>
        </w:rPr>
        <w:t>secara</w:t>
      </w:r>
      <w:proofErr w:type="spellEnd"/>
      <w:r w:rsidRPr="00DA7C91">
        <w:rPr>
          <w:rFonts w:ascii="Cambria" w:hAnsi="Cambria"/>
          <w:lang w:val="en-GB"/>
        </w:rPr>
        <w:t xml:space="preserve"> </w:t>
      </w:r>
      <w:proofErr w:type="spellStart"/>
      <w:r w:rsidRPr="00DA7C91">
        <w:rPr>
          <w:rFonts w:ascii="Cambria" w:hAnsi="Cambria"/>
          <w:lang w:val="en-GB"/>
        </w:rPr>
        <w:t>efektif</w:t>
      </w:r>
      <w:proofErr w:type="spellEnd"/>
      <w:r w:rsidRPr="00DA7C91">
        <w:rPr>
          <w:rFonts w:ascii="Cambria" w:hAnsi="Cambria"/>
          <w:lang w:val="en-GB"/>
        </w:rPr>
        <w:t xml:space="preserve">. Selain </w:t>
      </w:r>
      <w:proofErr w:type="spellStart"/>
      <w:r w:rsidRPr="00DA7C91">
        <w:rPr>
          <w:rFonts w:ascii="Cambria" w:hAnsi="Cambria"/>
          <w:lang w:val="en-GB"/>
        </w:rPr>
        <w:t>itu</w:t>
      </w:r>
      <w:proofErr w:type="spellEnd"/>
      <w:r w:rsidRPr="00DA7C91">
        <w:rPr>
          <w:rFonts w:ascii="Cambria" w:hAnsi="Cambria"/>
          <w:lang w:val="en-GB"/>
        </w:rPr>
        <w:t xml:space="preserve"> juga </w:t>
      </w:r>
      <w:proofErr w:type="spellStart"/>
      <w:r w:rsidRPr="00DA7C91">
        <w:rPr>
          <w:rFonts w:ascii="Cambria" w:hAnsi="Cambria"/>
          <w:lang w:val="en-GB"/>
        </w:rPr>
        <w:t>bisa</w:t>
      </w:r>
      <w:proofErr w:type="spellEnd"/>
      <w:r w:rsidRPr="00DA7C91">
        <w:rPr>
          <w:rFonts w:ascii="Cambria" w:hAnsi="Cambria"/>
          <w:lang w:val="en-GB"/>
        </w:rPr>
        <w:t xml:space="preserve"> </w:t>
      </w:r>
      <w:proofErr w:type="spellStart"/>
      <w:r w:rsidRPr="00DA7C91">
        <w:rPr>
          <w:rFonts w:ascii="Cambria" w:hAnsi="Cambria"/>
          <w:lang w:val="en-GB"/>
        </w:rPr>
        <w:t>dilakukan</w:t>
      </w:r>
      <w:proofErr w:type="spellEnd"/>
      <w:r w:rsidRPr="00DA7C91">
        <w:rPr>
          <w:rFonts w:ascii="Cambria" w:hAnsi="Cambria"/>
          <w:lang w:val="en-GB"/>
        </w:rPr>
        <w:t xml:space="preserve"> </w:t>
      </w:r>
      <w:proofErr w:type="spellStart"/>
      <w:r w:rsidRPr="00DA7C91">
        <w:rPr>
          <w:rFonts w:ascii="Cambria" w:hAnsi="Cambria"/>
          <w:lang w:val="en-GB"/>
        </w:rPr>
        <w:t>dengan</w:t>
      </w:r>
      <w:proofErr w:type="spellEnd"/>
      <w:r w:rsidRPr="00DA7C91">
        <w:rPr>
          <w:rFonts w:ascii="Cambria" w:hAnsi="Cambria"/>
          <w:lang w:val="en-GB"/>
        </w:rPr>
        <w:t xml:space="preserve"> </w:t>
      </w:r>
      <w:proofErr w:type="spellStart"/>
      <w:r w:rsidRPr="00DA7C91">
        <w:rPr>
          <w:rFonts w:ascii="Cambria" w:hAnsi="Cambria"/>
          <w:lang w:val="en-GB"/>
        </w:rPr>
        <w:t>cara</w:t>
      </w:r>
      <w:proofErr w:type="spellEnd"/>
      <w:r w:rsidRPr="00DA7C91">
        <w:rPr>
          <w:rFonts w:ascii="Cambria" w:hAnsi="Cambria"/>
          <w:lang w:val="en-GB"/>
        </w:rPr>
        <w:t xml:space="preserve"> </w:t>
      </w:r>
      <w:proofErr w:type="spellStart"/>
      <w:r w:rsidRPr="00DA7C91">
        <w:rPr>
          <w:rFonts w:ascii="Cambria" w:hAnsi="Cambria"/>
          <w:lang w:val="en-GB"/>
        </w:rPr>
        <w:t>manajemen</w:t>
      </w:r>
      <w:proofErr w:type="spellEnd"/>
      <w:r w:rsidRPr="00DA7C91">
        <w:rPr>
          <w:rFonts w:ascii="Cambria" w:hAnsi="Cambria"/>
          <w:lang w:val="en-GB"/>
        </w:rPr>
        <w:t xml:space="preserve"> </w:t>
      </w:r>
      <w:proofErr w:type="spellStart"/>
      <w:r w:rsidRPr="00DA7C91">
        <w:rPr>
          <w:rFonts w:ascii="Cambria" w:hAnsi="Cambria"/>
          <w:lang w:val="en-GB"/>
        </w:rPr>
        <w:t>berat</w:t>
      </w:r>
      <w:proofErr w:type="spellEnd"/>
      <w:r w:rsidRPr="00DA7C91">
        <w:rPr>
          <w:rFonts w:ascii="Cambria" w:hAnsi="Cambria"/>
          <w:lang w:val="en-GB"/>
        </w:rPr>
        <w:t xml:space="preserve"> badan </w:t>
      </w:r>
      <w:proofErr w:type="spellStart"/>
      <w:r w:rsidRPr="00DA7C91">
        <w:rPr>
          <w:rFonts w:ascii="Cambria" w:hAnsi="Cambria"/>
          <w:lang w:val="en-GB"/>
        </w:rPr>
        <w:t>seperti</w:t>
      </w:r>
      <w:proofErr w:type="spellEnd"/>
      <w:r w:rsidRPr="00DA7C91">
        <w:rPr>
          <w:rFonts w:ascii="Cambria" w:hAnsi="Cambria"/>
          <w:lang w:val="en-GB"/>
        </w:rPr>
        <w:t xml:space="preserve"> </w:t>
      </w:r>
      <w:proofErr w:type="spellStart"/>
      <w:r w:rsidRPr="00DA7C91">
        <w:rPr>
          <w:rFonts w:ascii="Cambria" w:hAnsi="Cambria"/>
          <w:lang w:val="en-GB"/>
        </w:rPr>
        <w:t>menghitung</w:t>
      </w:r>
      <w:proofErr w:type="spellEnd"/>
      <w:r w:rsidRPr="00DA7C91">
        <w:rPr>
          <w:rFonts w:ascii="Cambria" w:hAnsi="Cambria"/>
          <w:lang w:val="en-GB"/>
        </w:rPr>
        <w:t xml:space="preserve"> </w:t>
      </w:r>
      <w:proofErr w:type="spellStart"/>
      <w:r w:rsidRPr="00DA7C91">
        <w:rPr>
          <w:rFonts w:ascii="Cambria" w:hAnsi="Cambria"/>
          <w:lang w:val="en-GB"/>
        </w:rPr>
        <w:t>berat</w:t>
      </w:r>
      <w:proofErr w:type="spellEnd"/>
      <w:r w:rsidRPr="00DA7C91">
        <w:rPr>
          <w:rFonts w:ascii="Cambria" w:hAnsi="Cambria"/>
          <w:lang w:val="en-GB"/>
        </w:rPr>
        <w:t xml:space="preserve"> badan ideal </w:t>
      </w:r>
      <w:proofErr w:type="spellStart"/>
      <w:r w:rsidRPr="00DA7C91">
        <w:rPr>
          <w:rFonts w:ascii="Cambria" w:hAnsi="Cambria"/>
          <w:lang w:val="en-GB"/>
        </w:rPr>
        <w:t>pasien</w:t>
      </w:r>
      <w:proofErr w:type="spellEnd"/>
      <w:r w:rsidRPr="00DA7C91">
        <w:rPr>
          <w:rFonts w:ascii="Cambria" w:hAnsi="Cambria"/>
          <w:lang w:val="en-GB"/>
        </w:rPr>
        <w:t xml:space="preserve"> </w:t>
      </w:r>
      <w:proofErr w:type="spellStart"/>
      <w:r w:rsidRPr="00DA7C91">
        <w:rPr>
          <w:rFonts w:ascii="Cambria" w:hAnsi="Cambria"/>
          <w:lang w:val="en-GB"/>
        </w:rPr>
        <w:t>disertai</w:t>
      </w:r>
      <w:proofErr w:type="spellEnd"/>
      <w:r w:rsidRPr="00DA7C91">
        <w:rPr>
          <w:rFonts w:ascii="Cambria" w:hAnsi="Cambria"/>
          <w:lang w:val="en-GB"/>
        </w:rPr>
        <w:t xml:space="preserve"> </w:t>
      </w:r>
      <w:proofErr w:type="spellStart"/>
      <w:r w:rsidRPr="00DA7C91">
        <w:rPr>
          <w:rFonts w:ascii="Cambria" w:hAnsi="Cambria"/>
          <w:lang w:val="en-GB"/>
        </w:rPr>
        <w:t>dengan</w:t>
      </w:r>
      <w:proofErr w:type="spellEnd"/>
      <w:r w:rsidRPr="00DA7C91">
        <w:rPr>
          <w:rFonts w:ascii="Cambria" w:hAnsi="Cambria"/>
          <w:lang w:val="en-GB"/>
        </w:rPr>
        <w:t xml:space="preserve"> </w:t>
      </w:r>
      <w:proofErr w:type="spellStart"/>
      <w:r w:rsidRPr="00DA7C91">
        <w:rPr>
          <w:rFonts w:ascii="Cambria" w:hAnsi="Cambria"/>
          <w:lang w:val="en-GB"/>
        </w:rPr>
        <w:t>melakukan</w:t>
      </w:r>
      <w:proofErr w:type="spellEnd"/>
      <w:r w:rsidRPr="00DA7C91">
        <w:rPr>
          <w:rFonts w:ascii="Cambria" w:hAnsi="Cambria"/>
          <w:lang w:val="en-GB"/>
        </w:rPr>
        <w:t xml:space="preserve"> </w:t>
      </w:r>
      <w:proofErr w:type="spellStart"/>
      <w:r w:rsidRPr="00DA7C91">
        <w:rPr>
          <w:rFonts w:ascii="Cambria" w:hAnsi="Cambria"/>
          <w:lang w:val="en-GB"/>
        </w:rPr>
        <w:t>pencatatan</w:t>
      </w:r>
      <w:proofErr w:type="spellEnd"/>
      <w:r w:rsidRPr="00DA7C91">
        <w:rPr>
          <w:rFonts w:ascii="Cambria" w:hAnsi="Cambria"/>
          <w:lang w:val="en-GB"/>
        </w:rPr>
        <w:t xml:space="preserve"> </w:t>
      </w:r>
      <w:proofErr w:type="spellStart"/>
      <w:r w:rsidRPr="00DA7C91">
        <w:rPr>
          <w:rFonts w:ascii="Cambria" w:hAnsi="Cambria"/>
          <w:lang w:val="en-GB"/>
        </w:rPr>
        <w:t>asupan</w:t>
      </w:r>
      <w:proofErr w:type="spellEnd"/>
      <w:r w:rsidRPr="00DA7C91">
        <w:rPr>
          <w:rFonts w:ascii="Cambria" w:hAnsi="Cambria"/>
          <w:lang w:val="en-GB"/>
        </w:rPr>
        <w:t xml:space="preserve"> </w:t>
      </w:r>
      <w:proofErr w:type="spellStart"/>
      <w:r w:rsidRPr="00DA7C91">
        <w:rPr>
          <w:rFonts w:ascii="Cambria" w:hAnsi="Cambria"/>
          <w:lang w:val="en-GB"/>
        </w:rPr>
        <w:t>makan</w:t>
      </w:r>
      <w:proofErr w:type="spellEnd"/>
      <w:r w:rsidRPr="00DA7C91">
        <w:rPr>
          <w:rFonts w:ascii="Cambria" w:hAnsi="Cambria"/>
          <w:lang w:val="en-GB"/>
        </w:rPr>
        <w:t xml:space="preserve">, </w:t>
      </w:r>
      <w:proofErr w:type="spellStart"/>
      <w:r w:rsidRPr="00DA7C91">
        <w:rPr>
          <w:rFonts w:ascii="Cambria" w:hAnsi="Cambria"/>
          <w:lang w:val="en-GB"/>
        </w:rPr>
        <w:t>aktivitas</w:t>
      </w:r>
      <w:proofErr w:type="spellEnd"/>
      <w:r w:rsidRPr="00DA7C91">
        <w:rPr>
          <w:rFonts w:ascii="Cambria" w:hAnsi="Cambria"/>
          <w:lang w:val="en-GB"/>
        </w:rPr>
        <w:t xml:space="preserve"> </w:t>
      </w:r>
      <w:proofErr w:type="spellStart"/>
      <w:r w:rsidRPr="00DA7C91">
        <w:rPr>
          <w:rFonts w:ascii="Cambria" w:hAnsi="Cambria"/>
          <w:lang w:val="en-GB"/>
        </w:rPr>
        <w:t>fisik</w:t>
      </w:r>
      <w:proofErr w:type="spellEnd"/>
      <w:r w:rsidRPr="00DA7C91">
        <w:rPr>
          <w:rFonts w:ascii="Cambria" w:hAnsi="Cambria"/>
          <w:lang w:val="en-GB"/>
        </w:rPr>
        <w:t xml:space="preserve">, dan juga </w:t>
      </w:r>
      <w:proofErr w:type="spellStart"/>
      <w:r w:rsidRPr="00DA7C91">
        <w:rPr>
          <w:rFonts w:ascii="Cambria" w:hAnsi="Cambria"/>
          <w:lang w:val="en-GB"/>
        </w:rPr>
        <w:t>perubahan</w:t>
      </w:r>
      <w:proofErr w:type="spellEnd"/>
      <w:r w:rsidRPr="00DA7C91">
        <w:rPr>
          <w:rFonts w:ascii="Cambria" w:hAnsi="Cambria"/>
          <w:lang w:val="en-GB"/>
        </w:rPr>
        <w:t xml:space="preserve"> </w:t>
      </w:r>
      <w:proofErr w:type="spellStart"/>
      <w:r w:rsidRPr="00DA7C91">
        <w:rPr>
          <w:rFonts w:ascii="Cambria" w:hAnsi="Cambria"/>
          <w:lang w:val="en-GB"/>
        </w:rPr>
        <w:t>berat</w:t>
      </w:r>
      <w:proofErr w:type="spellEnd"/>
      <w:r w:rsidRPr="00DA7C91">
        <w:rPr>
          <w:rFonts w:ascii="Cambria" w:hAnsi="Cambria"/>
          <w:lang w:val="en-GB"/>
        </w:rPr>
        <w:t xml:space="preserve"> badan. </w:t>
      </w:r>
    </w:p>
    <w:p w14:paraId="1B9B78EA" w14:textId="6B80B401" w:rsidR="00B2356E" w:rsidRPr="00DA7C91" w:rsidRDefault="00B2356E" w:rsidP="00745717">
      <w:pPr>
        <w:spacing w:after="0" w:line="240" w:lineRule="auto"/>
        <w:jc w:val="both"/>
        <w:rPr>
          <w:rFonts w:ascii="Cambria" w:eastAsia="Cambria" w:hAnsi="Cambria" w:cs="Cambria"/>
          <w:color w:val="000000"/>
          <w:sz w:val="24"/>
          <w:szCs w:val="24"/>
        </w:rPr>
      </w:pPr>
    </w:p>
    <w:p w14:paraId="0A21AC9B" w14:textId="77777777" w:rsidR="000257A2" w:rsidRPr="00DA7C91" w:rsidRDefault="00000000">
      <w:pPr>
        <w:spacing w:line="240" w:lineRule="auto"/>
        <w:rPr>
          <w:rFonts w:ascii="Cambria" w:eastAsia="Cambria" w:hAnsi="Cambria" w:cs="Cambria"/>
          <w:b/>
          <w:color w:val="000000"/>
          <w:sz w:val="24"/>
          <w:szCs w:val="24"/>
        </w:rPr>
      </w:pPr>
      <w:r w:rsidRPr="00DA7C91">
        <w:rPr>
          <w:rFonts w:ascii="Cambria" w:eastAsia="Cambria" w:hAnsi="Cambria" w:cs="Cambria"/>
          <w:b/>
          <w:color w:val="000000"/>
          <w:sz w:val="24"/>
          <w:szCs w:val="24"/>
        </w:rPr>
        <w:t xml:space="preserve">Metode </w:t>
      </w:r>
    </w:p>
    <w:p w14:paraId="6156C83E" w14:textId="77846F93" w:rsidR="00F33F44" w:rsidRPr="00DA7C91" w:rsidRDefault="00A84DEC" w:rsidP="00F33F44">
      <w:pPr>
        <w:spacing w:after="0" w:line="240" w:lineRule="auto"/>
        <w:ind w:firstLine="467"/>
        <w:jc w:val="both"/>
        <w:rPr>
          <w:rFonts w:ascii="Cambria" w:eastAsia="Cambria" w:hAnsi="Cambria" w:cs="Cambria"/>
          <w:lang w:val="nl-NL"/>
        </w:rPr>
      </w:pPr>
      <w:r w:rsidRPr="00DA7C91">
        <w:rPr>
          <w:rFonts w:ascii="Cambria" w:eastAsia="Cambria" w:hAnsi="Cambria" w:cs="Cambria"/>
          <w:lang w:val="nl-NL"/>
        </w:rPr>
        <w:t xml:space="preserve">Penelitian ini menggunakan desain deskriptif kualitatif dengan pendekatan studi kasus. Studi kasus </w:t>
      </w:r>
      <w:proofErr w:type="spellStart"/>
      <w:r w:rsidR="00721F04" w:rsidRPr="00DA7C91">
        <w:rPr>
          <w:rFonts w:ascii="Cambria" w:hAnsi="Cambria"/>
          <w:lang w:val="en-GB"/>
        </w:rPr>
        <w:t>adalah</w:t>
      </w:r>
      <w:proofErr w:type="spellEnd"/>
      <w:r w:rsidR="00721F04" w:rsidRPr="00DA7C91">
        <w:rPr>
          <w:rFonts w:ascii="Cambria" w:hAnsi="Cambria"/>
          <w:lang w:val="en-GB"/>
        </w:rPr>
        <w:t xml:space="preserve"> </w:t>
      </w:r>
      <w:proofErr w:type="spellStart"/>
      <w:r w:rsidR="00721F04" w:rsidRPr="00DA7C91">
        <w:rPr>
          <w:rFonts w:ascii="Cambria" w:hAnsi="Cambria"/>
          <w:lang w:val="en-GB"/>
        </w:rPr>
        <w:t>studi</w:t>
      </w:r>
      <w:proofErr w:type="spellEnd"/>
      <w:r w:rsidR="00721F04" w:rsidRPr="00DA7C91">
        <w:rPr>
          <w:rFonts w:ascii="Cambria" w:hAnsi="Cambria"/>
          <w:lang w:val="en-GB"/>
        </w:rPr>
        <w:t xml:space="preserve"> </w:t>
      </w:r>
      <w:proofErr w:type="spellStart"/>
      <w:r w:rsidR="00721F04" w:rsidRPr="00DA7C91">
        <w:rPr>
          <w:rFonts w:ascii="Cambria" w:hAnsi="Cambria"/>
          <w:lang w:val="en-GB"/>
        </w:rPr>
        <w:t>untuk</w:t>
      </w:r>
      <w:proofErr w:type="spellEnd"/>
      <w:r w:rsidR="00721F04" w:rsidRPr="00DA7C91">
        <w:rPr>
          <w:rFonts w:ascii="Cambria" w:hAnsi="Cambria"/>
          <w:lang w:val="en-GB"/>
        </w:rPr>
        <w:t xml:space="preserve"> </w:t>
      </w:r>
      <w:proofErr w:type="spellStart"/>
      <w:r w:rsidR="00721F04" w:rsidRPr="00DA7C91">
        <w:rPr>
          <w:rFonts w:ascii="Cambria" w:hAnsi="Cambria"/>
          <w:lang w:val="en-GB"/>
        </w:rPr>
        <w:t>mengetahui</w:t>
      </w:r>
      <w:proofErr w:type="spellEnd"/>
      <w:r w:rsidR="00721F04" w:rsidRPr="00DA7C91">
        <w:rPr>
          <w:rFonts w:ascii="Cambria" w:hAnsi="Cambria"/>
          <w:lang w:val="en-GB"/>
        </w:rPr>
        <w:t xml:space="preserve"> dan </w:t>
      </w:r>
      <w:proofErr w:type="spellStart"/>
      <w:r w:rsidR="00721F04" w:rsidRPr="00DA7C91">
        <w:rPr>
          <w:rFonts w:ascii="Cambria" w:hAnsi="Cambria"/>
          <w:lang w:val="en-GB"/>
        </w:rPr>
        <w:t>mengatasi</w:t>
      </w:r>
      <w:proofErr w:type="spellEnd"/>
      <w:r w:rsidR="00721F04" w:rsidRPr="00DA7C91">
        <w:rPr>
          <w:rFonts w:ascii="Cambria" w:hAnsi="Cambria"/>
          <w:lang w:val="en-GB"/>
        </w:rPr>
        <w:t xml:space="preserve"> </w:t>
      </w:r>
      <w:proofErr w:type="spellStart"/>
      <w:r w:rsidR="00721F04" w:rsidRPr="00DA7C91">
        <w:rPr>
          <w:rFonts w:ascii="Cambria" w:hAnsi="Cambria"/>
          <w:lang w:val="en-GB"/>
        </w:rPr>
        <w:t>masalah</w:t>
      </w:r>
      <w:proofErr w:type="spellEnd"/>
      <w:r w:rsidR="00721F04" w:rsidRPr="00DA7C91">
        <w:rPr>
          <w:rFonts w:ascii="Cambria" w:hAnsi="Cambria"/>
          <w:lang w:val="en-GB"/>
        </w:rPr>
        <w:t xml:space="preserve"> </w:t>
      </w:r>
      <w:proofErr w:type="spellStart"/>
      <w:r w:rsidR="00721F04" w:rsidRPr="00DA7C91">
        <w:rPr>
          <w:rFonts w:ascii="Cambria" w:hAnsi="Cambria"/>
          <w:lang w:val="en-GB"/>
        </w:rPr>
        <w:t>asuhan</w:t>
      </w:r>
      <w:proofErr w:type="spellEnd"/>
      <w:r w:rsidR="00721F04" w:rsidRPr="00DA7C91">
        <w:rPr>
          <w:rFonts w:ascii="Cambria" w:hAnsi="Cambria"/>
          <w:lang w:val="en-GB"/>
        </w:rPr>
        <w:t xml:space="preserve"> </w:t>
      </w:r>
      <w:proofErr w:type="spellStart"/>
      <w:r w:rsidR="00721F04" w:rsidRPr="00DA7C91">
        <w:rPr>
          <w:rFonts w:ascii="Cambria" w:hAnsi="Cambria"/>
          <w:lang w:val="en-GB"/>
        </w:rPr>
        <w:t>keperawatan</w:t>
      </w:r>
      <w:proofErr w:type="spellEnd"/>
      <w:r w:rsidR="00721F04" w:rsidRPr="00DA7C91">
        <w:rPr>
          <w:rFonts w:ascii="Cambria" w:hAnsi="Cambria"/>
          <w:lang w:val="en-GB"/>
        </w:rPr>
        <w:t xml:space="preserve"> pada </w:t>
      </w:r>
      <w:proofErr w:type="spellStart"/>
      <w:r w:rsidR="00721F04" w:rsidRPr="00DA7C91">
        <w:rPr>
          <w:rFonts w:ascii="Cambria" w:hAnsi="Cambria"/>
          <w:lang w:val="en-GB"/>
        </w:rPr>
        <w:t>klien</w:t>
      </w:r>
      <w:proofErr w:type="spellEnd"/>
      <w:r w:rsidR="00721F04" w:rsidRPr="00DA7C91">
        <w:rPr>
          <w:rFonts w:ascii="Cambria" w:hAnsi="Cambria"/>
          <w:lang w:val="en-GB"/>
        </w:rPr>
        <w:t xml:space="preserve"> Diabetes Mellitus </w:t>
      </w:r>
      <w:proofErr w:type="spellStart"/>
      <w:r w:rsidR="00721F04" w:rsidRPr="00DA7C91">
        <w:rPr>
          <w:rFonts w:ascii="Cambria" w:hAnsi="Cambria"/>
          <w:lang w:val="en-GB"/>
        </w:rPr>
        <w:t>dengan</w:t>
      </w:r>
      <w:proofErr w:type="spellEnd"/>
      <w:r w:rsidR="00721F04" w:rsidRPr="00DA7C91">
        <w:rPr>
          <w:rFonts w:ascii="Cambria" w:hAnsi="Cambria"/>
          <w:lang w:val="en-GB"/>
        </w:rPr>
        <w:t xml:space="preserve"> </w:t>
      </w:r>
      <w:proofErr w:type="spellStart"/>
      <w:r w:rsidR="00721F04" w:rsidRPr="00DA7C91">
        <w:rPr>
          <w:rFonts w:ascii="Cambria" w:hAnsi="Cambria"/>
          <w:lang w:val="en-GB"/>
        </w:rPr>
        <w:t>masalah</w:t>
      </w:r>
      <w:proofErr w:type="spellEnd"/>
      <w:r w:rsidR="00721F04" w:rsidRPr="00DA7C91">
        <w:rPr>
          <w:rFonts w:ascii="Cambria" w:hAnsi="Cambria"/>
          <w:lang w:val="en-GB"/>
        </w:rPr>
        <w:t xml:space="preserve"> </w:t>
      </w:r>
      <w:proofErr w:type="spellStart"/>
      <w:r w:rsidR="00721F04" w:rsidRPr="00DA7C91">
        <w:rPr>
          <w:rFonts w:ascii="Cambria" w:hAnsi="Cambria"/>
          <w:lang w:val="en-GB"/>
        </w:rPr>
        <w:t>keperawatan</w:t>
      </w:r>
      <w:proofErr w:type="spellEnd"/>
      <w:r w:rsidR="00721F04" w:rsidRPr="00DA7C91">
        <w:rPr>
          <w:rFonts w:ascii="Cambria" w:hAnsi="Cambria"/>
          <w:lang w:val="en-GB"/>
        </w:rPr>
        <w:t xml:space="preserve"> </w:t>
      </w:r>
      <w:proofErr w:type="spellStart"/>
      <w:r w:rsidR="00721F04" w:rsidRPr="00DA7C91">
        <w:rPr>
          <w:rFonts w:ascii="Cambria" w:hAnsi="Cambria"/>
          <w:lang w:val="en-GB"/>
        </w:rPr>
        <w:t>obesitas</w:t>
      </w:r>
      <w:proofErr w:type="spellEnd"/>
      <w:r w:rsidR="00721F04" w:rsidRPr="00DA7C91">
        <w:rPr>
          <w:rFonts w:ascii="Cambria" w:hAnsi="Cambria"/>
          <w:lang w:val="en-GB"/>
        </w:rPr>
        <w:t xml:space="preserve"> di wilayah </w:t>
      </w:r>
      <w:proofErr w:type="spellStart"/>
      <w:r w:rsidR="00721F04" w:rsidRPr="00DA7C91">
        <w:rPr>
          <w:rFonts w:ascii="Cambria" w:hAnsi="Cambria"/>
          <w:lang w:val="en-GB"/>
        </w:rPr>
        <w:t>kerja</w:t>
      </w:r>
      <w:proofErr w:type="spellEnd"/>
      <w:r w:rsidR="00721F04" w:rsidRPr="00DA7C91">
        <w:rPr>
          <w:rFonts w:ascii="Cambria" w:hAnsi="Cambria"/>
          <w:lang w:val="en-GB"/>
        </w:rPr>
        <w:t xml:space="preserve"> </w:t>
      </w:r>
      <w:proofErr w:type="spellStart"/>
      <w:r w:rsidR="00721F04" w:rsidRPr="00DA7C91">
        <w:rPr>
          <w:rFonts w:ascii="Cambria" w:hAnsi="Cambria"/>
          <w:lang w:val="en-GB"/>
        </w:rPr>
        <w:t>Puskesmas</w:t>
      </w:r>
      <w:proofErr w:type="spellEnd"/>
      <w:r w:rsidR="00721F04" w:rsidRPr="00DA7C91">
        <w:rPr>
          <w:rFonts w:ascii="Cambria" w:hAnsi="Cambria"/>
          <w:lang w:val="en-GB"/>
        </w:rPr>
        <w:t xml:space="preserve"> Jetis </w:t>
      </w:r>
      <w:proofErr w:type="spellStart"/>
      <w:r w:rsidR="00721F04" w:rsidRPr="00DA7C91">
        <w:rPr>
          <w:rFonts w:ascii="Cambria" w:hAnsi="Cambria"/>
          <w:lang w:val="en-GB"/>
        </w:rPr>
        <w:t>Kabupaten</w:t>
      </w:r>
      <w:proofErr w:type="spellEnd"/>
      <w:r w:rsidR="00721F04" w:rsidRPr="00DA7C91">
        <w:rPr>
          <w:rFonts w:ascii="Cambria" w:hAnsi="Cambria"/>
          <w:lang w:val="en-GB"/>
        </w:rPr>
        <w:t> </w:t>
      </w:r>
      <w:proofErr w:type="spellStart"/>
      <w:r w:rsidR="00721F04" w:rsidRPr="00DA7C91">
        <w:rPr>
          <w:rFonts w:ascii="Cambria" w:hAnsi="Cambria"/>
          <w:lang w:val="en-GB"/>
        </w:rPr>
        <w:t>Ponorogo</w:t>
      </w:r>
      <w:proofErr w:type="spellEnd"/>
      <w:r w:rsidRPr="00DA7C91">
        <w:rPr>
          <w:rFonts w:ascii="Cambria" w:eastAsia="Cambria" w:hAnsi="Cambria" w:cs="Cambria"/>
          <w:lang w:val="nl-NL"/>
        </w:rPr>
        <w:t xml:space="preserve">, sesuai dengan periode penelitian </w:t>
      </w:r>
      <w:r w:rsidR="00CF7696" w:rsidRPr="00DA7C91">
        <w:rPr>
          <w:rFonts w:ascii="Cambria" w:eastAsia="Cambria" w:hAnsi="Cambria" w:cs="Cambria"/>
          <w:lang w:val="nl-NL"/>
        </w:rPr>
        <w:t>2</w:t>
      </w:r>
      <w:r w:rsidR="00721F04" w:rsidRPr="00DA7C91">
        <w:rPr>
          <w:rFonts w:ascii="Cambria" w:eastAsia="Cambria" w:hAnsi="Cambria" w:cs="Cambria"/>
          <w:lang w:val="nl-NL"/>
        </w:rPr>
        <w:t>0</w:t>
      </w:r>
      <w:r w:rsidRPr="00DA7C91">
        <w:rPr>
          <w:rFonts w:ascii="Cambria" w:eastAsia="Cambria" w:hAnsi="Cambria" w:cs="Cambria"/>
          <w:lang w:val="nl-NL"/>
        </w:rPr>
        <w:t xml:space="preserve"> April</w:t>
      </w:r>
      <w:r w:rsidR="00CF7696" w:rsidRPr="00DA7C91">
        <w:rPr>
          <w:rFonts w:ascii="Cambria" w:eastAsia="Cambria" w:hAnsi="Cambria" w:cs="Cambria"/>
          <w:lang w:val="nl-NL"/>
        </w:rPr>
        <w:t xml:space="preserve"> – </w:t>
      </w:r>
      <w:r w:rsidR="00721F04" w:rsidRPr="00DA7C91">
        <w:rPr>
          <w:rFonts w:ascii="Cambria" w:eastAsia="Cambria" w:hAnsi="Cambria" w:cs="Cambria"/>
          <w:lang w:val="nl-NL"/>
        </w:rPr>
        <w:t>26 April</w:t>
      </w:r>
      <w:r w:rsidRPr="00DA7C91">
        <w:rPr>
          <w:rFonts w:ascii="Cambria" w:eastAsia="Cambria" w:hAnsi="Cambria" w:cs="Cambria"/>
          <w:lang w:val="nl-NL"/>
        </w:rPr>
        <w:t xml:space="preserve"> 2025. Populasi penelitian adalah seluruh pasien</w:t>
      </w:r>
      <w:r w:rsidR="00CF7696" w:rsidRPr="00DA7C91">
        <w:rPr>
          <w:rFonts w:ascii="Cambria" w:eastAsia="Cambria" w:hAnsi="Cambria" w:cs="Cambria"/>
          <w:lang w:val="nl-NL"/>
        </w:rPr>
        <w:t xml:space="preserve"> diabetes mellitus</w:t>
      </w:r>
      <w:r w:rsidRPr="00DA7C91">
        <w:rPr>
          <w:rFonts w:ascii="Cambria" w:eastAsia="Cambria" w:hAnsi="Cambria" w:cs="Cambria"/>
          <w:lang w:val="nl-NL"/>
        </w:rPr>
        <w:t xml:space="preserve"> di wilayah Puskesmas </w:t>
      </w:r>
      <w:r w:rsidR="00721F04" w:rsidRPr="00DA7C91">
        <w:rPr>
          <w:rFonts w:ascii="Cambria" w:eastAsia="Cambria" w:hAnsi="Cambria" w:cs="Cambria"/>
          <w:lang w:val="nl-NL"/>
        </w:rPr>
        <w:t>Jetis Kabupaten Ponorogo</w:t>
      </w:r>
      <w:r w:rsidRPr="00DA7C91">
        <w:rPr>
          <w:rFonts w:ascii="Cambria" w:eastAsia="Cambria" w:hAnsi="Cambria" w:cs="Cambria"/>
          <w:lang w:val="nl-NL"/>
        </w:rPr>
        <w:t xml:space="preserve">, dengan sampel satu orang yang memenuhi kriteria inklusi, yaitu berusia </w:t>
      </w:r>
      <w:r w:rsidR="00CF7696" w:rsidRPr="00DA7C91">
        <w:rPr>
          <w:rFonts w:ascii="Cambria" w:eastAsia="Cambria" w:hAnsi="Cambria" w:cs="Cambria"/>
          <w:lang w:val="nl-NL"/>
        </w:rPr>
        <w:t>4</w:t>
      </w:r>
      <w:r w:rsidR="00721F04" w:rsidRPr="00DA7C91">
        <w:rPr>
          <w:rFonts w:ascii="Cambria" w:eastAsia="Cambria" w:hAnsi="Cambria" w:cs="Cambria"/>
          <w:lang w:val="nl-NL"/>
        </w:rPr>
        <w:t>5-55</w:t>
      </w:r>
      <w:r w:rsidRPr="00DA7C91">
        <w:rPr>
          <w:rFonts w:ascii="Cambria" w:eastAsia="Cambria" w:hAnsi="Cambria" w:cs="Cambria"/>
          <w:lang w:val="nl-NL"/>
        </w:rPr>
        <w:t xml:space="preserve"> tahun, </w:t>
      </w:r>
      <w:r w:rsidR="00CF7696" w:rsidRPr="00DA7C91">
        <w:rPr>
          <w:rFonts w:ascii="Cambria" w:eastAsia="Cambria" w:hAnsi="Cambria" w:cs="Cambria"/>
          <w:lang w:val="nl-NL"/>
        </w:rPr>
        <w:t xml:space="preserve">pasien dengan </w:t>
      </w:r>
      <w:r w:rsidR="00721F04" w:rsidRPr="00DA7C91">
        <w:rPr>
          <w:rFonts w:ascii="Cambria" w:eastAsia="Cambria" w:hAnsi="Cambria" w:cs="Cambria"/>
          <w:lang w:val="nl-NL"/>
        </w:rPr>
        <w:t xml:space="preserve">masalah obesitas dengan IMT &gt; 27 </w:t>
      </w:r>
      <w:r w:rsidR="00721F04" w:rsidRPr="00DA7C91">
        <w:rPr>
          <w:rFonts w:ascii="Cambria" w:eastAsia="Cambria" w:hAnsi="Cambria" w:cs="Cambria"/>
          <w:lang w:val="nl-NL"/>
        </w:rPr>
        <w:lastRenderedPageBreak/>
        <w:t>menurut SDKI</w:t>
      </w:r>
      <w:r w:rsidR="00CF7696" w:rsidRPr="00DA7C91">
        <w:rPr>
          <w:rFonts w:ascii="Cambria" w:eastAsia="Cambria" w:hAnsi="Cambria" w:cs="Cambria"/>
          <w:lang w:val="nl-NL"/>
        </w:rPr>
        <w:t xml:space="preserve">, </w:t>
      </w:r>
      <w:r w:rsidR="00F33F44" w:rsidRPr="00DA7C91">
        <w:rPr>
          <w:rFonts w:ascii="Cambria" w:eastAsia="Cambria" w:hAnsi="Cambria" w:cs="Cambria"/>
          <w:lang w:val="nl-NL"/>
        </w:rPr>
        <w:t xml:space="preserve">klien dengan GDA &gt; 200 mg/dl, </w:t>
      </w:r>
      <w:r w:rsidRPr="00DA7C91">
        <w:rPr>
          <w:rFonts w:ascii="Cambria" w:eastAsia="Cambria" w:hAnsi="Cambria" w:cs="Cambria"/>
          <w:lang w:val="nl-NL"/>
        </w:rPr>
        <w:t xml:space="preserve">mampu berkomunikasi, dan bersedia menjadi responden. Pengumpulan data dilakukan melalui wawancara, observasi, </w:t>
      </w:r>
      <w:r w:rsidR="00F33F44" w:rsidRPr="00DA7C91">
        <w:rPr>
          <w:rFonts w:ascii="Cambria" w:eastAsia="Cambria" w:hAnsi="Cambria" w:cs="Cambria"/>
          <w:lang w:val="nl-NL"/>
        </w:rPr>
        <w:t xml:space="preserve">kuisioner, pemeriksaan fisik, </w:t>
      </w:r>
      <w:r w:rsidRPr="00DA7C91">
        <w:rPr>
          <w:rFonts w:ascii="Cambria" w:eastAsia="Cambria" w:hAnsi="Cambria" w:cs="Cambria"/>
          <w:lang w:val="nl-NL"/>
        </w:rPr>
        <w:t xml:space="preserve">dan dokumentasi. Instrumen yang digunakan adalah </w:t>
      </w:r>
      <w:r w:rsidR="000F69D6" w:rsidRPr="00DA7C91">
        <w:rPr>
          <w:rFonts w:ascii="Cambria" w:eastAsia="Cambria" w:hAnsi="Cambria" w:cs="Cambria"/>
          <w:lang w:val="nl-NL"/>
        </w:rPr>
        <w:t xml:space="preserve">penilaian </w:t>
      </w:r>
      <w:r w:rsidR="00F33F44" w:rsidRPr="00DA7C91">
        <w:rPr>
          <w:rFonts w:ascii="Cambria" w:eastAsia="Cambria" w:hAnsi="Cambria" w:cs="Cambria"/>
          <w:lang w:val="nl-NL"/>
        </w:rPr>
        <w:t>perilaku menurunkan berat badan.</w:t>
      </w:r>
    </w:p>
    <w:p w14:paraId="72396586" w14:textId="77777777" w:rsidR="000257A2" w:rsidRPr="00DA7C91" w:rsidRDefault="000257A2">
      <w:pPr>
        <w:spacing w:after="0" w:line="240" w:lineRule="auto"/>
        <w:ind w:firstLine="467"/>
        <w:jc w:val="both"/>
        <w:rPr>
          <w:rFonts w:ascii="Cambria" w:eastAsia="Cambria" w:hAnsi="Cambria" w:cs="Cambria"/>
          <w:lang w:val="nl-NL"/>
        </w:rPr>
      </w:pPr>
    </w:p>
    <w:p w14:paraId="1EF8B507" w14:textId="77777777" w:rsidR="000257A2" w:rsidRPr="00DA7C91" w:rsidRDefault="00000000">
      <w:pPr>
        <w:spacing w:line="240" w:lineRule="auto"/>
        <w:rPr>
          <w:rFonts w:ascii="Cambria" w:hAnsi="Cambria"/>
        </w:rPr>
      </w:pPr>
      <w:r w:rsidRPr="00DA7C91">
        <w:rPr>
          <w:rFonts w:ascii="Cambria" w:eastAsia="Cambria" w:hAnsi="Cambria" w:cs="Cambria"/>
          <w:b/>
          <w:color w:val="000000"/>
          <w:sz w:val="24"/>
          <w:szCs w:val="24"/>
        </w:rPr>
        <w:t>Hasil</w:t>
      </w:r>
      <w:r w:rsidRPr="00DA7C91">
        <w:rPr>
          <w:rFonts w:ascii="Cambria" w:hAnsi="Cambria"/>
        </w:rPr>
        <w:t xml:space="preserve"> </w:t>
      </w:r>
    </w:p>
    <w:p w14:paraId="730073A9" w14:textId="0A73741A" w:rsidR="000257A2" w:rsidRPr="00DA7C91" w:rsidRDefault="00A84DEC" w:rsidP="00220858">
      <w:pPr>
        <w:spacing w:after="0" w:line="240" w:lineRule="auto"/>
        <w:jc w:val="both"/>
        <w:rPr>
          <w:rFonts w:ascii="Cambria" w:eastAsia="Cambria" w:hAnsi="Cambria" w:cs="Cambria"/>
        </w:rPr>
      </w:pPr>
      <w:r w:rsidRPr="00DA7C91">
        <w:rPr>
          <w:rFonts w:ascii="Cambria" w:eastAsia="Cambria" w:hAnsi="Cambria" w:cs="Cambria"/>
        </w:rPr>
        <w:t xml:space="preserve">Peneliti menetapkan </w:t>
      </w:r>
      <w:r w:rsidR="009A2F35" w:rsidRPr="00DA7C91">
        <w:rPr>
          <w:rFonts w:ascii="Cambria" w:eastAsia="Cambria" w:hAnsi="Cambria" w:cs="Cambria"/>
        </w:rPr>
        <w:t>Ny. K</w:t>
      </w:r>
      <w:r w:rsidRPr="00DA7C91">
        <w:rPr>
          <w:rFonts w:ascii="Cambria" w:eastAsia="Cambria" w:hAnsi="Cambria" w:cs="Cambria"/>
        </w:rPr>
        <w:t xml:space="preserve"> berusia </w:t>
      </w:r>
      <w:r w:rsidR="009A2F35" w:rsidRPr="00DA7C91">
        <w:rPr>
          <w:rFonts w:ascii="Cambria" w:eastAsia="Cambria" w:hAnsi="Cambria" w:cs="Cambria"/>
        </w:rPr>
        <w:t>55</w:t>
      </w:r>
      <w:r w:rsidRPr="00DA7C91">
        <w:rPr>
          <w:rFonts w:ascii="Cambria" w:eastAsia="Cambria" w:hAnsi="Cambria" w:cs="Cambria"/>
        </w:rPr>
        <w:t xml:space="preserve"> tahun sebagai sampel dari penelitian ini. Saat pengkajian, pasien mengatakan sudah terdiagnosis diabetes melitus sejak </w:t>
      </w:r>
      <w:r w:rsidR="009A2F35" w:rsidRPr="00DA7C91">
        <w:rPr>
          <w:rFonts w:ascii="Cambria" w:eastAsia="Cambria" w:hAnsi="Cambria" w:cs="Cambria"/>
        </w:rPr>
        <w:t>1</w:t>
      </w:r>
      <w:r w:rsidR="000F69D6" w:rsidRPr="00DA7C91">
        <w:rPr>
          <w:rFonts w:ascii="Cambria" w:eastAsia="Cambria" w:hAnsi="Cambria" w:cs="Cambria"/>
        </w:rPr>
        <w:t xml:space="preserve"> tahun yang lalu</w:t>
      </w:r>
      <w:r w:rsidRPr="00DA7C91">
        <w:rPr>
          <w:rFonts w:ascii="Cambria" w:eastAsia="Cambria" w:hAnsi="Cambria" w:cs="Cambria"/>
        </w:rPr>
        <w:t xml:space="preserve">, mengeluh </w:t>
      </w:r>
      <w:r w:rsidR="009A2F35" w:rsidRPr="00DA7C91">
        <w:rPr>
          <w:rFonts w:ascii="Cambria" w:eastAsia="Cambria" w:hAnsi="Cambria" w:cs="Cambria"/>
        </w:rPr>
        <w:t>kedua telapak kakinya sering merasa kesemutan dan tubuh sedikit sulit untuk bergerak karena berat badan yang lebih</w:t>
      </w:r>
      <w:r w:rsidRPr="00DA7C91">
        <w:rPr>
          <w:rFonts w:ascii="Cambria" w:eastAsia="Cambria" w:hAnsi="Cambria" w:cs="Cambria"/>
        </w:rPr>
        <w:t xml:space="preserve">. Hasil GDA saat pengkajian adalah </w:t>
      </w:r>
      <w:r w:rsidR="009A2F35" w:rsidRPr="00DA7C91">
        <w:rPr>
          <w:rFonts w:ascii="Cambria" w:eastAsia="Cambria" w:hAnsi="Cambria" w:cs="Cambria"/>
        </w:rPr>
        <w:t>398</w:t>
      </w:r>
      <w:r w:rsidRPr="00DA7C91">
        <w:rPr>
          <w:rFonts w:ascii="Cambria" w:eastAsia="Cambria" w:hAnsi="Cambria" w:cs="Cambria"/>
        </w:rPr>
        <w:t xml:space="preserve"> mg/dL. Diagnosis keperawatan yang muncul sesuai Standar Diagnosis Keperawatan Indonesia (SDKI) yaitu </w:t>
      </w:r>
      <w:proofErr w:type="spellStart"/>
      <w:r w:rsidR="009A2F35" w:rsidRPr="00DA7C91">
        <w:rPr>
          <w:rFonts w:ascii="Cambria" w:hAnsi="Cambria"/>
          <w:lang w:val="en-GB"/>
        </w:rPr>
        <w:t>obesitas</w:t>
      </w:r>
      <w:proofErr w:type="spellEnd"/>
      <w:r w:rsidR="009A2F35" w:rsidRPr="00DA7C91">
        <w:rPr>
          <w:rFonts w:ascii="Cambria" w:hAnsi="Cambria"/>
          <w:lang w:val="en-GB"/>
        </w:rPr>
        <w:t xml:space="preserve"> </w:t>
      </w:r>
      <w:proofErr w:type="spellStart"/>
      <w:r w:rsidR="009A2F35" w:rsidRPr="00DA7C91">
        <w:rPr>
          <w:rFonts w:ascii="Cambria" w:hAnsi="Cambria"/>
          <w:lang w:val="en-GB"/>
        </w:rPr>
        <w:t>berhubungan</w:t>
      </w:r>
      <w:proofErr w:type="spellEnd"/>
      <w:r w:rsidR="009A2F35" w:rsidRPr="00DA7C91">
        <w:rPr>
          <w:rFonts w:ascii="Cambria" w:hAnsi="Cambria"/>
          <w:lang w:val="en-GB"/>
        </w:rPr>
        <w:t xml:space="preserve"> </w:t>
      </w:r>
      <w:proofErr w:type="spellStart"/>
      <w:r w:rsidR="009A2F35" w:rsidRPr="00DA7C91">
        <w:rPr>
          <w:rFonts w:ascii="Cambria" w:hAnsi="Cambria"/>
          <w:lang w:val="en-GB"/>
        </w:rPr>
        <w:t>dengan</w:t>
      </w:r>
      <w:proofErr w:type="spellEnd"/>
      <w:r w:rsidR="009A2F35" w:rsidRPr="00DA7C91">
        <w:rPr>
          <w:rFonts w:ascii="Cambria" w:hAnsi="Cambria"/>
          <w:lang w:val="en-GB"/>
        </w:rPr>
        <w:t xml:space="preserve"> </w:t>
      </w:r>
      <w:proofErr w:type="spellStart"/>
      <w:r w:rsidR="009A2F35" w:rsidRPr="00DA7C91">
        <w:rPr>
          <w:rFonts w:ascii="Cambria" w:hAnsi="Cambria"/>
          <w:lang w:val="en-GB"/>
        </w:rPr>
        <w:t>gangguan</w:t>
      </w:r>
      <w:proofErr w:type="spellEnd"/>
      <w:r w:rsidR="009A2F35" w:rsidRPr="00DA7C91">
        <w:rPr>
          <w:rFonts w:ascii="Cambria" w:hAnsi="Cambria"/>
          <w:lang w:val="en-GB"/>
        </w:rPr>
        <w:t xml:space="preserve"> </w:t>
      </w:r>
      <w:proofErr w:type="spellStart"/>
      <w:r w:rsidR="009A2F35" w:rsidRPr="00DA7C91">
        <w:rPr>
          <w:rFonts w:ascii="Cambria" w:hAnsi="Cambria"/>
          <w:lang w:val="en-GB"/>
        </w:rPr>
        <w:t>kebiasaan</w:t>
      </w:r>
      <w:proofErr w:type="spellEnd"/>
      <w:r w:rsidR="009A2F35" w:rsidRPr="00DA7C91">
        <w:rPr>
          <w:rFonts w:ascii="Cambria" w:hAnsi="Cambria"/>
          <w:lang w:val="en-GB"/>
        </w:rPr>
        <w:t xml:space="preserve"> </w:t>
      </w:r>
      <w:proofErr w:type="spellStart"/>
      <w:r w:rsidR="009A2F35" w:rsidRPr="00DA7C91">
        <w:rPr>
          <w:rFonts w:ascii="Cambria" w:hAnsi="Cambria"/>
          <w:lang w:val="en-GB"/>
        </w:rPr>
        <w:t>makan</w:t>
      </w:r>
      <w:proofErr w:type="spellEnd"/>
      <w:r w:rsidR="009A2F35" w:rsidRPr="00DA7C91">
        <w:rPr>
          <w:rFonts w:ascii="Cambria" w:hAnsi="Cambria"/>
          <w:lang w:val="en-GB"/>
        </w:rPr>
        <w:t xml:space="preserve"> </w:t>
      </w:r>
      <w:proofErr w:type="spellStart"/>
      <w:r w:rsidR="009A2F35" w:rsidRPr="00DA7C91">
        <w:rPr>
          <w:rFonts w:ascii="Cambria" w:hAnsi="Cambria"/>
          <w:lang w:val="en-GB"/>
        </w:rPr>
        <w:t>dibuktikan</w:t>
      </w:r>
      <w:proofErr w:type="spellEnd"/>
      <w:r w:rsidR="009A2F35" w:rsidRPr="00DA7C91">
        <w:rPr>
          <w:rFonts w:ascii="Cambria" w:hAnsi="Cambria"/>
          <w:lang w:val="en-GB"/>
        </w:rPr>
        <w:t xml:space="preserve"> </w:t>
      </w:r>
      <w:proofErr w:type="spellStart"/>
      <w:r w:rsidR="009A2F35" w:rsidRPr="00DA7C91">
        <w:rPr>
          <w:rFonts w:ascii="Cambria" w:hAnsi="Cambria"/>
          <w:lang w:val="en-GB"/>
        </w:rPr>
        <w:t>dengan</w:t>
      </w:r>
      <w:proofErr w:type="spellEnd"/>
      <w:r w:rsidR="009A2F35" w:rsidRPr="00DA7C91">
        <w:rPr>
          <w:rFonts w:ascii="Cambria" w:hAnsi="Cambria"/>
          <w:lang w:val="en-GB"/>
        </w:rPr>
        <w:t xml:space="preserve"> </w:t>
      </w:r>
      <w:proofErr w:type="spellStart"/>
      <w:r w:rsidR="009A2F35" w:rsidRPr="00DA7C91">
        <w:rPr>
          <w:rFonts w:ascii="Cambria" w:hAnsi="Cambria"/>
          <w:lang w:val="en-GB"/>
        </w:rPr>
        <w:t>pasien</w:t>
      </w:r>
      <w:proofErr w:type="spellEnd"/>
      <w:r w:rsidR="009A2F35" w:rsidRPr="00DA7C91">
        <w:rPr>
          <w:rFonts w:ascii="Cambria" w:hAnsi="Cambria"/>
          <w:lang w:val="en-GB"/>
        </w:rPr>
        <w:t xml:space="preserve"> </w:t>
      </w:r>
      <w:proofErr w:type="spellStart"/>
      <w:r w:rsidR="009A2F35" w:rsidRPr="00DA7C91">
        <w:rPr>
          <w:rFonts w:ascii="Cambria" w:hAnsi="Cambria"/>
          <w:lang w:val="en-GB"/>
        </w:rPr>
        <w:t>makan</w:t>
      </w:r>
      <w:proofErr w:type="spellEnd"/>
      <w:r w:rsidR="009A2F35" w:rsidRPr="00DA7C91">
        <w:rPr>
          <w:rFonts w:ascii="Cambria" w:hAnsi="Cambria"/>
          <w:lang w:val="en-GB"/>
        </w:rPr>
        <w:t xml:space="preserve"> </w:t>
      </w:r>
      <w:proofErr w:type="spellStart"/>
      <w:r w:rsidR="009A2F35" w:rsidRPr="00DA7C91">
        <w:rPr>
          <w:rFonts w:ascii="Cambria" w:hAnsi="Cambria"/>
          <w:lang w:val="en-GB"/>
        </w:rPr>
        <w:t>tidak</w:t>
      </w:r>
      <w:proofErr w:type="spellEnd"/>
      <w:r w:rsidR="009A2F35" w:rsidRPr="00DA7C91">
        <w:rPr>
          <w:rFonts w:ascii="Cambria" w:hAnsi="Cambria"/>
          <w:lang w:val="en-GB"/>
        </w:rPr>
        <w:t xml:space="preserve"> </w:t>
      </w:r>
      <w:proofErr w:type="spellStart"/>
      <w:r w:rsidR="009A2F35" w:rsidRPr="00DA7C91">
        <w:rPr>
          <w:rFonts w:ascii="Cambria" w:hAnsi="Cambria"/>
          <w:lang w:val="en-GB"/>
        </w:rPr>
        <w:t>teratur</w:t>
      </w:r>
      <w:proofErr w:type="spellEnd"/>
      <w:r w:rsidR="009A2F35" w:rsidRPr="00DA7C91">
        <w:rPr>
          <w:rFonts w:ascii="Cambria" w:hAnsi="Cambria"/>
          <w:sz w:val="24"/>
          <w:szCs w:val="24"/>
          <w:lang w:val="en-GB"/>
        </w:rPr>
        <w:t>.</w:t>
      </w:r>
      <w:r w:rsidRPr="00DA7C91">
        <w:rPr>
          <w:rFonts w:ascii="Cambria" w:eastAsia="Cambria" w:hAnsi="Cambria" w:cs="Cambria"/>
        </w:rPr>
        <w:t xml:space="preserve">Intervensi yang dilakukan: </w:t>
      </w:r>
      <w:r w:rsidR="009A2F35" w:rsidRPr="00DA7C91">
        <w:rPr>
          <w:rFonts w:ascii="Cambria" w:eastAsia="Cambria" w:hAnsi="Cambria" w:cs="Cambria"/>
        </w:rPr>
        <w:t xml:space="preserve">manajemen berat badan dan edukasi berat badan. </w:t>
      </w:r>
    </w:p>
    <w:tbl>
      <w:tblPr>
        <w:tblStyle w:val="TableGrid"/>
        <w:tblW w:w="0" w:type="auto"/>
        <w:tblLook w:val="04A0" w:firstRow="1" w:lastRow="0" w:firstColumn="1" w:lastColumn="0" w:noHBand="0" w:noVBand="1"/>
      </w:tblPr>
      <w:tblGrid>
        <w:gridCol w:w="493"/>
        <w:gridCol w:w="1134"/>
        <w:gridCol w:w="1551"/>
        <w:gridCol w:w="1612"/>
        <w:gridCol w:w="663"/>
        <w:gridCol w:w="1366"/>
        <w:gridCol w:w="1675"/>
      </w:tblGrid>
      <w:tr w:rsidR="00A51792" w:rsidRPr="00DA7C91" w14:paraId="77CA2802" w14:textId="77777777" w:rsidTr="00A51792">
        <w:tc>
          <w:tcPr>
            <w:tcW w:w="494" w:type="dxa"/>
          </w:tcPr>
          <w:p w14:paraId="74C165C8" w14:textId="77777777" w:rsidR="00A51792" w:rsidRPr="00DA7C91" w:rsidRDefault="00A51792" w:rsidP="00A51792">
            <w:pPr>
              <w:jc w:val="center"/>
              <w:rPr>
                <w:rFonts w:ascii="Cambria" w:hAnsi="Cambria" w:cs="Times New Roman"/>
                <w:b/>
                <w:bCs/>
                <w:sz w:val="22"/>
                <w:szCs w:val="22"/>
              </w:rPr>
            </w:pPr>
            <w:bookmarkStart w:id="0" w:name="_heading=h.2fdia8k8nsvd" w:colFirst="0" w:colLast="0"/>
            <w:bookmarkEnd w:id="0"/>
            <w:r w:rsidRPr="00DA7C91">
              <w:rPr>
                <w:rFonts w:ascii="Cambria" w:hAnsi="Cambria" w:cs="Times New Roman"/>
                <w:b/>
                <w:bCs/>
                <w:sz w:val="22"/>
                <w:szCs w:val="22"/>
              </w:rPr>
              <w:t>No</w:t>
            </w:r>
          </w:p>
        </w:tc>
        <w:tc>
          <w:tcPr>
            <w:tcW w:w="1198" w:type="dxa"/>
          </w:tcPr>
          <w:p w14:paraId="3A6A9854" w14:textId="77777777" w:rsidR="00A51792" w:rsidRPr="00DA7C91" w:rsidRDefault="00A51792" w:rsidP="00A51792">
            <w:pPr>
              <w:jc w:val="center"/>
              <w:rPr>
                <w:rFonts w:ascii="Cambria" w:hAnsi="Cambria" w:cs="Times New Roman"/>
                <w:b/>
                <w:bCs/>
                <w:sz w:val="22"/>
                <w:szCs w:val="22"/>
              </w:rPr>
            </w:pPr>
            <w:r w:rsidRPr="00DA7C91">
              <w:rPr>
                <w:rFonts w:ascii="Cambria" w:hAnsi="Cambria" w:cs="Times New Roman"/>
                <w:b/>
                <w:bCs/>
                <w:sz w:val="22"/>
                <w:szCs w:val="22"/>
              </w:rPr>
              <w:t>Hari / Tanggal</w:t>
            </w:r>
          </w:p>
        </w:tc>
        <w:tc>
          <w:tcPr>
            <w:tcW w:w="1455" w:type="dxa"/>
          </w:tcPr>
          <w:p w14:paraId="26629879" w14:textId="77777777" w:rsidR="00A51792" w:rsidRPr="00DA7C91" w:rsidRDefault="00A51792" w:rsidP="00A51792">
            <w:pPr>
              <w:jc w:val="center"/>
              <w:rPr>
                <w:rFonts w:ascii="Cambria" w:hAnsi="Cambria" w:cs="Times New Roman"/>
                <w:b/>
                <w:bCs/>
                <w:sz w:val="22"/>
                <w:szCs w:val="22"/>
              </w:rPr>
            </w:pPr>
            <w:r w:rsidRPr="00DA7C91">
              <w:rPr>
                <w:rFonts w:ascii="Cambria" w:hAnsi="Cambria" w:cs="Times New Roman"/>
                <w:b/>
                <w:bCs/>
                <w:sz w:val="22"/>
                <w:szCs w:val="22"/>
              </w:rPr>
              <w:t>Hasil Pemeriksaan GDA</w:t>
            </w:r>
          </w:p>
        </w:tc>
        <w:tc>
          <w:tcPr>
            <w:tcW w:w="1531" w:type="dxa"/>
          </w:tcPr>
          <w:p w14:paraId="2F801826" w14:textId="77777777" w:rsidR="00A51792" w:rsidRPr="00DA7C91" w:rsidRDefault="00A51792" w:rsidP="00A51792">
            <w:pPr>
              <w:jc w:val="center"/>
              <w:rPr>
                <w:rFonts w:ascii="Cambria" w:hAnsi="Cambria" w:cs="Times New Roman"/>
                <w:b/>
                <w:bCs/>
                <w:sz w:val="22"/>
                <w:szCs w:val="22"/>
              </w:rPr>
            </w:pPr>
            <w:r w:rsidRPr="00DA7C91">
              <w:rPr>
                <w:rFonts w:ascii="Cambria" w:hAnsi="Cambria" w:cs="Times New Roman"/>
                <w:b/>
                <w:bCs/>
                <w:sz w:val="22"/>
                <w:szCs w:val="22"/>
              </w:rPr>
              <w:t>Penimbangan BB</w:t>
            </w:r>
          </w:p>
        </w:tc>
        <w:tc>
          <w:tcPr>
            <w:tcW w:w="683" w:type="dxa"/>
          </w:tcPr>
          <w:p w14:paraId="602B3A80" w14:textId="77777777" w:rsidR="00A51792" w:rsidRPr="00DA7C91" w:rsidRDefault="00A51792" w:rsidP="00A51792">
            <w:pPr>
              <w:jc w:val="center"/>
              <w:rPr>
                <w:rFonts w:ascii="Cambria" w:hAnsi="Cambria" w:cs="Times New Roman"/>
                <w:b/>
                <w:bCs/>
                <w:sz w:val="22"/>
                <w:szCs w:val="22"/>
              </w:rPr>
            </w:pPr>
            <w:r w:rsidRPr="00DA7C91">
              <w:rPr>
                <w:rFonts w:ascii="Cambria" w:hAnsi="Cambria" w:cs="Times New Roman"/>
                <w:b/>
                <w:bCs/>
                <w:sz w:val="22"/>
                <w:szCs w:val="22"/>
              </w:rPr>
              <w:t>IMT</w:t>
            </w:r>
          </w:p>
          <w:p w14:paraId="75703263" w14:textId="77777777" w:rsidR="00A51792" w:rsidRPr="00DA7C91" w:rsidRDefault="00A51792" w:rsidP="00A51792">
            <w:pPr>
              <w:jc w:val="center"/>
              <w:rPr>
                <w:rFonts w:ascii="Cambria" w:hAnsi="Cambria" w:cs="Times New Roman"/>
                <w:b/>
                <w:bCs/>
                <w:sz w:val="22"/>
                <w:szCs w:val="22"/>
              </w:rPr>
            </w:pPr>
          </w:p>
        </w:tc>
        <w:tc>
          <w:tcPr>
            <w:tcW w:w="1299" w:type="dxa"/>
          </w:tcPr>
          <w:p w14:paraId="6C4A03C3" w14:textId="77777777" w:rsidR="00A51792" w:rsidRPr="00DA7C91" w:rsidRDefault="00A51792" w:rsidP="00A51792">
            <w:pPr>
              <w:rPr>
                <w:rFonts w:ascii="Cambria" w:hAnsi="Cambria" w:cs="Times New Roman"/>
                <w:b/>
                <w:bCs/>
                <w:sz w:val="22"/>
                <w:szCs w:val="22"/>
              </w:rPr>
            </w:pPr>
            <w:r w:rsidRPr="00DA7C91">
              <w:rPr>
                <w:rFonts w:ascii="Cambria" w:hAnsi="Cambria" w:cs="Times New Roman"/>
                <w:b/>
                <w:bCs/>
                <w:sz w:val="22"/>
                <w:szCs w:val="22"/>
              </w:rPr>
              <w:t>Instrument</w:t>
            </w:r>
          </w:p>
          <w:p w14:paraId="6E7F3D28" w14:textId="77777777" w:rsidR="00A51792" w:rsidRPr="00DA7C91" w:rsidRDefault="00A51792" w:rsidP="00A51792">
            <w:pPr>
              <w:jc w:val="center"/>
              <w:rPr>
                <w:rFonts w:ascii="Cambria" w:hAnsi="Cambria" w:cs="Times New Roman"/>
                <w:b/>
                <w:bCs/>
                <w:sz w:val="22"/>
                <w:szCs w:val="22"/>
              </w:rPr>
            </w:pPr>
          </w:p>
        </w:tc>
        <w:tc>
          <w:tcPr>
            <w:tcW w:w="1834" w:type="dxa"/>
          </w:tcPr>
          <w:p w14:paraId="225A2856" w14:textId="77777777" w:rsidR="00A51792" w:rsidRPr="00DA7C91" w:rsidRDefault="00A51792" w:rsidP="00A51792">
            <w:pPr>
              <w:jc w:val="center"/>
              <w:rPr>
                <w:rFonts w:ascii="Cambria" w:hAnsi="Cambria" w:cs="Times New Roman"/>
                <w:b/>
                <w:bCs/>
                <w:sz w:val="22"/>
                <w:szCs w:val="22"/>
              </w:rPr>
            </w:pPr>
            <w:r w:rsidRPr="00DA7C91">
              <w:rPr>
                <w:rFonts w:ascii="Cambria" w:hAnsi="Cambria" w:cs="Times New Roman"/>
                <w:b/>
                <w:bCs/>
                <w:sz w:val="22"/>
                <w:szCs w:val="22"/>
              </w:rPr>
              <w:t>Keterangan</w:t>
            </w:r>
          </w:p>
        </w:tc>
      </w:tr>
      <w:tr w:rsidR="00A51792" w:rsidRPr="00DA7C91" w14:paraId="07342563" w14:textId="77777777" w:rsidTr="00A51792">
        <w:tc>
          <w:tcPr>
            <w:tcW w:w="494" w:type="dxa"/>
          </w:tcPr>
          <w:p w14:paraId="216DBA7B" w14:textId="77777777" w:rsidR="00A51792" w:rsidRPr="00DA7C91" w:rsidRDefault="00A51792" w:rsidP="00A51792">
            <w:pPr>
              <w:rPr>
                <w:rFonts w:ascii="Cambria" w:hAnsi="Cambria" w:cs="Times New Roman"/>
                <w:sz w:val="22"/>
                <w:szCs w:val="22"/>
              </w:rPr>
            </w:pPr>
            <w:r w:rsidRPr="00DA7C91">
              <w:rPr>
                <w:rFonts w:ascii="Cambria" w:hAnsi="Cambria" w:cs="Times New Roman"/>
                <w:sz w:val="22"/>
                <w:szCs w:val="22"/>
              </w:rPr>
              <w:t>1.</w:t>
            </w:r>
          </w:p>
        </w:tc>
        <w:tc>
          <w:tcPr>
            <w:tcW w:w="1198" w:type="dxa"/>
          </w:tcPr>
          <w:p w14:paraId="0997CDF0" w14:textId="77777777" w:rsidR="00A51792" w:rsidRPr="00DA7C91" w:rsidRDefault="00A51792" w:rsidP="00A51792">
            <w:pPr>
              <w:rPr>
                <w:rFonts w:ascii="Cambria" w:hAnsi="Cambria" w:cs="Times New Roman"/>
                <w:sz w:val="22"/>
                <w:szCs w:val="22"/>
              </w:rPr>
            </w:pPr>
            <w:r w:rsidRPr="00DA7C91">
              <w:rPr>
                <w:rFonts w:ascii="Cambria" w:hAnsi="Cambria" w:cs="Times New Roman"/>
                <w:sz w:val="22"/>
                <w:szCs w:val="22"/>
              </w:rPr>
              <w:t>Minggu, 20 April 2025</w:t>
            </w:r>
          </w:p>
        </w:tc>
        <w:tc>
          <w:tcPr>
            <w:tcW w:w="1455" w:type="dxa"/>
          </w:tcPr>
          <w:p w14:paraId="1FC42E15"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315 mg/dl</w:t>
            </w:r>
          </w:p>
        </w:tc>
        <w:tc>
          <w:tcPr>
            <w:tcW w:w="1531" w:type="dxa"/>
          </w:tcPr>
          <w:p w14:paraId="44289074"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63,5 kg</w:t>
            </w:r>
          </w:p>
        </w:tc>
        <w:tc>
          <w:tcPr>
            <w:tcW w:w="683" w:type="dxa"/>
          </w:tcPr>
          <w:p w14:paraId="633A8E27"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30,2</w:t>
            </w:r>
          </w:p>
        </w:tc>
        <w:tc>
          <w:tcPr>
            <w:tcW w:w="1299" w:type="dxa"/>
          </w:tcPr>
          <w:p w14:paraId="586C4A1B"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7</w:t>
            </w:r>
          </w:p>
        </w:tc>
        <w:tc>
          <w:tcPr>
            <w:tcW w:w="1834" w:type="dxa"/>
          </w:tcPr>
          <w:p w14:paraId="4D63C2C7" w14:textId="77777777" w:rsidR="00A51792" w:rsidRPr="00DA7C91" w:rsidRDefault="00A51792" w:rsidP="00A51792">
            <w:pPr>
              <w:jc w:val="both"/>
              <w:rPr>
                <w:rFonts w:ascii="Cambria" w:hAnsi="Cambria" w:cs="Times New Roman"/>
                <w:sz w:val="22"/>
                <w:szCs w:val="22"/>
              </w:rPr>
            </w:pPr>
            <w:r w:rsidRPr="00DA7C91">
              <w:rPr>
                <w:rFonts w:ascii="Cambria" w:hAnsi="Cambria" w:cs="Times New Roman"/>
                <w:sz w:val="22"/>
                <w:szCs w:val="22"/>
              </w:rPr>
              <w:t>GDA pasien tinggi, berat badan lebih, pasien belum mampu mengontrol kenaikan BB</w:t>
            </w:r>
          </w:p>
        </w:tc>
      </w:tr>
      <w:tr w:rsidR="00A51792" w:rsidRPr="00DA7C91" w14:paraId="2A9AB8BD" w14:textId="77777777" w:rsidTr="00A51792">
        <w:tc>
          <w:tcPr>
            <w:tcW w:w="494" w:type="dxa"/>
          </w:tcPr>
          <w:p w14:paraId="768AF950" w14:textId="77777777" w:rsidR="00A51792" w:rsidRPr="00DA7C91" w:rsidRDefault="00A51792" w:rsidP="00A51792">
            <w:pPr>
              <w:rPr>
                <w:rFonts w:ascii="Cambria" w:hAnsi="Cambria" w:cs="Times New Roman"/>
                <w:sz w:val="22"/>
                <w:szCs w:val="22"/>
              </w:rPr>
            </w:pPr>
            <w:r w:rsidRPr="00DA7C91">
              <w:rPr>
                <w:rFonts w:ascii="Cambria" w:hAnsi="Cambria" w:cs="Times New Roman"/>
                <w:sz w:val="22"/>
                <w:szCs w:val="22"/>
              </w:rPr>
              <w:t>2.</w:t>
            </w:r>
          </w:p>
        </w:tc>
        <w:tc>
          <w:tcPr>
            <w:tcW w:w="1198" w:type="dxa"/>
          </w:tcPr>
          <w:p w14:paraId="4C8B74A9" w14:textId="77777777" w:rsidR="00A51792" w:rsidRPr="00DA7C91" w:rsidRDefault="00A51792" w:rsidP="00A51792">
            <w:pPr>
              <w:rPr>
                <w:rFonts w:ascii="Cambria" w:hAnsi="Cambria" w:cs="Times New Roman"/>
                <w:sz w:val="22"/>
                <w:szCs w:val="22"/>
              </w:rPr>
            </w:pPr>
            <w:r w:rsidRPr="00DA7C91">
              <w:rPr>
                <w:rFonts w:ascii="Cambria" w:hAnsi="Cambria" w:cs="Times New Roman"/>
                <w:sz w:val="22"/>
                <w:szCs w:val="22"/>
              </w:rPr>
              <w:t>Senin, 21 April 2025</w:t>
            </w:r>
          </w:p>
        </w:tc>
        <w:tc>
          <w:tcPr>
            <w:tcW w:w="1455" w:type="dxa"/>
          </w:tcPr>
          <w:p w14:paraId="1D076850" w14:textId="77777777" w:rsidR="00A51792" w:rsidRPr="00DA7C91" w:rsidRDefault="00A51792" w:rsidP="00A51792">
            <w:pPr>
              <w:jc w:val="center"/>
              <w:rPr>
                <w:rFonts w:ascii="Cambria" w:hAnsi="Cambria" w:cs="Times New Roman"/>
                <w:sz w:val="22"/>
                <w:szCs w:val="22"/>
              </w:rPr>
            </w:pPr>
          </w:p>
        </w:tc>
        <w:tc>
          <w:tcPr>
            <w:tcW w:w="1531" w:type="dxa"/>
          </w:tcPr>
          <w:p w14:paraId="403994A3"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63 kg</w:t>
            </w:r>
          </w:p>
        </w:tc>
        <w:tc>
          <w:tcPr>
            <w:tcW w:w="683" w:type="dxa"/>
          </w:tcPr>
          <w:p w14:paraId="7C08074E"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30</w:t>
            </w:r>
          </w:p>
        </w:tc>
        <w:tc>
          <w:tcPr>
            <w:tcW w:w="1299" w:type="dxa"/>
          </w:tcPr>
          <w:p w14:paraId="5B0D3039"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12</w:t>
            </w:r>
          </w:p>
        </w:tc>
        <w:tc>
          <w:tcPr>
            <w:tcW w:w="1834" w:type="dxa"/>
          </w:tcPr>
          <w:p w14:paraId="23FFE256" w14:textId="77777777" w:rsidR="00A51792" w:rsidRPr="00DA7C91" w:rsidRDefault="00A51792" w:rsidP="00A51792">
            <w:pPr>
              <w:jc w:val="both"/>
              <w:rPr>
                <w:rFonts w:ascii="Cambria" w:hAnsi="Cambria" w:cs="Times New Roman"/>
                <w:sz w:val="22"/>
                <w:szCs w:val="22"/>
              </w:rPr>
            </w:pPr>
            <w:r w:rsidRPr="00DA7C91">
              <w:rPr>
                <w:rFonts w:ascii="Cambria" w:hAnsi="Cambria" w:cs="Times New Roman"/>
                <w:sz w:val="22"/>
                <w:szCs w:val="22"/>
              </w:rPr>
              <w:t>Penurunan berat badan dan IMT, pasien mempunya kemampuan mengontrol BB sedang</w:t>
            </w:r>
          </w:p>
        </w:tc>
      </w:tr>
      <w:tr w:rsidR="00A51792" w:rsidRPr="00DA7C91" w14:paraId="253B42E6" w14:textId="77777777" w:rsidTr="00A51792">
        <w:tc>
          <w:tcPr>
            <w:tcW w:w="494" w:type="dxa"/>
          </w:tcPr>
          <w:p w14:paraId="0CADE6AE" w14:textId="77777777" w:rsidR="00A51792" w:rsidRPr="00DA7C91" w:rsidRDefault="00A51792" w:rsidP="00A51792">
            <w:pPr>
              <w:rPr>
                <w:rFonts w:ascii="Cambria" w:hAnsi="Cambria" w:cs="Times New Roman"/>
                <w:sz w:val="22"/>
                <w:szCs w:val="22"/>
              </w:rPr>
            </w:pPr>
            <w:r w:rsidRPr="00DA7C91">
              <w:rPr>
                <w:rFonts w:ascii="Cambria" w:hAnsi="Cambria" w:cs="Times New Roman"/>
                <w:sz w:val="22"/>
                <w:szCs w:val="22"/>
              </w:rPr>
              <w:t>3.</w:t>
            </w:r>
          </w:p>
        </w:tc>
        <w:tc>
          <w:tcPr>
            <w:tcW w:w="1198" w:type="dxa"/>
          </w:tcPr>
          <w:p w14:paraId="067767A6" w14:textId="77777777" w:rsidR="00A51792" w:rsidRPr="00DA7C91" w:rsidRDefault="00A51792" w:rsidP="00A51792">
            <w:pPr>
              <w:rPr>
                <w:rFonts w:ascii="Cambria" w:hAnsi="Cambria" w:cs="Times New Roman"/>
                <w:sz w:val="22"/>
                <w:szCs w:val="22"/>
              </w:rPr>
            </w:pPr>
            <w:r w:rsidRPr="00DA7C91">
              <w:rPr>
                <w:rFonts w:ascii="Cambria" w:hAnsi="Cambria" w:cs="Times New Roman"/>
                <w:sz w:val="22"/>
                <w:szCs w:val="22"/>
              </w:rPr>
              <w:t>Selasa, 22 April 2025</w:t>
            </w:r>
          </w:p>
        </w:tc>
        <w:tc>
          <w:tcPr>
            <w:tcW w:w="1455" w:type="dxa"/>
          </w:tcPr>
          <w:p w14:paraId="2DCFF4E4"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228 mg/dl</w:t>
            </w:r>
          </w:p>
        </w:tc>
        <w:tc>
          <w:tcPr>
            <w:tcW w:w="1531" w:type="dxa"/>
          </w:tcPr>
          <w:p w14:paraId="1DF2A167"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62,6 kg</w:t>
            </w:r>
          </w:p>
        </w:tc>
        <w:tc>
          <w:tcPr>
            <w:tcW w:w="683" w:type="dxa"/>
          </w:tcPr>
          <w:p w14:paraId="0026A657"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29,8</w:t>
            </w:r>
          </w:p>
        </w:tc>
        <w:tc>
          <w:tcPr>
            <w:tcW w:w="1299" w:type="dxa"/>
          </w:tcPr>
          <w:p w14:paraId="65C81ABD"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15</w:t>
            </w:r>
          </w:p>
        </w:tc>
        <w:tc>
          <w:tcPr>
            <w:tcW w:w="1834" w:type="dxa"/>
          </w:tcPr>
          <w:p w14:paraId="48B6BB46" w14:textId="77777777" w:rsidR="00A51792" w:rsidRPr="00DA7C91" w:rsidRDefault="00A51792" w:rsidP="00A51792">
            <w:pPr>
              <w:jc w:val="both"/>
              <w:rPr>
                <w:rFonts w:ascii="Cambria" w:hAnsi="Cambria" w:cs="Times New Roman"/>
                <w:sz w:val="22"/>
                <w:szCs w:val="22"/>
              </w:rPr>
            </w:pPr>
            <w:r w:rsidRPr="00DA7C91">
              <w:rPr>
                <w:rFonts w:ascii="Cambria" w:hAnsi="Cambria" w:cs="Times New Roman"/>
                <w:sz w:val="22"/>
                <w:szCs w:val="22"/>
              </w:rPr>
              <w:t>GDA, IMT, dan berat badan menurun, pasien mempunya kemampuan mengontrol BB yang kuat</w:t>
            </w:r>
          </w:p>
        </w:tc>
      </w:tr>
      <w:tr w:rsidR="00A51792" w:rsidRPr="00DA7C91" w14:paraId="62DD6952" w14:textId="77777777" w:rsidTr="00A51792">
        <w:tc>
          <w:tcPr>
            <w:tcW w:w="494" w:type="dxa"/>
          </w:tcPr>
          <w:p w14:paraId="6D823C8E" w14:textId="77777777" w:rsidR="00A51792" w:rsidRPr="00DA7C91" w:rsidRDefault="00A51792" w:rsidP="00A51792">
            <w:pPr>
              <w:rPr>
                <w:rFonts w:ascii="Cambria" w:hAnsi="Cambria" w:cs="Times New Roman"/>
                <w:sz w:val="22"/>
                <w:szCs w:val="22"/>
              </w:rPr>
            </w:pPr>
            <w:r w:rsidRPr="00DA7C91">
              <w:rPr>
                <w:rFonts w:ascii="Cambria" w:hAnsi="Cambria" w:cs="Times New Roman"/>
                <w:sz w:val="22"/>
                <w:szCs w:val="22"/>
              </w:rPr>
              <w:t>4.</w:t>
            </w:r>
          </w:p>
        </w:tc>
        <w:tc>
          <w:tcPr>
            <w:tcW w:w="1198" w:type="dxa"/>
          </w:tcPr>
          <w:p w14:paraId="385A0CF8" w14:textId="77777777" w:rsidR="00A51792" w:rsidRPr="00DA7C91" w:rsidRDefault="00A51792" w:rsidP="00A51792">
            <w:pPr>
              <w:rPr>
                <w:rFonts w:ascii="Cambria" w:hAnsi="Cambria" w:cs="Times New Roman"/>
                <w:sz w:val="22"/>
                <w:szCs w:val="22"/>
              </w:rPr>
            </w:pPr>
            <w:r w:rsidRPr="00DA7C91">
              <w:rPr>
                <w:rFonts w:ascii="Cambria" w:hAnsi="Cambria" w:cs="Times New Roman"/>
                <w:sz w:val="22"/>
                <w:szCs w:val="22"/>
              </w:rPr>
              <w:t>Rabu, 23 April 2025</w:t>
            </w:r>
          </w:p>
        </w:tc>
        <w:tc>
          <w:tcPr>
            <w:tcW w:w="1455" w:type="dxa"/>
          </w:tcPr>
          <w:p w14:paraId="71B069D2" w14:textId="77777777" w:rsidR="00A51792" w:rsidRPr="00DA7C91" w:rsidRDefault="00A51792" w:rsidP="00A51792">
            <w:pPr>
              <w:jc w:val="center"/>
              <w:rPr>
                <w:rFonts w:ascii="Cambria" w:hAnsi="Cambria" w:cs="Times New Roman"/>
                <w:sz w:val="22"/>
                <w:szCs w:val="22"/>
              </w:rPr>
            </w:pPr>
          </w:p>
        </w:tc>
        <w:tc>
          <w:tcPr>
            <w:tcW w:w="1531" w:type="dxa"/>
          </w:tcPr>
          <w:p w14:paraId="17D8946E"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62 kg</w:t>
            </w:r>
          </w:p>
        </w:tc>
        <w:tc>
          <w:tcPr>
            <w:tcW w:w="683" w:type="dxa"/>
          </w:tcPr>
          <w:p w14:paraId="6AC2EC3E"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29,5</w:t>
            </w:r>
          </w:p>
        </w:tc>
        <w:tc>
          <w:tcPr>
            <w:tcW w:w="1299" w:type="dxa"/>
          </w:tcPr>
          <w:p w14:paraId="52EDEDC6"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16</w:t>
            </w:r>
          </w:p>
        </w:tc>
        <w:tc>
          <w:tcPr>
            <w:tcW w:w="1834" w:type="dxa"/>
          </w:tcPr>
          <w:p w14:paraId="0CC7AA50" w14:textId="77777777" w:rsidR="00A51792" w:rsidRPr="00DA7C91" w:rsidRDefault="00A51792" w:rsidP="00A51792">
            <w:pPr>
              <w:jc w:val="both"/>
              <w:rPr>
                <w:rFonts w:ascii="Cambria" w:hAnsi="Cambria" w:cs="Times New Roman"/>
                <w:sz w:val="22"/>
                <w:szCs w:val="22"/>
              </w:rPr>
            </w:pPr>
            <w:r w:rsidRPr="00DA7C91">
              <w:rPr>
                <w:rFonts w:ascii="Cambria" w:hAnsi="Cambria" w:cs="Times New Roman"/>
                <w:sz w:val="22"/>
                <w:szCs w:val="22"/>
              </w:rPr>
              <w:t>Penurunan berat badan dan IMT, pasien mempunya kemampuan mengontrol BB yang kuat</w:t>
            </w:r>
          </w:p>
        </w:tc>
      </w:tr>
      <w:tr w:rsidR="00A51792" w:rsidRPr="00DA7C91" w14:paraId="474BD415" w14:textId="77777777" w:rsidTr="00A51792">
        <w:tc>
          <w:tcPr>
            <w:tcW w:w="494" w:type="dxa"/>
          </w:tcPr>
          <w:p w14:paraId="631E59B6" w14:textId="77777777" w:rsidR="00A51792" w:rsidRPr="00DA7C91" w:rsidRDefault="00A51792" w:rsidP="00A51792">
            <w:pPr>
              <w:rPr>
                <w:rFonts w:ascii="Cambria" w:hAnsi="Cambria" w:cs="Times New Roman"/>
                <w:sz w:val="22"/>
                <w:szCs w:val="22"/>
              </w:rPr>
            </w:pPr>
            <w:r w:rsidRPr="00DA7C91">
              <w:rPr>
                <w:rFonts w:ascii="Cambria" w:hAnsi="Cambria" w:cs="Times New Roman"/>
                <w:sz w:val="22"/>
                <w:szCs w:val="22"/>
              </w:rPr>
              <w:lastRenderedPageBreak/>
              <w:t>5.</w:t>
            </w:r>
          </w:p>
        </w:tc>
        <w:tc>
          <w:tcPr>
            <w:tcW w:w="1198" w:type="dxa"/>
          </w:tcPr>
          <w:p w14:paraId="1E647CAD" w14:textId="77777777" w:rsidR="00A51792" w:rsidRPr="00DA7C91" w:rsidRDefault="00A51792" w:rsidP="00A51792">
            <w:pPr>
              <w:rPr>
                <w:rFonts w:ascii="Cambria" w:hAnsi="Cambria" w:cs="Times New Roman"/>
                <w:sz w:val="22"/>
                <w:szCs w:val="22"/>
              </w:rPr>
            </w:pPr>
            <w:r w:rsidRPr="00DA7C91">
              <w:rPr>
                <w:rFonts w:ascii="Cambria" w:hAnsi="Cambria" w:cs="Times New Roman"/>
                <w:sz w:val="22"/>
                <w:szCs w:val="22"/>
              </w:rPr>
              <w:t>Kamis, 24 April 2025</w:t>
            </w:r>
          </w:p>
        </w:tc>
        <w:tc>
          <w:tcPr>
            <w:tcW w:w="1455" w:type="dxa"/>
          </w:tcPr>
          <w:p w14:paraId="100FBF5C"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176 mg/dl</w:t>
            </w:r>
          </w:p>
        </w:tc>
        <w:tc>
          <w:tcPr>
            <w:tcW w:w="1531" w:type="dxa"/>
          </w:tcPr>
          <w:p w14:paraId="472CDCFA"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61,5 kg</w:t>
            </w:r>
          </w:p>
        </w:tc>
        <w:tc>
          <w:tcPr>
            <w:tcW w:w="683" w:type="dxa"/>
          </w:tcPr>
          <w:p w14:paraId="1F263146"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29,2</w:t>
            </w:r>
          </w:p>
        </w:tc>
        <w:tc>
          <w:tcPr>
            <w:tcW w:w="1299" w:type="dxa"/>
          </w:tcPr>
          <w:p w14:paraId="173D04BA"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21</w:t>
            </w:r>
          </w:p>
        </w:tc>
        <w:tc>
          <w:tcPr>
            <w:tcW w:w="1834" w:type="dxa"/>
          </w:tcPr>
          <w:p w14:paraId="1AEB1330" w14:textId="77777777" w:rsidR="00A51792" w:rsidRPr="00DA7C91" w:rsidRDefault="00A51792" w:rsidP="00A51792">
            <w:pPr>
              <w:jc w:val="both"/>
              <w:rPr>
                <w:rFonts w:ascii="Cambria" w:hAnsi="Cambria" w:cs="Times New Roman"/>
                <w:sz w:val="22"/>
                <w:szCs w:val="22"/>
              </w:rPr>
            </w:pPr>
            <w:r w:rsidRPr="00DA7C91">
              <w:rPr>
                <w:rFonts w:ascii="Cambria" w:hAnsi="Cambria" w:cs="Times New Roman"/>
                <w:sz w:val="22"/>
                <w:szCs w:val="22"/>
              </w:rPr>
              <w:t>GDA, IMT, dan berat badan menurun, pasien mempunya kemampuan mengontrol BB yang kuat</w:t>
            </w:r>
          </w:p>
        </w:tc>
      </w:tr>
      <w:tr w:rsidR="00A51792" w:rsidRPr="00DA7C91" w14:paraId="594C2212" w14:textId="77777777" w:rsidTr="00A51792">
        <w:tc>
          <w:tcPr>
            <w:tcW w:w="494" w:type="dxa"/>
          </w:tcPr>
          <w:p w14:paraId="4313F395" w14:textId="77777777" w:rsidR="00A51792" w:rsidRPr="00DA7C91" w:rsidRDefault="00A51792" w:rsidP="00A51792">
            <w:pPr>
              <w:rPr>
                <w:rFonts w:ascii="Cambria" w:hAnsi="Cambria" w:cs="Times New Roman"/>
                <w:sz w:val="22"/>
                <w:szCs w:val="22"/>
              </w:rPr>
            </w:pPr>
            <w:r w:rsidRPr="00DA7C91">
              <w:rPr>
                <w:rFonts w:ascii="Cambria" w:hAnsi="Cambria" w:cs="Times New Roman"/>
                <w:sz w:val="22"/>
                <w:szCs w:val="22"/>
              </w:rPr>
              <w:t>6.</w:t>
            </w:r>
          </w:p>
        </w:tc>
        <w:tc>
          <w:tcPr>
            <w:tcW w:w="1198" w:type="dxa"/>
          </w:tcPr>
          <w:p w14:paraId="6F747FAE" w14:textId="77777777" w:rsidR="00A51792" w:rsidRPr="00DA7C91" w:rsidRDefault="00A51792" w:rsidP="00A51792">
            <w:pPr>
              <w:rPr>
                <w:rFonts w:ascii="Cambria" w:hAnsi="Cambria" w:cs="Times New Roman"/>
                <w:sz w:val="22"/>
                <w:szCs w:val="22"/>
              </w:rPr>
            </w:pPr>
            <w:r w:rsidRPr="00DA7C91">
              <w:rPr>
                <w:rFonts w:ascii="Cambria" w:hAnsi="Cambria" w:cs="Times New Roman"/>
                <w:sz w:val="22"/>
                <w:szCs w:val="22"/>
              </w:rPr>
              <w:t>Jum’at, 25 April 2025</w:t>
            </w:r>
          </w:p>
        </w:tc>
        <w:tc>
          <w:tcPr>
            <w:tcW w:w="1455" w:type="dxa"/>
          </w:tcPr>
          <w:p w14:paraId="63532D45" w14:textId="77777777" w:rsidR="00A51792" w:rsidRPr="00DA7C91" w:rsidRDefault="00A51792" w:rsidP="00A51792">
            <w:pPr>
              <w:jc w:val="center"/>
              <w:rPr>
                <w:rFonts w:ascii="Cambria" w:hAnsi="Cambria" w:cs="Times New Roman"/>
                <w:sz w:val="22"/>
                <w:szCs w:val="22"/>
              </w:rPr>
            </w:pPr>
          </w:p>
        </w:tc>
        <w:tc>
          <w:tcPr>
            <w:tcW w:w="1531" w:type="dxa"/>
          </w:tcPr>
          <w:p w14:paraId="08FCA209"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61 kg</w:t>
            </w:r>
          </w:p>
        </w:tc>
        <w:tc>
          <w:tcPr>
            <w:tcW w:w="683" w:type="dxa"/>
          </w:tcPr>
          <w:p w14:paraId="5EE0F14F"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29</w:t>
            </w:r>
          </w:p>
        </w:tc>
        <w:tc>
          <w:tcPr>
            <w:tcW w:w="1299" w:type="dxa"/>
          </w:tcPr>
          <w:p w14:paraId="76964CD2"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21</w:t>
            </w:r>
          </w:p>
        </w:tc>
        <w:tc>
          <w:tcPr>
            <w:tcW w:w="1834" w:type="dxa"/>
          </w:tcPr>
          <w:p w14:paraId="7F0E0E6B" w14:textId="77777777" w:rsidR="00A51792" w:rsidRPr="00DA7C91" w:rsidRDefault="00A51792" w:rsidP="00A51792">
            <w:pPr>
              <w:jc w:val="both"/>
              <w:rPr>
                <w:rFonts w:ascii="Cambria" w:hAnsi="Cambria" w:cs="Times New Roman"/>
                <w:sz w:val="22"/>
                <w:szCs w:val="22"/>
              </w:rPr>
            </w:pPr>
            <w:r w:rsidRPr="00DA7C91">
              <w:rPr>
                <w:rFonts w:ascii="Cambria" w:hAnsi="Cambria" w:cs="Times New Roman"/>
                <w:sz w:val="22"/>
                <w:szCs w:val="22"/>
              </w:rPr>
              <w:t>Penurunan berat badan dan IMT, pasien mempunya kemampuan mengontrol BB yang kuat</w:t>
            </w:r>
          </w:p>
        </w:tc>
      </w:tr>
      <w:tr w:rsidR="00A51792" w:rsidRPr="00DA7C91" w14:paraId="0F3E13DC" w14:textId="77777777" w:rsidTr="00A51792">
        <w:tc>
          <w:tcPr>
            <w:tcW w:w="494" w:type="dxa"/>
          </w:tcPr>
          <w:p w14:paraId="58C3E87A" w14:textId="77777777" w:rsidR="00A51792" w:rsidRPr="00DA7C91" w:rsidRDefault="00A51792" w:rsidP="00A51792">
            <w:pPr>
              <w:rPr>
                <w:rFonts w:ascii="Cambria" w:hAnsi="Cambria" w:cs="Times New Roman"/>
                <w:sz w:val="22"/>
                <w:szCs w:val="22"/>
              </w:rPr>
            </w:pPr>
            <w:r w:rsidRPr="00DA7C91">
              <w:rPr>
                <w:rFonts w:ascii="Cambria" w:hAnsi="Cambria" w:cs="Times New Roman"/>
                <w:sz w:val="22"/>
                <w:szCs w:val="22"/>
              </w:rPr>
              <w:t>7.</w:t>
            </w:r>
          </w:p>
        </w:tc>
        <w:tc>
          <w:tcPr>
            <w:tcW w:w="1198" w:type="dxa"/>
          </w:tcPr>
          <w:p w14:paraId="6EBA6549" w14:textId="77777777" w:rsidR="00A51792" w:rsidRPr="00DA7C91" w:rsidRDefault="00A51792" w:rsidP="00A51792">
            <w:pPr>
              <w:rPr>
                <w:rFonts w:ascii="Cambria" w:hAnsi="Cambria" w:cs="Times New Roman"/>
                <w:sz w:val="22"/>
                <w:szCs w:val="22"/>
              </w:rPr>
            </w:pPr>
            <w:r w:rsidRPr="00DA7C91">
              <w:rPr>
                <w:rFonts w:ascii="Cambria" w:hAnsi="Cambria" w:cs="Times New Roman"/>
                <w:sz w:val="22"/>
                <w:szCs w:val="22"/>
              </w:rPr>
              <w:t>Sabtu, 26 April 2025</w:t>
            </w:r>
          </w:p>
        </w:tc>
        <w:tc>
          <w:tcPr>
            <w:tcW w:w="1455" w:type="dxa"/>
          </w:tcPr>
          <w:p w14:paraId="7FCCA0F8"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156 mg/dl</w:t>
            </w:r>
          </w:p>
        </w:tc>
        <w:tc>
          <w:tcPr>
            <w:tcW w:w="1531" w:type="dxa"/>
          </w:tcPr>
          <w:p w14:paraId="6848493F"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60,3 kg</w:t>
            </w:r>
          </w:p>
        </w:tc>
        <w:tc>
          <w:tcPr>
            <w:tcW w:w="683" w:type="dxa"/>
          </w:tcPr>
          <w:p w14:paraId="382ED92B"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28,7</w:t>
            </w:r>
          </w:p>
        </w:tc>
        <w:tc>
          <w:tcPr>
            <w:tcW w:w="1299" w:type="dxa"/>
          </w:tcPr>
          <w:p w14:paraId="784E13F2" w14:textId="77777777" w:rsidR="00A51792" w:rsidRPr="00DA7C91" w:rsidRDefault="00A51792" w:rsidP="00A51792">
            <w:pPr>
              <w:jc w:val="center"/>
              <w:rPr>
                <w:rFonts w:ascii="Cambria" w:hAnsi="Cambria" w:cs="Times New Roman"/>
                <w:sz w:val="22"/>
                <w:szCs w:val="22"/>
              </w:rPr>
            </w:pPr>
            <w:r w:rsidRPr="00DA7C91">
              <w:rPr>
                <w:rFonts w:ascii="Cambria" w:hAnsi="Cambria" w:cs="Times New Roman"/>
                <w:sz w:val="22"/>
                <w:szCs w:val="22"/>
              </w:rPr>
              <w:t>21</w:t>
            </w:r>
          </w:p>
        </w:tc>
        <w:tc>
          <w:tcPr>
            <w:tcW w:w="1834" w:type="dxa"/>
          </w:tcPr>
          <w:p w14:paraId="66601622" w14:textId="77777777" w:rsidR="00A51792" w:rsidRPr="00DA7C91" w:rsidRDefault="00A51792" w:rsidP="00A51792">
            <w:pPr>
              <w:jc w:val="both"/>
              <w:rPr>
                <w:rFonts w:ascii="Cambria" w:hAnsi="Cambria" w:cs="Times New Roman"/>
                <w:sz w:val="22"/>
                <w:szCs w:val="22"/>
              </w:rPr>
            </w:pPr>
            <w:r w:rsidRPr="00DA7C91">
              <w:rPr>
                <w:rFonts w:ascii="Cambria" w:hAnsi="Cambria" w:cs="Times New Roman"/>
                <w:sz w:val="22"/>
                <w:szCs w:val="22"/>
              </w:rPr>
              <w:t xml:space="preserve">GDA, IMT, dan berat badan menurun, pasien mempunya kemampuan mengontrol BB yang kuat </w:t>
            </w:r>
          </w:p>
        </w:tc>
      </w:tr>
    </w:tbl>
    <w:p w14:paraId="6913B172" w14:textId="77777777" w:rsidR="000257A2" w:rsidRPr="00DA7C91" w:rsidRDefault="000257A2">
      <w:pPr>
        <w:spacing w:after="0" w:line="360" w:lineRule="auto"/>
        <w:rPr>
          <w:rFonts w:ascii="Cambria" w:eastAsia="Cambria" w:hAnsi="Cambria" w:cs="Cambria"/>
        </w:rPr>
      </w:pPr>
    </w:p>
    <w:p w14:paraId="338B58CD" w14:textId="77777777" w:rsidR="000257A2" w:rsidRPr="00DA7C91" w:rsidRDefault="00000000">
      <w:pPr>
        <w:rPr>
          <w:rFonts w:ascii="Cambria" w:eastAsia="Cambria" w:hAnsi="Cambria" w:cs="Cambria"/>
          <w:b/>
          <w:color w:val="000000"/>
          <w:sz w:val="24"/>
          <w:szCs w:val="24"/>
        </w:rPr>
      </w:pPr>
      <w:r w:rsidRPr="00DA7C91">
        <w:rPr>
          <w:rFonts w:ascii="Cambria" w:eastAsia="Cambria" w:hAnsi="Cambria" w:cs="Cambria"/>
          <w:b/>
          <w:color w:val="000000"/>
          <w:sz w:val="24"/>
          <w:szCs w:val="24"/>
        </w:rPr>
        <w:t xml:space="preserve">Pembahasan </w:t>
      </w:r>
    </w:p>
    <w:p w14:paraId="03DA8A04" w14:textId="77777777" w:rsidR="000257A2" w:rsidRPr="00DA7C91" w:rsidRDefault="00000000">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DA7C91">
        <w:rPr>
          <w:rFonts w:ascii="Cambria" w:eastAsia="Cambria" w:hAnsi="Cambria" w:cs="Cambria"/>
          <w:color w:val="000000"/>
        </w:rPr>
        <w:t>Pengkajian</w:t>
      </w:r>
    </w:p>
    <w:p w14:paraId="29237090" w14:textId="77777777" w:rsidR="00E46E91" w:rsidRPr="00DA7C91" w:rsidRDefault="00A84DEC" w:rsidP="00E46E91">
      <w:pPr>
        <w:pBdr>
          <w:top w:val="nil"/>
          <w:left w:val="nil"/>
          <w:bottom w:val="nil"/>
          <w:right w:val="nil"/>
          <w:between w:val="nil"/>
        </w:pBdr>
        <w:spacing w:after="0" w:line="240" w:lineRule="auto"/>
        <w:ind w:left="360" w:firstLine="522"/>
        <w:jc w:val="both"/>
        <w:rPr>
          <w:rFonts w:ascii="Cambria" w:eastAsia="Cambria" w:hAnsi="Cambria" w:cs="Cambria"/>
          <w:color w:val="000000"/>
        </w:rPr>
      </w:pPr>
      <w:r w:rsidRPr="00DA7C91">
        <w:rPr>
          <w:rFonts w:ascii="Cambria" w:eastAsia="Cambria" w:hAnsi="Cambria" w:cs="Cambria"/>
          <w:color w:val="000000"/>
        </w:rPr>
        <w:t xml:space="preserve">Tn. </w:t>
      </w:r>
      <w:r w:rsidR="00E2757F" w:rsidRPr="00DA7C91">
        <w:rPr>
          <w:rFonts w:ascii="Cambria" w:eastAsia="Cambria" w:hAnsi="Cambria" w:cs="Cambria"/>
          <w:color w:val="000000"/>
        </w:rPr>
        <w:t>Y</w:t>
      </w:r>
      <w:r w:rsidRPr="00DA7C91">
        <w:rPr>
          <w:rFonts w:ascii="Cambria" w:eastAsia="Cambria" w:hAnsi="Cambria" w:cs="Cambria"/>
          <w:color w:val="000000"/>
        </w:rPr>
        <w:t xml:space="preserve"> berusia</w:t>
      </w:r>
      <w:r w:rsidR="00E2757F" w:rsidRPr="00DA7C91">
        <w:rPr>
          <w:rFonts w:ascii="Cambria" w:eastAsia="Cambria" w:hAnsi="Cambria" w:cs="Cambria"/>
          <w:color w:val="000000"/>
        </w:rPr>
        <w:t xml:space="preserve"> </w:t>
      </w:r>
      <w:r w:rsidR="00A51792" w:rsidRPr="00DA7C91">
        <w:rPr>
          <w:rFonts w:ascii="Cambria" w:eastAsia="Cambria" w:hAnsi="Cambria" w:cs="Cambria"/>
          <w:color w:val="000000"/>
        </w:rPr>
        <w:t>55</w:t>
      </w:r>
      <w:r w:rsidRPr="00DA7C91">
        <w:rPr>
          <w:rFonts w:ascii="Cambria" w:eastAsia="Cambria" w:hAnsi="Cambria" w:cs="Cambria"/>
          <w:color w:val="000000"/>
        </w:rPr>
        <w:t xml:space="preserve"> tahun dengan </w:t>
      </w:r>
      <w:r w:rsidR="00E2757F" w:rsidRPr="00DA7C91">
        <w:rPr>
          <w:rFonts w:ascii="Cambria" w:eastAsia="Cambria" w:hAnsi="Cambria" w:cs="Cambria"/>
          <w:color w:val="000000"/>
        </w:rPr>
        <w:t>latar belakang pendidikan t</w:t>
      </w:r>
      <w:r w:rsidR="00A51792" w:rsidRPr="00DA7C91">
        <w:rPr>
          <w:rFonts w:ascii="Cambria" w:eastAsia="Cambria" w:hAnsi="Cambria" w:cs="Cambria"/>
          <w:color w:val="000000"/>
        </w:rPr>
        <w:t>erakhir SMA</w:t>
      </w:r>
      <w:r w:rsidRPr="00DA7C91">
        <w:rPr>
          <w:rFonts w:ascii="Cambria" w:eastAsia="Cambria" w:hAnsi="Cambria" w:cs="Cambria"/>
          <w:color w:val="000000"/>
        </w:rPr>
        <w:t xml:space="preserve">, </w:t>
      </w:r>
      <w:r w:rsidR="00E2757F" w:rsidRPr="00DA7C91">
        <w:rPr>
          <w:rFonts w:ascii="Cambria" w:eastAsia="Cambria" w:hAnsi="Cambria" w:cs="Cambria"/>
          <w:color w:val="000000"/>
        </w:rPr>
        <w:t xml:space="preserve">yang sudah menderita DM </w:t>
      </w:r>
      <w:r w:rsidR="00A51792" w:rsidRPr="00DA7C91">
        <w:rPr>
          <w:rFonts w:ascii="Cambria" w:eastAsia="Cambria" w:hAnsi="Cambria" w:cs="Cambria"/>
          <w:color w:val="000000"/>
        </w:rPr>
        <w:t>sejak 1</w:t>
      </w:r>
      <w:r w:rsidR="00E2757F" w:rsidRPr="00DA7C91">
        <w:rPr>
          <w:rFonts w:ascii="Cambria" w:eastAsia="Cambria" w:hAnsi="Cambria" w:cs="Cambria"/>
          <w:color w:val="000000"/>
        </w:rPr>
        <w:t xml:space="preserve"> tahun </w:t>
      </w:r>
      <w:r w:rsidRPr="00DA7C91">
        <w:rPr>
          <w:rFonts w:ascii="Cambria" w:eastAsia="Cambria" w:hAnsi="Cambria" w:cs="Cambria"/>
          <w:color w:val="000000"/>
        </w:rPr>
        <w:t>menunjukkan beberapa faktor risiko yang perlu diperhatikan dalam asuhan keperawatan. Usia pasien (</w:t>
      </w:r>
      <w:r w:rsidR="00E2757F" w:rsidRPr="00DA7C91">
        <w:rPr>
          <w:rFonts w:ascii="Cambria" w:eastAsia="Cambria" w:hAnsi="Cambria" w:cs="Cambria"/>
          <w:color w:val="000000"/>
        </w:rPr>
        <w:t>lebih dari 40</w:t>
      </w:r>
      <w:r w:rsidRPr="00DA7C91">
        <w:rPr>
          <w:rFonts w:ascii="Cambria" w:eastAsia="Cambria" w:hAnsi="Cambria" w:cs="Cambria"/>
          <w:color w:val="000000"/>
        </w:rPr>
        <w:t xml:space="preserve"> tahun) merupakan kelompok usia </w:t>
      </w:r>
      <w:r w:rsidR="00A51792" w:rsidRPr="00DA7C91">
        <w:rPr>
          <w:rFonts w:ascii="Cambria" w:eastAsia="Cambria" w:hAnsi="Cambria" w:cs="Cambria"/>
          <w:color w:val="000000"/>
        </w:rPr>
        <w:t>yang rentan</w:t>
      </w:r>
      <w:r w:rsidRPr="00DA7C91">
        <w:rPr>
          <w:rFonts w:ascii="Cambria" w:eastAsia="Cambria" w:hAnsi="Cambria" w:cs="Cambria"/>
          <w:color w:val="000000"/>
        </w:rPr>
        <w:t xml:space="preserve"> untuk </w:t>
      </w:r>
      <w:r w:rsidR="00A51792" w:rsidRPr="00DA7C91">
        <w:rPr>
          <w:rFonts w:ascii="Cambria" w:eastAsia="Cambria" w:hAnsi="Cambria" w:cs="Cambria"/>
          <w:color w:val="000000"/>
        </w:rPr>
        <w:t>terkena penyakit diabetes mellitus.</w:t>
      </w:r>
      <w:r w:rsidRPr="00DA7C91">
        <w:rPr>
          <w:rFonts w:ascii="Cambria" w:eastAsia="Cambria" w:hAnsi="Cambria" w:cs="Cambria"/>
          <w:color w:val="000000"/>
        </w:rPr>
        <w:t xml:space="preserve"> </w:t>
      </w:r>
      <w:r w:rsidR="00A51792" w:rsidRPr="00DA7C91">
        <w:rPr>
          <w:rFonts w:ascii="Cambria" w:eastAsia="Cambria" w:hAnsi="Cambria" w:cs="Cambria"/>
          <w:color w:val="000000"/>
        </w:rPr>
        <w:t>P</w:t>
      </w:r>
      <w:r w:rsidRPr="00DA7C91">
        <w:rPr>
          <w:rFonts w:ascii="Cambria" w:eastAsia="Cambria" w:hAnsi="Cambria" w:cs="Cambria"/>
          <w:color w:val="000000"/>
        </w:rPr>
        <w:t xml:space="preserve">endidikan yang rendah berpotensi menghambat pemahaman pasien terhadap edukasi kesehatan, sehingga memerlukan pendekatan komunikasi yang lebih sederhana dan dukungan keluarga. </w:t>
      </w:r>
      <w:r w:rsidR="00E46E91" w:rsidRPr="00DA7C91">
        <w:rPr>
          <w:rFonts w:ascii="Cambria" w:eastAsia="Cambria" w:hAnsi="Cambria" w:cs="Cambria"/>
          <w:color w:val="000000"/>
        </w:rPr>
        <w:t>Pasien makan tidak teratur dan saat pengkajian BB pasien 63,5 kg.</w:t>
      </w:r>
    </w:p>
    <w:p w14:paraId="0AE4EC69" w14:textId="14BE55B5" w:rsidR="000257A2" w:rsidRPr="00DA7C91" w:rsidRDefault="00A84DEC" w:rsidP="00E46E91">
      <w:pPr>
        <w:pBdr>
          <w:top w:val="nil"/>
          <w:left w:val="nil"/>
          <w:bottom w:val="nil"/>
          <w:right w:val="nil"/>
          <w:between w:val="nil"/>
        </w:pBdr>
        <w:spacing w:after="0" w:line="240" w:lineRule="auto"/>
        <w:ind w:left="360" w:firstLine="522"/>
        <w:jc w:val="both"/>
        <w:rPr>
          <w:rFonts w:ascii="Cambria" w:eastAsia="Cambria" w:hAnsi="Cambria" w:cs="Cambria"/>
          <w:color w:val="000000"/>
        </w:rPr>
      </w:pPr>
      <w:r w:rsidRPr="00DA7C91">
        <w:rPr>
          <w:rFonts w:ascii="Cambria" w:eastAsia="Cambria" w:hAnsi="Cambria" w:cs="Cambria"/>
          <w:color w:val="000000"/>
        </w:rPr>
        <w:t xml:space="preserve">Kondisi pasien saat pengkajian menunjukkan gejala </w:t>
      </w:r>
      <w:r w:rsidR="00E46E91" w:rsidRPr="00DA7C91">
        <w:rPr>
          <w:rFonts w:ascii="Cambria" w:eastAsia="Cambria" w:hAnsi="Cambria" w:cs="Cambria"/>
          <w:color w:val="000000"/>
        </w:rPr>
        <w:t xml:space="preserve">obesitas pada penderita DM. </w:t>
      </w:r>
      <w:proofErr w:type="spellStart"/>
      <w:r w:rsidR="00E46E91" w:rsidRPr="00DA7C91">
        <w:rPr>
          <w:rFonts w:ascii="Cambria" w:hAnsi="Cambria"/>
          <w:lang w:val="en-GB"/>
        </w:rPr>
        <w:t>Mengkonsumsi</w:t>
      </w:r>
      <w:proofErr w:type="spellEnd"/>
      <w:r w:rsidR="00E46E91" w:rsidRPr="00DA7C91">
        <w:rPr>
          <w:rFonts w:ascii="Cambria" w:hAnsi="Cambria"/>
          <w:lang w:val="en-GB"/>
        </w:rPr>
        <w:t xml:space="preserve"> </w:t>
      </w:r>
      <w:proofErr w:type="spellStart"/>
      <w:r w:rsidR="00E46E91" w:rsidRPr="00DA7C91">
        <w:rPr>
          <w:rFonts w:ascii="Cambria" w:hAnsi="Cambria"/>
          <w:lang w:val="en-GB"/>
        </w:rPr>
        <w:t>kalori</w:t>
      </w:r>
      <w:proofErr w:type="spellEnd"/>
      <w:r w:rsidR="00E46E91" w:rsidRPr="00DA7C91">
        <w:rPr>
          <w:rFonts w:ascii="Cambria" w:hAnsi="Cambria"/>
          <w:lang w:val="en-GB"/>
        </w:rPr>
        <w:t xml:space="preserve"> </w:t>
      </w:r>
      <w:proofErr w:type="spellStart"/>
      <w:r w:rsidR="00E46E91" w:rsidRPr="00DA7C91">
        <w:rPr>
          <w:rFonts w:ascii="Cambria" w:hAnsi="Cambria"/>
          <w:lang w:val="en-GB"/>
        </w:rPr>
        <w:t>berlebih</w:t>
      </w:r>
      <w:proofErr w:type="spellEnd"/>
      <w:r w:rsidR="00E46E91" w:rsidRPr="00DA7C91">
        <w:rPr>
          <w:rFonts w:ascii="Cambria" w:hAnsi="Cambria"/>
          <w:lang w:val="en-GB"/>
        </w:rPr>
        <w:t xml:space="preserve"> </w:t>
      </w:r>
      <w:proofErr w:type="spellStart"/>
      <w:r w:rsidR="00E46E91" w:rsidRPr="00DA7C91">
        <w:rPr>
          <w:rFonts w:ascii="Cambria" w:hAnsi="Cambria"/>
          <w:lang w:val="en-GB"/>
        </w:rPr>
        <w:t>dapat</w:t>
      </w:r>
      <w:proofErr w:type="spellEnd"/>
      <w:r w:rsidR="00E46E91" w:rsidRPr="00DA7C91">
        <w:rPr>
          <w:rFonts w:ascii="Cambria" w:hAnsi="Cambria"/>
          <w:lang w:val="en-GB"/>
        </w:rPr>
        <w:t xml:space="preserve"> </w:t>
      </w:r>
      <w:proofErr w:type="spellStart"/>
      <w:r w:rsidR="00E46E91" w:rsidRPr="00DA7C91">
        <w:rPr>
          <w:rFonts w:ascii="Cambria" w:hAnsi="Cambria"/>
          <w:lang w:val="en-GB"/>
        </w:rPr>
        <w:t>menyebabkan</w:t>
      </w:r>
      <w:proofErr w:type="spellEnd"/>
      <w:r w:rsidR="00E46E91" w:rsidRPr="00DA7C91">
        <w:rPr>
          <w:rFonts w:ascii="Cambria" w:hAnsi="Cambria"/>
          <w:lang w:val="en-GB"/>
        </w:rPr>
        <w:t xml:space="preserve"> </w:t>
      </w:r>
      <w:proofErr w:type="spellStart"/>
      <w:r w:rsidR="00E46E91" w:rsidRPr="00DA7C91">
        <w:rPr>
          <w:rFonts w:ascii="Cambria" w:hAnsi="Cambria"/>
          <w:lang w:val="en-GB"/>
        </w:rPr>
        <w:t>penumpukan</w:t>
      </w:r>
      <w:proofErr w:type="spellEnd"/>
      <w:r w:rsidR="00E46E91" w:rsidRPr="00DA7C91">
        <w:rPr>
          <w:rFonts w:ascii="Cambria" w:hAnsi="Cambria"/>
          <w:lang w:val="en-GB"/>
        </w:rPr>
        <w:t xml:space="preserve"> lemak </w:t>
      </w:r>
      <w:proofErr w:type="spellStart"/>
      <w:r w:rsidR="00E46E91" w:rsidRPr="00DA7C91">
        <w:rPr>
          <w:rFonts w:ascii="Cambria" w:hAnsi="Cambria"/>
          <w:lang w:val="en-GB"/>
        </w:rPr>
        <w:t>tubuh</w:t>
      </w:r>
      <w:proofErr w:type="spellEnd"/>
      <w:r w:rsidR="00E46E91" w:rsidRPr="00DA7C91">
        <w:rPr>
          <w:rFonts w:ascii="Cambria" w:hAnsi="Cambria"/>
          <w:lang w:val="en-GB"/>
        </w:rPr>
        <w:t xml:space="preserve"> yang </w:t>
      </w:r>
      <w:proofErr w:type="spellStart"/>
      <w:r w:rsidR="00E46E91" w:rsidRPr="00DA7C91">
        <w:rPr>
          <w:rFonts w:ascii="Cambria" w:hAnsi="Cambria"/>
          <w:lang w:val="en-GB"/>
        </w:rPr>
        <w:t>dapat</w:t>
      </w:r>
      <w:proofErr w:type="spellEnd"/>
      <w:r w:rsidR="00E46E91" w:rsidRPr="00DA7C91">
        <w:rPr>
          <w:rFonts w:ascii="Cambria" w:hAnsi="Cambria"/>
          <w:lang w:val="en-GB"/>
        </w:rPr>
        <w:t xml:space="preserve"> </w:t>
      </w:r>
      <w:proofErr w:type="spellStart"/>
      <w:r w:rsidR="00E46E91" w:rsidRPr="00DA7C91">
        <w:rPr>
          <w:rFonts w:ascii="Cambria" w:hAnsi="Cambria"/>
          <w:lang w:val="en-GB"/>
        </w:rPr>
        <w:t>meningkatkan</w:t>
      </w:r>
      <w:proofErr w:type="spellEnd"/>
      <w:r w:rsidR="00E46E91" w:rsidRPr="00DA7C91">
        <w:rPr>
          <w:rFonts w:ascii="Cambria" w:hAnsi="Cambria"/>
          <w:lang w:val="en-GB"/>
        </w:rPr>
        <w:t xml:space="preserve"> </w:t>
      </w:r>
      <w:proofErr w:type="spellStart"/>
      <w:r w:rsidR="00E46E91" w:rsidRPr="00DA7C91">
        <w:rPr>
          <w:rFonts w:ascii="Cambria" w:hAnsi="Cambria"/>
          <w:lang w:val="en-GB"/>
        </w:rPr>
        <w:t>berat</w:t>
      </w:r>
      <w:proofErr w:type="spellEnd"/>
      <w:r w:rsidR="00E46E91" w:rsidRPr="00DA7C91">
        <w:rPr>
          <w:rFonts w:ascii="Cambria" w:hAnsi="Cambria"/>
          <w:lang w:val="en-GB"/>
        </w:rPr>
        <w:t xml:space="preserve"> badan dan </w:t>
      </w:r>
      <w:proofErr w:type="spellStart"/>
      <w:r w:rsidR="00E46E91" w:rsidRPr="00DA7C91">
        <w:rPr>
          <w:rFonts w:ascii="Cambria" w:hAnsi="Cambria"/>
          <w:lang w:val="en-GB"/>
        </w:rPr>
        <w:t>resistensi</w:t>
      </w:r>
      <w:proofErr w:type="spellEnd"/>
      <w:r w:rsidR="00E46E91" w:rsidRPr="00DA7C91">
        <w:rPr>
          <w:rFonts w:ascii="Cambria" w:hAnsi="Cambria"/>
          <w:lang w:val="en-GB"/>
        </w:rPr>
        <w:t xml:space="preserve"> insulin. </w:t>
      </w:r>
      <w:proofErr w:type="spellStart"/>
      <w:r w:rsidR="00E46E91" w:rsidRPr="00DA7C91">
        <w:rPr>
          <w:rFonts w:ascii="Cambria" w:hAnsi="Cambria"/>
          <w:lang w:val="en-GB"/>
        </w:rPr>
        <w:t>Begitu</w:t>
      </w:r>
      <w:proofErr w:type="spellEnd"/>
      <w:r w:rsidR="00E46E91" w:rsidRPr="00DA7C91">
        <w:rPr>
          <w:rFonts w:ascii="Cambria" w:hAnsi="Cambria"/>
          <w:lang w:val="en-GB"/>
        </w:rPr>
        <w:t xml:space="preserve"> juga </w:t>
      </w:r>
      <w:proofErr w:type="spellStart"/>
      <w:r w:rsidR="00E46E91" w:rsidRPr="00DA7C91">
        <w:rPr>
          <w:rFonts w:ascii="Cambria" w:hAnsi="Cambria"/>
          <w:lang w:val="en-GB"/>
        </w:rPr>
        <w:t>dengan</w:t>
      </w:r>
      <w:proofErr w:type="spellEnd"/>
      <w:r w:rsidR="00E46E91" w:rsidRPr="00DA7C91">
        <w:rPr>
          <w:rFonts w:ascii="Cambria" w:hAnsi="Cambria"/>
          <w:lang w:val="en-GB"/>
        </w:rPr>
        <w:t xml:space="preserve"> </w:t>
      </w:r>
      <w:proofErr w:type="spellStart"/>
      <w:r w:rsidR="00E46E91" w:rsidRPr="00DA7C91">
        <w:rPr>
          <w:rFonts w:ascii="Cambria" w:hAnsi="Cambria"/>
          <w:lang w:val="en-GB"/>
        </w:rPr>
        <w:t>mengkonsumsi</w:t>
      </w:r>
      <w:proofErr w:type="spellEnd"/>
      <w:r w:rsidR="00E46E91" w:rsidRPr="00DA7C91">
        <w:rPr>
          <w:rFonts w:ascii="Cambria" w:hAnsi="Cambria"/>
          <w:lang w:val="en-GB"/>
        </w:rPr>
        <w:t xml:space="preserve"> gula dan </w:t>
      </w:r>
      <w:proofErr w:type="spellStart"/>
      <w:r w:rsidR="00E46E91" w:rsidRPr="00DA7C91">
        <w:rPr>
          <w:rFonts w:ascii="Cambria" w:hAnsi="Cambria"/>
          <w:lang w:val="en-GB"/>
        </w:rPr>
        <w:t>karbohidrat</w:t>
      </w:r>
      <w:proofErr w:type="spellEnd"/>
      <w:r w:rsidR="00E46E91" w:rsidRPr="00DA7C91">
        <w:rPr>
          <w:rFonts w:ascii="Cambria" w:hAnsi="Cambria"/>
          <w:lang w:val="en-GB"/>
        </w:rPr>
        <w:t xml:space="preserve"> </w:t>
      </w:r>
      <w:proofErr w:type="spellStart"/>
      <w:r w:rsidR="00E46E91" w:rsidRPr="00DA7C91">
        <w:rPr>
          <w:rFonts w:ascii="Cambria" w:hAnsi="Cambria"/>
          <w:lang w:val="en-GB"/>
        </w:rPr>
        <w:t>berlebih</w:t>
      </w:r>
      <w:proofErr w:type="spellEnd"/>
      <w:r w:rsidR="00E46E91" w:rsidRPr="00DA7C91">
        <w:rPr>
          <w:rFonts w:ascii="Cambria" w:hAnsi="Cambria"/>
          <w:lang w:val="en-GB"/>
        </w:rPr>
        <w:t xml:space="preserve"> juga </w:t>
      </w:r>
      <w:proofErr w:type="spellStart"/>
      <w:r w:rsidR="00E46E91" w:rsidRPr="00DA7C91">
        <w:rPr>
          <w:rFonts w:ascii="Cambria" w:hAnsi="Cambria"/>
          <w:lang w:val="en-GB"/>
        </w:rPr>
        <w:t>dapat</w:t>
      </w:r>
      <w:proofErr w:type="spellEnd"/>
      <w:r w:rsidR="00E46E91" w:rsidRPr="00DA7C91">
        <w:rPr>
          <w:rFonts w:ascii="Cambria" w:hAnsi="Cambria"/>
          <w:lang w:val="en-GB"/>
        </w:rPr>
        <w:t xml:space="preserve"> </w:t>
      </w:r>
      <w:proofErr w:type="spellStart"/>
      <w:r w:rsidR="00E46E91" w:rsidRPr="00DA7C91">
        <w:rPr>
          <w:rFonts w:ascii="Cambria" w:hAnsi="Cambria"/>
          <w:lang w:val="en-GB"/>
        </w:rPr>
        <w:t>meningkatkan</w:t>
      </w:r>
      <w:proofErr w:type="spellEnd"/>
      <w:r w:rsidR="00E46E91" w:rsidRPr="00DA7C91">
        <w:rPr>
          <w:rFonts w:ascii="Cambria" w:hAnsi="Cambria"/>
          <w:lang w:val="en-GB"/>
        </w:rPr>
        <w:t xml:space="preserve"> </w:t>
      </w:r>
      <w:proofErr w:type="spellStart"/>
      <w:r w:rsidR="00E46E91" w:rsidRPr="00DA7C91">
        <w:rPr>
          <w:rFonts w:ascii="Cambria" w:hAnsi="Cambria"/>
          <w:lang w:val="en-GB"/>
        </w:rPr>
        <w:t>kadar</w:t>
      </w:r>
      <w:proofErr w:type="spellEnd"/>
      <w:r w:rsidR="00E46E91" w:rsidRPr="00DA7C91">
        <w:rPr>
          <w:rFonts w:ascii="Cambria" w:hAnsi="Cambria"/>
          <w:lang w:val="en-GB"/>
        </w:rPr>
        <w:t xml:space="preserve"> gula </w:t>
      </w:r>
      <w:proofErr w:type="spellStart"/>
      <w:r w:rsidR="00E46E91" w:rsidRPr="00DA7C91">
        <w:rPr>
          <w:rFonts w:ascii="Cambria" w:hAnsi="Cambria"/>
          <w:lang w:val="en-GB"/>
        </w:rPr>
        <w:t>darah</w:t>
      </w:r>
      <w:proofErr w:type="spellEnd"/>
      <w:r w:rsidR="00E46E91" w:rsidRPr="00DA7C91">
        <w:rPr>
          <w:rFonts w:ascii="Cambria" w:hAnsi="Cambria"/>
          <w:lang w:val="en-GB"/>
        </w:rPr>
        <w:t xml:space="preserve"> </w:t>
      </w:r>
      <w:proofErr w:type="spellStart"/>
      <w:r w:rsidR="00E46E91" w:rsidRPr="00DA7C91">
        <w:rPr>
          <w:rFonts w:ascii="Cambria" w:hAnsi="Cambria"/>
          <w:lang w:val="en-GB"/>
        </w:rPr>
        <w:t>sehingga</w:t>
      </w:r>
      <w:proofErr w:type="spellEnd"/>
      <w:r w:rsidR="00E46E91" w:rsidRPr="00DA7C91">
        <w:rPr>
          <w:rFonts w:ascii="Cambria" w:hAnsi="Cambria"/>
          <w:lang w:val="en-GB"/>
        </w:rPr>
        <w:t xml:space="preserve"> </w:t>
      </w:r>
      <w:proofErr w:type="spellStart"/>
      <w:r w:rsidR="00E46E91" w:rsidRPr="00DA7C91">
        <w:rPr>
          <w:rFonts w:ascii="Cambria" w:hAnsi="Cambria"/>
          <w:lang w:val="en-GB"/>
        </w:rPr>
        <w:t>dapat</w:t>
      </w:r>
      <w:proofErr w:type="spellEnd"/>
      <w:r w:rsidR="00E46E91" w:rsidRPr="00DA7C91">
        <w:rPr>
          <w:rFonts w:ascii="Cambria" w:hAnsi="Cambria"/>
          <w:lang w:val="en-GB"/>
        </w:rPr>
        <w:t xml:space="preserve"> </w:t>
      </w:r>
      <w:proofErr w:type="spellStart"/>
      <w:r w:rsidR="00E46E91" w:rsidRPr="00DA7C91">
        <w:rPr>
          <w:rFonts w:ascii="Cambria" w:hAnsi="Cambria"/>
          <w:lang w:val="en-GB"/>
        </w:rPr>
        <w:t>memperburuk</w:t>
      </w:r>
      <w:proofErr w:type="spellEnd"/>
      <w:r w:rsidR="00E46E91" w:rsidRPr="00DA7C91">
        <w:rPr>
          <w:rFonts w:ascii="Cambria" w:hAnsi="Cambria"/>
          <w:lang w:val="en-GB"/>
        </w:rPr>
        <w:t xml:space="preserve"> diabetes. </w:t>
      </w:r>
      <w:proofErr w:type="spellStart"/>
      <w:r w:rsidR="00E46E91" w:rsidRPr="00DA7C91">
        <w:rPr>
          <w:rFonts w:ascii="Cambria" w:hAnsi="Cambria"/>
          <w:lang w:val="en-GB"/>
        </w:rPr>
        <w:t>Kurangnya</w:t>
      </w:r>
      <w:proofErr w:type="spellEnd"/>
      <w:r w:rsidR="00E46E91" w:rsidRPr="00DA7C91">
        <w:rPr>
          <w:rFonts w:ascii="Cambria" w:hAnsi="Cambria"/>
          <w:lang w:val="en-GB"/>
        </w:rPr>
        <w:t xml:space="preserve"> </w:t>
      </w:r>
      <w:proofErr w:type="spellStart"/>
      <w:r w:rsidR="00E46E91" w:rsidRPr="00DA7C91">
        <w:rPr>
          <w:rFonts w:ascii="Cambria" w:hAnsi="Cambria"/>
          <w:lang w:val="en-GB"/>
        </w:rPr>
        <w:t>kepatuhan</w:t>
      </w:r>
      <w:proofErr w:type="spellEnd"/>
      <w:r w:rsidR="00E46E91" w:rsidRPr="00DA7C91">
        <w:rPr>
          <w:rFonts w:ascii="Cambria" w:hAnsi="Cambria"/>
          <w:lang w:val="en-GB"/>
        </w:rPr>
        <w:t xml:space="preserve"> diet </w:t>
      </w:r>
      <w:proofErr w:type="spellStart"/>
      <w:r w:rsidR="00E46E91" w:rsidRPr="00DA7C91">
        <w:rPr>
          <w:rFonts w:ascii="Cambria" w:hAnsi="Cambria"/>
          <w:lang w:val="en-GB"/>
        </w:rPr>
        <w:t>menyebabkan</w:t>
      </w:r>
      <w:proofErr w:type="spellEnd"/>
      <w:r w:rsidR="00E46E91" w:rsidRPr="00DA7C91">
        <w:rPr>
          <w:rFonts w:ascii="Cambria" w:hAnsi="Cambria"/>
          <w:lang w:val="en-GB"/>
        </w:rPr>
        <w:t xml:space="preserve"> </w:t>
      </w:r>
      <w:proofErr w:type="spellStart"/>
      <w:r w:rsidR="00E46E91" w:rsidRPr="00DA7C91">
        <w:rPr>
          <w:rFonts w:ascii="Cambria" w:hAnsi="Cambria"/>
          <w:lang w:val="en-GB"/>
        </w:rPr>
        <w:t>kurangnya</w:t>
      </w:r>
      <w:proofErr w:type="spellEnd"/>
      <w:r w:rsidR="00E46E91" w:rsidRPr="00DA7C91">
        <w:rPr>
          <w:rFonts w:ascii="Cambria" w:hAnsi="Cambria"/>
          <w:lang w:val="en-GB"/>
        </w:rPr>
        <w:t xml:space="preserve"> </w:t>
      </w:r>
      <w:proofErr w:type="spellStart"/>
      <w:r w:rsidR="00E46E91" w:rsidRPr="00DA7C91">
        <w:rPr>
          <w:rFonts w:ascii="Cambria" w:hAnsi="Cambria"/>
          <w:lang w:val="en-GB"/>
        </w:rPr>
        <w:t>nutrisi</w:t>
      </w:r>
      <w:proofErr w:type="spellEnd"/>
      <w:r w:rsidR="00E46E91" w:rsidRPr="00DA7C91">
        <w:rPr>
          <w:rFonts w:ascii="Cambria" w:hAnsi="Cambria"/>
          <w:lang w:val="en-GB"/>
        </w:rPr>
        <w:t xml:space="preserve"> yang </w:t>
      </w:r>
      <w:proofErr w:type="spellStart"/>
      <w:r w:rsidR="00E46E91" w:rsidRPr="00DA7C91">
        <w:rPr>
          <w:rFonts w:ascii="Cambria" w:hAnsi="Cambria"/>
          <w:lang w:val="en-GB"/>
        </w:rPr>
        <w:t>seimbang</w:t>
      </w:r>
      <w:proofErr w:type="spellEnd"/>
      <w:r w:rsidR="00E46E91" w:rsidRPr="00DA7C91">
        <w:rPr>
          <w:rFonts w:ascii="Cambria" w:hAnsi="Cambria"/>
          <w:lang w:val="en-GB"/>
        </w:rPr>
        <w:t xml:space="preserve"> yang </w:t>
      </w:r>
      <w:proofErr w:type="spellStart"/>
      <w:r w:rsidR="00E46E91" w:rsidRPr="00DA7C91">
        <w:rPr>
          <w:rFonts w:ascii="Cambria" w:hAnsi="Cambria"/>
          <w:lang w:val="en-GB"/>
        </w:rPr>
        <w:t>menyebabkan</w:t>
      </w:r>
      <w:proofErr w:type="spellEnd"/>
      <w:r w:rsidR="00E46E91" w:rsidRPr="00DA7C91">
        <w:rPr>
          <w:rFonts w:ascii="Cambria" w:hAnsi="Cambria"/>
          <w:lang w:val="en-GB"/>
        </w:rPr>
        <w:t xml:space="preserve"> </w:t>
      </w:r>
      <w:proofErr w:type="spellStart"/>
      <w:r w:rsidR="00E46E91" w:rsidRPr="00DA7C91">
        <w:rPr>
          <w:rFonts w:ascii="Cambria" w:hAnsi="Cambria"/>
          <w:lang w:val="en-GB"/>
        </w:rPr>
        <w:t>kekurangan</w:t>
      </w:r>
      <w:proofErr w:type="spellEnd"/>
      <w:r w:rsidR="00E46E91" w:rsidRPr="00DA7C91">
        <w:rPr>
          <w:rFonts w:ascii="Cambria" w:hAnsi="Cambria"/>
          <w:lang w:val="en-GB"/>
        </w:rPr>
        <w:t xml:space="preserve"> vitamin dan mineral yang </w:t>
      </w:r>
      <w:proofErr w:type="spellStart"/>
      <w:r w:rsidR="00E46E91" w:rsidRPr="00DA7C91">
        <w:rPr>
          <w:rFonts w:ascii="Cambria" w:hAnsi="Cambria"/>
          <w:lang w:val="en-GB"/>
        </w:rPr>
        <w:t>penting</w:t>
      </w:r>
      <w:proofErr w:type="spellEnd"/>
      <w:r w:rsidR="00E46E91" w:rsidRPr="00DA7C91">
        <w:rPr>
          <w:rFonts w:ascii="Cambria" w:hAnsi="Cambria"/>
          <w:lang w:val="en-GB"/>
        </w:rPr>
        <w:t xml:space="preserve"> </w:t>
      </w:r>
      <w:proofErr w:type="spellStart"/>
      <w:r w:rsidR="00E46E91" w:rsidRPr="00DA7C91">
        <w:rPr>
          <w:rFonts w:ascii="Cambria" w:hAnsi="Cambria"/>
          <w:lang w:val="en-GB"/>
        </w:rPr>
        <w:t>untuk</w:t>
      </w:r>
      <w:proofErr w:type="spellEnd"/>
      <w:r w:rsidR="00E46E91" w:rsidRPr="00DA7C91">
        <w:rPr>
          <w:rFonts w:ascii="Cambria" w:hAnsi="Cambria"/>
          <w:lang w:val="en-GB"/>
        </w:rPr>
        <w:t xml:space="preserve"> </w:t>
      </w:r>
      <w:proofErr w:type="spellStart"/>
      <w:r w:rsidR="00E46E91" w:rsidRPr="00DA7C91">
        <w:rPr>
          <w:rFonts w:ascii="Cambria" w:hAnsi="Cambria"/>
          <w:lang w:val="en-GB"/>
        </w:rPr>
        <w:t>kesehatan</w:t>
      </w:r>
      <w:proofErr w:type="spellEnd"/>
      <w:r w:rsidR="00E46E91" w:rsidRPr="00DA7C91">
        <w:rPr>
          <w:rFonts w:ascii="Cambria" w:hAnsi="Cambria"/>
          <w:lang w:val="en-GB"/>
        </w:rPr>
        <w:t xml:space="preserve"> </w:t>
      </w:r>
      <w:proofErr w:type="spellStart"/>
      <w:r w:rsidR="00E46E91" w:rsidRPr="00DA7C91">
        <w:rPr>
          <w:rFonts w:ascii="Cambria" w:hAnsi="Cambria"/>
          <w:lang w:val="en-GB"/>
        </w:rPr>
        <w:t>tubuh</w:t>
      </w:r>
      <w:proofErr w:type="spellEnd"/>
      <w:r w:rsidR="00E46E91" w:rsidRPr="00DA7C91">
        <w:rPr>
          <w:rFonts w:ascii="Cambria" w:hAnsi="Cambria"/>
          <w:lang w:val="en-GB"/>
        </w:rPr>
        <w:t xml:space="preserve">, </w:t>
      </w:r>
      <w:proofErr w:type="spellStart"/>
      <w:r w:rsidR="00E46E91" w:rsidRPr="00DA7C91">
        <w:rPr>
          <w:rFonts w:ascii="Cambria" w:hAnsi="Cambria"/>
          <w:lang w:val="en-GB"/>
        </w:rPr>
        <w:t>sehingga</w:t>
      </w:r>
      <w:proofErr w:type="spellEnd"/>
      <w:r w:rsidR="00E46E91" w:rsidRPr="00DA7C91">
        <w:rPr>
          <w:rFonts w:ascii="Cambria" w:hAnsi="Cambria"/>
          <w:lang w:val="en-GB"/>
        </w:rPr>
        <w:t xml:space="preserve"> </w:t>
      </w:r>
      <w:proofErr w:type="spellStart"/>
      <w:r w:rsidR="00E46E91" w:rsidRPr="00DA7C91">
        <w:rPr>
          <w:rFonts w:ascii="Cambria" w:hAnsi="Cambria"/>
          <w:lang w:val="en-GB"/>
        </w:rPr>
        <w:t>memperburuk</w:t>
      </w:r>
      <w:proofErr w:type="spellEnd"/>
      <w:r w:rsidR="00E46E91" w:rsidRPr="00DA7C91">
        <w:rPr>
          <w:rFonts w:ascii="Cambria" w:hAnsi="Cambria"/>
          <w:lang w:val="en-GB"/>
        </w:rPr>
        <w:t xml:space="preserve"> </w:t>
      </w:r>
      <w:proofErr w:type="spellStart"/>
      <w:r w:rsidR="00E46E91" w:rsidRPr="00DA7C91">
        <w:rPr>
          <w:rFonts w:ascii="Cambria" w:hAnsi="Cambria"/>
          <w:lang w:val="en-GB"/>
        </w:rPr>
        <w:t>kondisi</w:t>
      </w:r>
      <w:proofErr w:type="spellEnd"/>
      <w:r w:rsidR="00E46E91" w:rsidRPr="00DA7C91">
        <w:rPr>
          <w:rFonts w:ascii="Cambria" w:hAnsi="Cambria"/>
          <w:lang w:val="en-GB"/>
        </w:rPr>
        <w:t xml:space="preserve"> diabetes dan </w:t>
      </w:r>
      <w:proofErr w:type="spellStart"/>
      <w:r w:rsidR="00E46E91" w:rsidRPr="00DA7C91">
        <w:rPr>
          <w:rFonts w:ascii="Cambria" w:hAnsi="Cambria"/>
          <w:lang w:val="en-GB"/>
        </w:rPr>
        <w:t>obesitas</w:t>
      </w:r>
      <w:proofErr w:type="spellEnd"/>
      <w:r w:rsidR="00E46E91" w:rsidRPr="00DA7C91">
        <w:rPr>
          <w:rFonts w:ascii="Cambria" w:hAnsi="Cambria"/>
          <w:lang w:val="en-GB"/>
        </w:rPr>
        <w:t xml:space="preserve">. </w:t>
      </w:r>
      <w:proofErr w:type="spellStart"/>
      <w:r w:rsidR="00E46E91" w:rsidRPr="00DA7C91">
        <w:rPr>
          <w:rFonts w:ascii="Cambria" w:hAnsi="Cambria"/>
          <w:lang w:val="en-GB"/>
        </w:rPr>
        <w:t>Dengan</w:t>
      </w:r>
      <w:proofErr w:type="spellEnd"/>
      <w:r w:rsidR="00E46E91" w:rsidRPr="00DA7C91">
        <w:rPr>
          <w:rFonts w:ascii="Cambria" w:hAnsi="Cambria"/>
          <w:lang w:val="en-GB"/>
        </w:rPr>
        <w:t xml:space="preserve"> </w:t>
      </w:r>
      <w:proofErr w:type="spellStart"/>
      <w:r w:rsidR="00E46E91" w:rsidRPr="00DA7C91">
        <w:rPr>
          <w:rFonts w:ascii="Cambria" w:hAnsi="Cambria"/>
          <w:lang w:val="en-GB"/>
        </w:rPr>
        <w:t>demikian</w:t>
      </w:r>
      <w:proofErr w:type="spellEnd"/>
      <w:r w:rsidR="00E46E91" w:rsidRPr="00DA7C91">
        <w:rPr>
          <w:rFonts w:ascii="Cambria" w:hAnsi="Cambria"/>
          <w:lang w:val="en-GB"/>
        </w:rPr>
        <w:t xml:space="preserve"> </w:t>
      </w:r>
      <w:proofErr w:type="spellStart"/>
      <w:r w:rsidR="00E46E91" w:rsidRPr="00DA7C91">
        <w:rPr>
          <w:rFonts w:ascii="Cambria" w:hAnsi="Cambria"/>
          <w:lang w:val="en-GB"/>
        </w:rPr>
        <w:t>pengidap</w:t>
      </w:r>
      <w:proofErr w:type="spellEnd"/>
      <w:r w:rsidR="00E46E91" w:rsidRPr="00DA7C91">
        <w:rPr>
          <w:rFonts w:ascii="Cambria" w:hAnsi="Cambria"/>
          <w:lang w:val="en-GB"/>
        </w:rPr>
        <w:t xml:space="preserve"> </w:t>
      </w:r>
      <w:proofErr w:type="spellStart"/>
      <w:r w:rsidR="00E46E91" w:rsidRPr="00DA7C91">
        <w:rPr>
          <w:rFonts w:ascii="Cambria" w:hAnsi="Cambria"/>
          <w:lang w:val="en-GB"/>
        </w:rPr>
        <w:t>penyakit</w:t>
      </w:r>
      <w:proofErr w:type="spellEnd"/>
      <w:r w:rsidR="00E46E91" w:rsidRPr="00DA7C91">
        <w:rPr>
          <w:rFonts w:ascii="Cambria" w:hAnsi="Cambria"/>
          <w:lang w:val="en-GB"/>
        </w:rPr>
        <w:t xml:space="preserve"> DM </w:t>
      </w:r>
      <w:proofErr w:type="spellStart"/>
      <w:r w:rsidR="00E46E91" w:rsidRPr="00DA7C91">
        <w:rPr>
          <w:rFonts w:ascii="Cambria" w:hAnsi="Cambria"/>
          <w:lang w:val="en-GB"/>
        </w:rPr>
        <w:t>harus</w:t>
      </w:r>
      <w:proofErr w:type="spellEnd"/>
      <w:r w:rsidR="00E46E91" w:rsidRPr="00DA7C91">
        <w:rPr>
          <w:rFonts w:ascii="Cambria" w:hAnsi="Cambria"/>
          <w:lang w:val="en-GB"/>
        </w:rPr>
        <w:t xml:space="preserve"> </w:t>
      </w:r>
      <w:proofErr w:type="spellStart"/>
      <w:r w:rsidR="00E46E91" w:rsidRPr="00DA7C91">
        <w:rPr>
          <w:rFonts w:ascii="Cambria" w:hAnsi="Cambria"/>
          <w:lang w:val="en-GB"/>
        </w:rPr>
        <w:t>mengikuti</w:t>
      </w:r>
      <w:proofErr w:type="spellEnd"/>
      <w:r w:rsidR="00E46E91" w:rsidRPr="00DA7C91">
        <w:rPr>
          <w:rFonts w:ascii="Cambria" w:hAnsi="Cambria"/>
          <w:lang w:val="en-GB"/>
        </w:rPr>
        <w:t xml:space="preserve"> dan </w:t>
      </w:r>
      <w:proofErr w:type="spellStart"/>
      <w:r w:rsidR="00E46E91" w:rsidRPr="00DA7C91">
        <w:rPr>
          <w:rFonts w:ascii="Cambria" w:hAnsi="Cambria"/>
          <w:lang w:val="en-GB"/>
        </w:rPr>
        <w:t>mematuhi</w:t>
      </w:r>
      <w:proofErr w:type="spellEnd"/>
      <w:r w:rsidR="00E46E91" w:rsidRPr="00DA7C91">
        <w:rPr>
          <w:rFonts w:ascii="Cambria" w:hAnsi="Cambria"/>
          <w:lang w:val="en-GB"/>
        </w:rPr>
        <w:t xml:space="preserve"> program </w:t>
      </w:r>
      <w:proofErr w:type="spellStart"/>
      <w:r w:rsidR="00E46E91" w:rsidRPr="00DA7C91">
        <w:rPr>
          <w:rFonts w:ascii="Cambria" w:hAnsi="Cambria"/>
          <w:lang w:val="en-GB"/>
        </w:rPr>
        <w:t>penatalaksanaan</w:t>
      </w:r>
      <w:proofErr w:type="spellEnd"/>
      <w:r w:rsidR="00E46E91" w:rsidRPr="00DA7C91">
        <w:rPr>
          <w:rFonts w:ascii="Cambria" w:hAnsi="Cambria"/>
          <w:lang w:val="en-GB"/>
        </w:rPr>
        <w:t xml:space="preserve"> diet </w:t>
      </w:r>
      <w:proofErr w:type="spellStart"/>
      <w:r w:rsidR="00E46E91" w:rsidRPr="00DA7C91">
        <w:rPr>
          <w:rFonts w:ascii="Cambria" w:hAnsi="Cambria"/>
          <w:lang w:val="en-GB"/>
        </w:rPr>
        <w:t>sesuai</w:t>
      </w:r>
      <w:proofErr w:type="spellEnd"/>
      <w:r w:rsidR="00E46E91" w:rsidRPr="00DA7C91">
        <w:rPr>
          <w:rFonts w:ascii="Cambria" w:hAnsi="Cambria"/>
          <w:lang w:val="en-GB"/>
        </w:rPr>
        <w:t xml:space="preserve"> </w:t>
      </w:r>
      <w:proofErr w:type="spellStart"/>
      <w:r w:rsidR="00E46E91" w:rsidRPr="00DA7C91">
        <w:rPr>
          <w:rFonts w:ascii="Cambria" w:hAnsi="Cambria"/>
          <w:lang w:val="en-GB"/>
        </w:rPr>
        <w:t>dengan</w:t>
      </w:r>
      <w:proofErr w:type="spellEnd"/>
      <w:r w:rsidR="00E46E91" w:rsidRPr="00DA7C91">
        <w:rPr>
          <w:rFonts w:ascii="Cambria" w:hAnsi="Cambria"/>
          <w:lang w:val="en-GB"/>
        </w:rPr>
        <w:t xml:space="preserve"> </w:t>
      </w:r>
      <w:proofErr w:type="spellStart"/>
      <w:r w:rsidR="00E46E91" w:rsidRPr="00DA7C91">
        <w:rPr>
          <w:rFonts w:ascii="Cambria" w:hAnsi="Cambria"/>
          <w:lang w:val="en-GB"/>
        </w:rPr>
        <w:t>ketentuan</w:t>
      </w:r>
      <w:proofErr w:type="spellEnd"/>
      <w:r w:rsidR="00E46E91" w:rsidRPr="00DA7C91">
        <w:rPr>
          <w:rFonts w:ascii="Cambria" w:hAnsi="Cambria"/>
          <w:lang w:val="en-GB"/>
        </w:rPr>
        <w:t xml:space="preserve"> </w:t>
      </w:r>
      <w:proofErr w:type="spellStart"/>
      <w:r w:rsidR="00E46E91" w:rsidRPr="00DA7C91">
        <w:rPr>
          <w:rFonts w:ascii="Cambria" w:hAnsi="Cambria"/>
          <w:lang w:val="en-GB"/>
        </w:rPr>
        <w:t>dari</w:t>
      </w:r>
      <w:proofErr w:type="spellEnd"/>
      <w:r w:rsidR="00E46E91" w:rsidRPr="00DA7C91">
        <w:rPr>
          <w:rFonts w:ascii="Cambria" w:hAnsi="Cambria"/>
          <w:lang w:val="en-GB"/>
        </w:rPr>
        <w:t xml:space="preserve"> </w:t>
      </w:r>
      <w:proofErr w:type="spellStart"/>
      <w:r w:rsidR="00E46E91" w:rsidRPr="00DA7C91">
        <w:rPr>
          <w:rFonts w:ascii="Cambria" w:hAnsi="Cambria"/>
          <w:lang w:val="en-GB"/>
        </w:rPr>
        <w:t>tim</w:t>
      </w:r>
      <w:proofErr w:type="spellEnd"/>
      <w:r w:rsidR="00E46E91" w:rsidRPr="00DA7C91">
        <w:rPr>
          <w:rFonts w:ascii="Cambria" w:hAnsi="Cambria"/>
          <w:lang w:val="en-GB"/>
        </w:rPr>
        <w:t xml:space="preserve"> Kesehatan agar </w:t>
      </w:r>
      <w:proofErr w:type="spellStart"/>
      <w:r w:rsidR="00E46E91" w:rsidRPr="00DA7C91">
        <w:rPr>
          <w:rFonts w:ascii="Cambria" w:hAnsi="Cambria"/>
          <w:lang w:val="en-GB"/>
        </w:rPr>
        <w:t>tercapainya</w:t>
      </w:r>
      <w:proofErr w:type="spellEnd"/>
      <w:r w:rsidR="00E46E91" w:rsidRPr="00DA7C91">
        <w:rPr>
          <w:rFonts w:ascii="Cambria" w:hAnsi="Cambria"/>
          <w:lang w:val="en-GB"/>
        </w:rPr>
        <w:t xml:space="preserve"> </w:t>
      </w:r>
      <w:proofErr w:type="spellStart"/>
      <w:r w:rsidR="00E46E91" w:rsidRPr="00DA7C91">
        <w:rPr>
          <w:rFonts w:ascii="Cambria" w:hAnsi="Cambria"/>
          <w:lang w:val="en-GB"/>
        </w:rPr>
        <w:t>kontrol</w:t>
      </w:r>
      <w:proofErr w:type="spellEnd"/>
      <w:r w:rsidR="00E46E91" w:rsidRPr="00DA7C91">
        <w:rPr>
          <w:rFonts w:ascii="Cambria" w:hAnsi="Cambria"/>
          <w:lang w:val="en-GB"/>
        </w:rPr>
        <w:t xml:space="preserve"> </w:t>
      </w:r>
      <w:proofErr w:type="spellStart"/>
      <w:r w:rsidR="00E46E91" w:rsidRPr="00DA7C91">
        <w:rPr>
          <w:rFonts w:ascii="Cambria" w:hAnsi="Cambria"/>
          <w:lang w:val="en-GB"/>
        </w:rPr>
        <w:t>metabolik</w:t>
      </w:r>
      <w:proofErr w:type="spellEnd"/>
      <w:r w:rsidR="00E46E91" w:rsidRPr="00DA7C91">
        <w:rPr>
          <w:rFonts w:ascii="Cambria" w:hAnsi="Cambria"/>
          <w:lang w:val="en-GB"/>
        </w:rPr>
        <w:t xml:space="preserve"> yang optimal, </w:t>
      </w:r>
      <w:proofErr w:type="spellStart"/>
      <w:r w:rsidR="00E46E91" w:rsidRPr="00DA7C91">
        <w:rPr>
          <w:rFonts w:ascii="Cambria" w:hAnsi="Cambria"/>
          <w:lang w:val="en-GB"/>
        </w:rPr>
        <w:t>karena</w:t>
      </w:r>
      <w:proofErr w:type="spellEnd"/>
      <w:r w:rsidR="00E46E91" w:rsidRPr="00DA7C91">
        <w:rPr>
          <w:rFonts w:ascii="Cambria" w:hAnsi="Cambria"/>
          <w:lang w:val="en-GB"/>
        </w:rPr>
        <w:t xml:space="preserve"> </w:t>
      </w:r>
      <w:proofErr w:type="spellStart"/>
      <w:r w:rsidR="00E46E91" w:rsidRPr="00DA7C91">
        <w:rPr>
          <w:rFonts w:ascii="Cambria" w:hAnsi="Cambria"/>
          <w:lang w:val="en-GB"/>
        </w:rPr>
        <w:t>kepatuhan</w:t>
      </w:r>
      <w:proofErr w:type="spellEnd"/>
      <w:r w:rsidR="00E46E91" w:rsidRPr="00DA7C91">
        <w:rPr>
          <w:rFonts w:ascii="Cambria" w:hAnsi="Cambria"/>
          <w:lang w:val="en-GB"/>
        </w:rPr>
        <w:t xml:space="preserve"> </w:t>
      </w:r>
      <w:proofErr w:type="spellStart"/>
      <w:r w:rsidR="00E46E91" w:rsidRPr="00DA7C91">
        <w:rPr>
          <w:rFonts w:ascii="Cambria" w:hAnsi="Cambria"/>
          <w:lang w:val="en-GB"/>
        </w:rPr>
        <w:t>pasien</w:t>
      </w:r>
      <w:proofErr w:type="spellEnd"/>
      <w:r w:rsidR="00E46E91" w:rsidRPr="00DA7C91">
        <w:rPr>
          <w:rFonts w:ascii="Cambria" w:hAnsi="Cambria"/>
          <w:lang w:val="en-GB"/>
        </w:rPr>
        <w:t xml:space="preserve"> </w:t>
      </w:r>
      <w:proofErr w:type="spellStart"/>
      <w:r w:rsidR="00E46E91" w:rsidRPr="00DA7C91">
        <w:rPr>
          <w:rFonts w:ascii="Cambria" w:hAnsi="Cambria"/>
          <w:lang w:val="en-GB"/>
        </w:rPr>
        <w:t>terhadap</w:t>
      </w:r>
      <w:proofErr w:type="spellEnd"/>
      <w:r w:rsidR="00E46E91" w:rsidRPr="00DA7C91">
        <w:rPr>
          <w:rFonts w:ascii="Cambria" w:hAnsi="Cambria"/>
          <w:lang w:val="en-GB"/>
        </w:rPr>
        <w:t xml:space="preserve"> diet </w:t>
      </w:r>
      <w:proofErr w:type="spellStart"/>
      <w:r w:rsidR="00E46E91" w:rsidRPr="00DA7C91">
        <w:rPr>
          <w:rFonts w:ascii="Cambria" w:hAnsi="Cambria"/>
          <w:lang w:val="en-GB"/>
        </w:rPr>
        <w:t>adalah</w:t>
      </w:r>
      <w:proofErr w:type="spellEnd"/>
      <w:r w:rsidR="00E46E91" w:rsidRPr="00DA7C91">
        <w:rPr>
          <w:rFonts w:ascii="Cambria" w:hAnsi="Cambria"/>
          <w:lang w:val="en-GB"/>
        </w:rPr>
        <w:t xml:space="preserve"> </w:t>
      </w:r>
      <w:proofErr w:type="spellStart"/>
      <w:r w:rsidR="00E46E91" w:rsidRPr="00DA7C91">
        <w:rPr>
          <w:rFonts w:ascii="Cambria" w:hAnsi="Cambria"/>
          <w:lang w:val="en-GB"/>
        </w:rPr>
        <w:t>komponen</w:t>
      </w:r>
      <w:proofErr w:type="spellEnd"/>
      <w:r w:rsidR="00E46E91" w:rsidRPr="00DA7C91">
        <w:rPr>
          <w:rFonts w:ascii="Cambria" w:hAnsi="Cambria"/>
          <w:lang w:val="en-GB"/>
        </w:rPr>
        <w:t xml:space="preserve"> </w:t>
      </w:r>
      <w:proofErr w:type="spellStart"/>
      <w:r w:rsidR="00E46E91" w:rsidRPr="00DA7C91">
        <w:rPr>
          <w:rFonts w:ascii="Cambria" w:hAnsi="Cambria"/>
          <w:lang w:val="en-GB"/>
        </w:rPr>
        <w:t>utama</w:t>
      </w:r>
      <w:proofErr w:type="spellEnd"/>
      <w:r w:rsidR="00E46E91" w:rsidRPr="00DA7C91">
        <w:rPr>
          <w:rFonts w:ascii="Cambria" w:hAnsi="Cambria"/>
          <w:lang w:val="en-GB"/>
        </w:rPr>
        <w:t xml:space="preserve"> </w:t>
      </w:r>
      <w:proofErr w:type="spellStart"/>
      <w:r w:rsidR="00E46E91" w:rsidRPr="00DA7C91">
        <w:rPr>
          <w:rFonts w:ascii="Cambria" w:hAnsi="Cambria"/>
          <w:lang w:val="en-GB"/>
        </w:rPr>
        <w:t>untuk</w:t>
      </w:r>
      <w:proofErr w:type="spellEnd"/>
      <w:r w:rsidR="00E46E91" w:rsidRPr="00DA7C91">
        <w:rPr>
          <w:rFonts w:ascii="Cambria" w:hAnsi="Cambria"/>
          <w:lang w:val="en-GB"/>
        </w:rPr>
        <w:t xml:space="preserve"> </w:t>
      </w:r>
      <w:proofErr w:type="spellStart"/>
      <w:r w:rsidR="00E46E91" w:rsidRPr="00DA7C91">
        <w:rPr>
          <w:rFonts w:ascii="Cambria" w:hAnsi="Cambria"/>
          <w:lang w:val="en-GB"/>
        </w:rPr>
        <w:t>keberhasilan</w:t>
      </w:r>
      <w:proofErr w:type="spellEnd"/>
      <w:r w:rsidR="00E46E91" w:rsidRPr="00DA7C91">
        <w:rPr>
          <w:rFonts w:ascii="Cambria" w:hAnsi="Cambria"/>
          <w:lang w:val="en-GB"/>
        </w:rPr>
        <w:t xml:space="preserve"> </w:t>
      </w:r>
      <w:proofErr w:type="spellStart"/>
      <w:r w:rsidR="00E46E91" w:rsidRPr="00DA7C91">
        <w:rPr>
          <w:rFonts w:ascii="Cambria" w:hAnsi="Cambria"/>
          <w:lang w:val="en-GB"/>
        </w:rPr>
        <w:t>dalam</w:t>
      </w:r>
      <w:proofErr w:type="spellEnd"/>
      <w:r w:rsidR="00E46E91" w:rsidRPr="00DA7C91">
        <w:rPr>
          <w:rFonts w:ascii="Cambria" w:hAnsi="Cambria"/>
          <w:lang w:val="en-GB"/>
        </w:rPr>
        <w:t xml:space="preserve"> </w:t>
      </w:r>
      <w:proofErr w:type="spellStart"/>
      <w:r w:rsidR="00E46E91" w:rsidRPr="00DA7C91">
        <w:rPr>
          <w:rFonts w:ascii="Cambria" w:hAnsi="Cambria"/>
          <w:lang w:val="en-GB"/>
        </w:rPr>
        <w:t>penatalaksanaan</w:t>
      </w:r>
      <w:proofErr w:type="spellEnd"/>
      <w:r w:rsidR="00E46E91" w:rsidRPr="00DA7C91">
        <w:rPr>
          <w:rFonts w:ascii="Cambria" w:hAnsi="Cambria"/>
          <w:lang w:val="en-GB"/>
        </w:rPr>
        <w:t xml:space="preserve"> diet Diabetes Mellitus (Basri et al., 2022).</w:t>
      </w:r>
    </w:p>
    <w:p w14:paraId="0B4E1F56" w14:textId="77777777" w:rsidR="000257A2" w:rsidRPr="00DA7C91" w:rsidRDefault="00000000">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DA7C91">
        <w:rPr>
          <w:rFonts w:ascii="Cambria" w:eastAsia="Cambria" w:hAnsi="Cambria" w:cs="Cambria"/>
          <w:color w:val="000000"/>
        </w:rPr>
        <w:t>Diagnosa</w:t>
      </w:r>
    </w:p>
    <w:p w14:paraId="336B4682" w14:textId="2ABFAFA8" w:rsidR="00E46E91" w:rsidRPr="00DA7C91" w:rsidRDefault="00A84DEC" w:rsidP="00E46E91">
      <w:pPr>
        <w:pBdr>
          <w:top w:val="nil"/>
          <w:left w:val="nil"/>
          <w:bottom w:val="nil"/>
          <w:right w:val="nil"/>
          <w:between w:val="nil"/>
        </w:pBdr>
        <w:spacing w:after="0" w:line="240" w:lineRule="auto"/>
        <w:ind w:left="360" w:firstLine="360"/>
        <w:jc w:val="both"/>
        <w:rPr>
          <w:rFonts w:ascii="Cambria" w:hAnsi="Cambria"/>
          <w:lang w:val="en-GB"/>
        </w:rPr>
      </w:pPr>
      <w:r w:rsidRPr="00DA7C91">
        <w:rPr>
          <w:rFonts w:ascii="Cambria" w:eastAsia="Cambria" w:hAnsi="Cambria" w:cs="Cambria"/>
          <w:color w:val="000000"/>
        </w:rPr>
        <w:t>Berdasarkan hasil pengkajian,</w:t>
      </w:r>
      <w:r w:rsidR="00E46E91" w:rsidRPr="00DA7C91">
        <w:rPr>
          <w:rFonts w:ascii="Cambria" w:eastAsia="Cambria" w:hAnsi="Cambria" w:cs="Cambria"/>
          <w:color w:val="000000"/>
        </w:rPr>
        <w:t xml:space="preserve"> </w:t>
      </w:r>
      <w:r w:rsidR="00E46E91" w:rsidRPr="00DA7C91">
        <w:rPr>
          <w:rFonts w:ascii="Cambria" w:hAnsi="Cambria"/>
          <w:lang w:val="en-GB"/>
        </w:rPr>
        <w:t xml:space="preserve">diagnose </w:t>
      </w:r>
      <w:proofErr w:type="spellStart"/>
      <w:r w:rsidR="00E46E91" w:rsidRPr="00DA7C91">
        <w:rPr>
          <w:rFonts w:ascii="Cambria" w:hAnsi="Cambria"/>
          <w:lang w:val="en-GB"/>
        </w:rPr>
        <w:t>keperawatan</w:t>
      </w:r>
      <w:proofErr w:type="spellEnd"/>
      <w:r w:rsidR="00E46E91" w:rsidRPr="00DA7C91">
        <w:rPr>
          <w:rFonts w:ascii="Cambria" w:hAnsi="Cambria"/>
          <w:lang w:val="en-GB"/>
        </w:rPr>
        <w:t xml:space="preserve"> </w:t>
      </w:r>
      <w:proofErr w:type="spellStart"/>
      <w:r w:rsidR="00E46E91" w:rsidRPr="00DA7C91">
        <w:rPr>
          <w:rFonts w:ascii="Cambria" w:hAnsi="Cambria"/>
          <w:lang w:val="en-GB"/>
        </w:rPr>
        <w:t>utama</w:t>
      </w:r>
      <w:proofErr w:type="spellEnd"/>
      <w:r w:rsidR="00E46E91" w:rsidRPr="00DA7C91">
        <w:rPr>
          <w:rFonts w:ascii="Cambria" w:hAnsi="Cambria"/>
          <w:lang w:val="en-GB"/>
        </w:rPr>
        <w:t xml:space="preserve"> </w:t>
      </w:r>
      <w:proofErr w:type="spellStart"/>
      <w:r w:rsidR="00E46E91" w:rsidRPr="00DA7C91">
        <w:rPr>
          <w:rFonts w:ascii="Cambria" w:hAnsi="Cambria"/>
          <w:lang w:val="en-GB"/>
        </w:rPr>
        <w:t>yaitu</w:t>
      </w:r>
      <w:proofErr w:type="spellEnd"/>
      <w:r w:rsidR="00E46E91" w:rsidRPr="00DA7C91">
        <w:rPr>
          <w:rFonts w:ascii="Cambria" w:hAnsi="Cambria"/>
          <w:lang w:val="en-GB"/>
        </w:rPr>
        <w:t xml:space="preserve"> </w:t>
      </w:r>
      <w:proofErr w:type="spellStart"/>
      <w:r w:rsidR="00E46E91" w:rsidRPr="00DA7C91">
        <w:rPr>
          <w:rFonts w:ascii="Cambria" w:hAnsi="Cambria"/>
          <w:lang w:val="en-GB"/>
        </w:rPr>
        <w:t>obesitas</w:t>
      </w:r>
      <w:proofErr w:type="spellEnd"/>
      <w:r w:rsidR="00E46E91" w:rsidRPr="00DA7C91">
        <w:rPr>
          <w:rFonts w:ascii="Cambria" w:hAnsi="Cambria"/>
          <w:lang w:val="en-GB"/>
        </w:rPr>
        <w:t xml:space="preserve"> </w:t>
      </w:r>
      <w:proofErr w:type="spellStart"/>
      <w:r w:rsidR="00E46E91" w:rsidRPr="00DA7C91">
        <w:rPr>
          <w:rFonts w:ascii="Cambria" w:hAnsi="Cambria"/>
          <w:lang w:val="en-GB"/>
        </w:rPr>
        <w:t>berhubungan</w:t>
      </w:r>
      <w:proofErr w:type="spellEnd"/>
      <w:r w:rsidR="00E46E91" w:rsidRPr="00DA7C91">
        <w:rPr>
          <w:rFonts w:ascii="Cambria" w:hAnsi="Cambria"/>
          <w:lang w:val="en-GB"/>
        </w:rPr>
        <w:t xml:space="preserve"> </w:t>
      </w:r>
      <w:proofErr w:type="spellStart"/>
      <w:r w:rsidR="00E46E91" w:rsidRPr="00DA7C91">
        <w:rPr>
          <w:rFonts w:ascii="Cambria" w:hAnsi="Cambria"/>
          <w:lang w:val="en-GB"/>
        </w:rPr>
        <w:t>dengan</w:t>
      </w:r>
      <w:proofErr w:type="spellEnd"/>
      <w:r w:rsidR="00E46E91" w:rsidRPr="00DA7C91">
        <w:rPr>
          <w:rFonts w:ascii="Cambria" w:hAnsi="Cambria"/>
          <w:lang w:val="en-GB"/>
        </w:rPr>
        <w:t xml:space="preserve"> </w:t>
      </w:r>
      <w:proofErr w:type="spellStart"/>
      <w:r w:rsidR="00E46E91" w:rsidRPr="00DA7C91">
        <w:rPr>
          <w:rFonts w:ascii="Cambria" w:hAnsi="Cambria"/>
          <w:lang w:val="en-GB"/>
        </w:rPr>
        <w:t>gangguan</w:t>
      </w:r>
      <w:proofErr w:type="spellEnd"/>
      <w:r w:rsidR="00E46E91" w:rsidRPr="00DA7C91">
        <w:rPr>
          <w:rFonts w:ascii="Cambria" w:hAnsi="Cambria"/>
          <w:lang w:val="en-GB"/>
        </w:rPr>
        <w:t xml:space="preserve"> </w:t>
      </w:r>
      <w:proofErr w:type="spellStart"/>
      <w:r w:rsidR="00E46E91" w:rsidRPr="00DA7C91">
        <w:rPr>
          <w:rFonts w:ascii="Cambria" w:hAnsi="Cambria"/>
          <w:lang w:val="en-GB"/>
        </w:rPr>
        <w:t>kebiasaan</w:t>
      </w:r>
      <w:proofErr w:type="spellEnd"/>
      <w:r w:rsidR="00E46E91" w:rsidRPr="00DA7C91">
        <w:rPr>
          <w:rFonts w:ascii="Cambria" w:hAnsi="Cambria"/>
          <w:lang w:val="en-GB"/>
        </w:rPr>
        <w:t xml:space="preserve"> </w:t>
      </w:r>
      <w:proofErr w:type="spellStart"/>
      <w:r w:rsidR="00E46E91" w:rsidRPr="00DA7C91">
        <w:rPr>
          <w:rFonts w:ascii="Cambria" w:hAnsi="Cambria"/>
          <w:lang w:val="en-GB"/>
        </w:rPr>
        <w:t>makan</w:t>
      </w:r>
      <w:proofErr w:type="spellEnd"/>
      <w:r w:rsidR="00E46E91" w:rsidRPr="00DA7C91">
        <w:rPr>
          <w:rFonts w:ascii="Cambria" w:hAnsi="Cambria"/>
          <w:lang w:val="en-GB"/>
        </w:rPr>
        <w:t xml:space="preserve">. Yang </w:t>
      </w:r>
      <w:proofErr w:type="spellStart"/>
      <w:r w:rsidR="00E46E91" w:rsidRPr="00DA7C91">
        <w:rPr>
          <w:rFonts w:ascii="Cambria" w:hAnsi="Cambria"/>
          <w:lang w:val="en-GB"/>
        </w:rPr>
        <w:t>ditandai</w:t>
      </w:r>
      <w:proofErr w:type="spellEnd"/>
      <w:r w:rsidR="00E46E91" w:rsidRPr="00DA7C91">
        <w:rPr>
          <w:rFonts w:ascii="Cambria" w:hAnsi="Cambria"/>
          <w:lang w:val="en-GB"/>
        </w:rPr>
        <w:t xml:space="preserve"> </w:t>
      </w:r>
      <w:proofErr w:type="spellStart"/>
      <w:r w:rsidR="00E46E91" w:rsidRPr="00DA7C91">
        <w:rPr>
          <w:rFonts w:ascii="Cambria" w:hAnsi="Cambria"/>
          <w:lang w:val="en-GB"/>
        </w:rPr>
        <w:t>dengan</w:t>
      </w:r>
      <w:proofErr w:type="spellEnd"/>
      <w:r w:rsidR="00E46E91" w:rsidRPr="00DA7C91">
        <w:rPr>
          <w:rFonts w:ascii="Cambria" w:hAnsi="Cambria"/>
          <w:lang w:val="en-GB"/>
        </w:rPr>
        <w:t xml:space="preserve"> </w:t>
      </w:r>
      <w:proofErr w:type="spellStart"/>
      <w:r w:rsidR="00E46E91" w:rsidRPr="00DA7C91">
        <w:rPr>
          <w:rFonts w:ascii="Cambria" w:hAnsi="Cambria"/>
          <w:lang w:val="en-GB"/>
        </w:rPr>
        <w:t>adanya</w:t>
      </w:r>
      <w:proofErr w:type="spellEnd"/>
      <w:r w:rsidR="00E46E91" w:rsidRPr="00DA7C91">
        <w:rPr>
          <w:rFonts w:ascii="Cambria" w:hAnsi="Cambria"/>
          <w:lang w:val="en-GB"/>
        </w:rPr>
        <w:t xml:space="preserve"> </w:t>
      </w:r>
      <w:proofErr w:type="spellStart"/>
      <w:r w:rsidR="00E46E91" w:rsidRPr="00DA7C91">
        <w:rPr>
          <w:rFonts w:ascii="Cambria" w:hAnsi="Cambria"/>
          <w:lang w:val="en-GB"/>
        </w:rPr>
        <w:t>gejala</w:t>
      </w:r>
      <w:proofErr w:type="spellEnd"/>
      <w:r w:rsidR="00E46E91" w:rsidRPr="00DA7C91">
        <w:rPr>
          <w:rFonts w:ascii="Cambria" w:hAnsi="Cambria"/>
          <w:lang w:val="en-GB"/>
        </w:rPr>
        <w:t xml:space="preserve"> mayor </w:t>
      </w:r>
      <w:proofErr w:type="spellStart"/>
      <w:r w:rsidR="00E46E91" w:rsidRPr="00DA7C91">
        <w:rPr>
          <w:rFonts w:ascii="Cambria" w:hAnsi="Cambria"/>
          <w:lang w:val="en-GB"/>
        </w:rPr>
        <w:t>yaitu</w:t>
      </w:r>
      <w:proofErr w:type="spellEnd"/>
      <w:r w:rsidR="00E46E91" w:rsidRPr="00DA7C91">
        <w:rPr>
          <w:rFonts w:ascii="Cambria" w:hAnsi="Cambria"/>
          <w:lang w:val="en-GB"/>
        </w:rPr>
        <w:t xml:space="preserve"> IMT &gt; 27 kg/m (pada </w:t>
      </w:r>
      <w:proofErr w:type="spellStart"/>
      <w:r w:rsidR="00E46E91" w:rsidRPr="00DA7C91">
        <w:rPr>
          <w:rFonts w:ascii="Cambria" w:hAnsi="Cambria"/>
          <w:lang w:val="en-GB"/>
        </w:rPr>
        <w:t>dewasa</w:t>
      </w:r>
      <w:proofErr w:type="spellEnd"/>
      <w:r w:rsidR="00E46E91" w:rsidRPr="00DA7C91">
        <w:rPr>
          <w:rFonts w:ascii="Cambria" w:hAnsi="Cambria"/>
          <w:lang w:val="en-GB"/>
        </w:rPr>
        <w:t xml:space="preserve">). Dimana pada </w:t>
      </w:r>
      <w:proofErr w:type="spellStart"/>
      <w:r w:rsidR="00E46E91" w:rsidRPr="00DA7C91">
        <w:rPr>
          <w:rFonts w:ascii="Cambria" w:hAnsi="Cambria"/>
          <w:lang w:val="en-GB"/>
        </w:rPr>
        <w:t>pengkajian</w:t>
      </w:r>
      <w:proofErr w:type="spellEnd"/>
      <w:r w:rsidR="00E46E91" w:rsidRPr="00DA7C91">
        <w:rPr>
          <w:rFonts w:ascii="Cambria" w:hAnsi="Cambria"/>
          <w:lang w:val="en-GB"/>
        </w:rPr>
        <w:t xml:space="preserve"> </w:t>
      </w:r>
      <w:proofErr w:type="spellStart"/>
      <w:r w:rsidR="00E46E91" w:rsidRPr="00DA7C91">
        <w:rPr>
          <w:rFonts w:ascii="Cambria" w:hAnsi="Cambria"/>
          <w:lang w:val="en-GB"/>
        </w:rPr>
        <w:t>ini</w:t>
      </w:r>
      <w:proofErr w:type="spellEnd"/>
      <w:r w:rsidR="00E46E91" w:rsidRPr="00DA7C91">
        <w:rPr>
          <w:rFonts w:ascii="Cambria" w:hAnsi="Cambria"/>
          <w:lang w:val="en-GB"/>
        </w:rPr>
        <w:t xml:space="preserve"> </w:t>
      </w:r>
      <w:proofErr w:type="spellStart"/>
      <w:r w:rsidR="00E46E91" w:rsidRPr="00DA7C91">
        <w:rPr>
          <w:rFonts w:ascii="Cambria" w:hAnsi="Cambria"/>
          <w:lang w:val="en-GB"/>
        </w:rPr>
        <w:t>didapatkan</w:t>
      </w:r>
      <w:proofErr w:type="spellEnd"/>
      <w:r w:rsidR="00E46E91" w:rsidRPr="00DA7C91">
        <w:rPr>
          <w:rFonts w:ascii="Cambria" w:hAnsi="Cambria"/>
          <w:lang w:val="en-GB"/>
        </w:rPr>
        <w:t xml:space="preserve"> </w:t>
      </w:r>
      <w:proofErr w:type="spellStart"/>
      <w:r w:rsidR="00E46E91" w:rsidRPr="00DA7C91">
        <w:rPr>
          <w:rFonts w:ascii="Cambria" w:hAnsi="Cambria"/>
          <w:lang w:val="en-GB"/>
        </w:rPr>
        <w:lastRenderedPageBreak/>
        <w:t>hasil</w:t>
      </w:r>
      <w:proofErr w:type="spellEnd"/>
      <w:r w:rsidR="00E46E91" w:rsidRPr="00DA7C91">
        <w:rPr>
          <w:rFonts w:ascii="Cambria" w:hAnsi="Cambria"/>
          <w:lang w:val="en-GB"/>
        </w:rPr>
        <w:t xml:space="preserve"> </w:t>
      </w:r>
      <w:proofErr w:type="spellStart"/>
      <w:r w:rsidR="00E46E91" w:rsidRPr="00DA7C91">
        <w:rPr>
          <w:rFonts w:ascii="Cambria" w:hAnsi="Cambria"/>
          <w:lang w:val="en-GB"/>
        </w:rPr>
        <w:t>pengukuran</w:t>
      </w:r>
      <w:proofErr w:type="spellEnd"/>
      <w:r w:rsidR="00E46E91" w:rsidRPr="00DA7C91">
        <w:rPr>
          <w:rFonts w:ascii="Cambria" w:hAnsi="Cambria"/>
          <w:lang w:val="en-GB"/>
        </w:rPr>
        <w:t xml:space="preserve"> </w:t>
      </w:r>
      <w:proofErr w:type="spellStart"/>
      <w:r w:rsidR="00E46E91" w:rsidRPr="00DA7C91">
        <w:rPr>
          <w:rFonts w:ascii="Cambria" w:hAnsi="Cambria"/>
          <w:lang w:val="en-GB"/>
        </w:rPr>
        <w:t>tinggi</w:t>
      </w:r>
      <w:proofErr w:type="spellEnd"/>
      <w:r w:rsidR="00E46E91" w:rsidRPr="00DA7C91">
        <w:rPr>
          <w:rFonts w:ascii="Cambria" w:hAnsi="Cambria"/>
          <w:lang w:val="en-GB"/>
        </w:rPr>
        <w:t xml:space="preserve"> badan </w:t>
      </w:r>
      <w:proofErr w:type="spellStart"/>
      <w:r w:rsidR="00E46E91" w:rsidRPr="00DA7C91">
        <w:rPr>
          <w:rFonts w:ascii="Cambria" w:hAnsi="Cambria"/>
          <w:lang w:val="en-GB"/>
        </w:rPr>
        <w:t>pasien</w:t>
      </w:r>
      <w:proofErr w:type="spellEnd"/>
      <w:r w:rsidR="00E46E91" w:rsidRPr="00DA7C91">
        <w:rPr>
          <w:rFonts w:ascii="Cambria" w:hAnsi="Cambria"/>
          <w:lang w:val="en-GB"/>
        </w:rPr>
        <w:t xml:space="preserve"> </w:t>
      </w:r>
      <w:proofErr w:type="spellStart"/>
      <w:r w:rsidR="00E46E91" w:rsidRPr="00DA7C91">
        <w:rPr>
          <w:rFonts w:ascii="Cambria" w:hAnsi="Cambria"/>
          <w:lang w:val="en-GB"/>
        </w:rPr>
        <w:t>yaitu</w:t>
      </w:r>
      <w:proofErr w:type="spellEnd"/>
      <w:r w:rsidR="00E46E91" w:rsidRPr="00DA7C91">
        <w:rPr>
          <w:rFonts w:ascii="Cambria" w:hAnsi="Cambria"/>
          <w:lang w:val="en-GB"/>
        </w:rPr>
        <w:t xml:space="preserve"> 145 cm dan </w:t>
      </w:r>
      <w:proofErr w:type="spellStart"/>
      <w:r w:rsidR="00E46E91" w:rsidRPr="00DA7C91">
        <w:rPr>
          <w:rFonts w:ascii="Cambria" w:hAnsi="Cambria"/>
          <w:lang w:val="en-GB"/>
        </w:rPr>
        <w:t>berat</w:t>
      </w:r>
      <w:proofErr w:type="spellEnd"/>
      <w:r w:rsidR="00E46E91" w:rsidRPr="00DA7C91">
        <w:rPr>
          <w:rFonts w:ascii="Cambria" w:hAnsi="Cambria"/>
          <w:lang w:val="en-GB"/>
        </w:rPr>
        <w:t xml:space="preserve"> badan 63,5 kg</w:t>
      </w:r>
      <w:r w:rsidR="00E46E91" w:rsidRPr="00DA7C91">
        <w:rPr>
          <w:rFonts w:ascii="Cambria" w:hAnsi="Cambria"/>
          <w:lang w:val="en-GB"/>
        </w:rPr>
        <w:t xml:space="preserve">. </w:t>
      </w:r>
      <w:r w:rsidR="00E46E91" w:rsidRPr="00DA7C91">
        <w:rPr>
          <w:rFonts w:ascii="Cambria" w:hAnsi="Cambria"/>
          <w:lang w:val="en-GB"/>
        </w:rPr>
        <w:t xml:space="preserve">Hal </w:t>
      </w:r>
      <w:proofErr w:type="spellStart"/>
      <w:r w:rsidR="00E46E91" w:rsidRPr="00DA7C91">
        <w:rPr>
          <w:rFonts w:ascii="Cambria" w:hAnsi="Cambria"/>
          <w:lang w:val="en-GB"/>
        </w:rPr>
        <w:t>ini</w:t>
      </w:r>
      <w:proofErr w:type="spellEnd"/>
      <w:r w:rsidR="00E46E91" w:rsidRPr="00DA7C91">
        <w:rPr>
          <w:rFonts w:ascii="Cambria" w:hAnsi="Cambria"/>
          <w:lang w:val="en-GB"/>
        </w:rPr>
        <w:t xml:space="preserve"> </w:t>
      </w:r>
      <w:proofErr w:type="spellStart"/>
      <w:r w:rsidR="00E46E91" w:rsidRPr="00DA7C91">
        <w:rPr>
          <w:rFonts w:ascii="Cambria" w:hAnsi="Cambria"/>
          <w:lang w:val="en-GB"/>
        </w:rPr>
        <w:t>dibuktikan</w:t>
      </w:r>
      <w:proofErr w:type="spellEnd"/>
      <w:r w:rsidR="00E46E91" w:rsidRPr="00DA7C91">
        <w:rPr>
          <w:rFonts w:ascii="Cambria" w:hAnsi="Cambria"/>
          <w:lang w:val="en-GB"/>
        </w:rPr>
        <w:t xml:space="preserve"> oleh data yang </w:t>
      </w:r>
      <w:proofErr w:type="spellStart"/>
      <w:r w:rsidR="00E46E91" w:rsidRPr="00DA7C91">
        <w:rPr>
          <w:rFonts w:ascii="Cambria" w:hAnsi="Cambria"/>
          <w:lang w:val="en-GB"/>
        </w:rPr>
        <w:t>diperoleh</w:t>
      </w:r>
      <w:proofErr w:type="spellEnd"/>
      <w:r w:rsidR="00E46E91" w:rsidRPr="00DA7C91">
        <w:rPr>
          <w:rFonts w:ascii="Cambria" w:hAnsi="Cambria"/>
          <w:lang w:val="en-GB"/>
        </w:rPr>
        <w:t xml:space="preserve"> </w:t>
      </w:r>
      <w:proofErr w:type="spellStart"/>
      <w:r w:rsidR="00E46E91" w:rsidRPr="00DA7C91">
        <w:rPr>
          <w:rFonts w:ascii="Cambria" w:hAnsi="Cambria"/>
          <w:lang w:val="en-GB"/>
        </w:rPr>
        <w:t>peneliti</w:t>
      </w:r>
      <w:proofErr w:type="spellEnd"/>
      <w:r w:rsidR="00E46E91" w:rsidRPr="00DA7C91">
        <w:rPr>
          <w:rFonts w:ascii="Cambria" w:hAnsi="Cambria"/>
          <w:lang w:val="en-GB"/>
        </w:rPr>
        <w:t xml:space="preserve"> </w:t>
      </w:r>
      <w:proofErr w:type="spellStart"/>
      <w:r w:rsidR="00E46E91" w:rsidRPr="00DA7C91">
        <w:rPr>
          <w:rFonts w:ascii="Cambria" w:hAnsi="Cambria"/>
          <w:lang w:val="en-GB"/>
        </w:rPr>
        <w:t>dari</w:t>
      </w:r>
      <w:proofErr w:type="spellEnd"/>
      <w:r w:rsidR="00E46E91" w:rsidRPr="00DA7C91">
        <w:rPr>
          <w:rFonts w:ascii="Cambria" w:hAnsi="Cambria"/>
          <w:lang w:val="en-GB"/>
        </w:rPr>
        <w:t xml:space="preserve"> </w:t>
      </w:r>
      <w:proofErr w:type="spellStart"/>
      <w:r w:rsidR="00E46E91" w:rsidRPr="00DA7C91">
        <w:rPr>
          <w:rFonts w:ascii="Cambria" w:hAnsi="Cambria"/>
          <w:lang w:val="en-GB"/>
        </w:rPr>
        <w:t>pengkajian</w:t>
      </w:r>
      <w:proofErr w:type="spellEnd"/>
      <w:r w:rsidR="00E46E91" w:rsidRPr="00DA7C91">
        <w:rPr>
          <w:rFonts w:ascii="Cambria" w:hAnsi="Cambria"/>
          <w:lang w:val="en-GB"/>
        </w:rPr>
        <w:t xml:space="preserve"> </w:t>
      </w:r>
      <w:proofErr w:type="spellStart"/>
      <w:r w:rsidR="00E46E91" w:rsidRPr="00DA7C91">
        <w:rPr>
          <w:rFonts w:ascii="Cambria" w:hAnsi="Cambria"/>
          <w:lang w:val="en-GB"/>
        </w:rPr>
        <w:t>dengan</w:t>
      </w:r>
      <w:proofErr w:type="spellEnd"/>
      <w:r w:rsidR="00E46E91" w:rsidRPr="00DA7C91">
        <w:rPr>
          <w:rFonts w:ascii="Cambria" w:hAnsi="Cambria"/>
          <w:lang w:val="en-GB"/>
        </w:rPr>
        <w:t xml:space="preserve"> data </w:t>
      </w:r>
      <w:proofErr w:type="spellStart"/>
      <w:r w:rsidR="00E46E91" w:rsidRPr="00DA7C91">
        <w:rPr>
          <w:rFonts w:ascii="Cambria" w:hAnsi="Cambria"/>
          <w:lang w:val="en-GB"/>
        </w:rPr>
        <w:t>subjektif</w:t>
      </w:r>
      <w:proofErr w:type="spellEnd"/>
      <w:r w:rsidR="00E46E91" w:rsidRPr="00DA7C91">
        <w:rPr>
          <w:rFonts w:ascii="Cambria" w:hAnsi="Cambria"/>
          <w:lang w:val="en-GB"/>
        </w:rPr>
        <w:t xml:space="preserve"> dan </w:t>
      </w:r>
      <w:proofErr w:type="spellStart"/>
      <w:r w:rsidR="00E46E91" w:rsidRPr="00DA7C91">
        <w:rPr>
          <w:rFonts w:ascii="Cambria" w:hAnsi="Cambria"/>
          <w:lang w:val="en-GB"/>
        </w:rPr>
        <w:t>objektif</w:t>
      </w:r>
      <w:proofErr w:type="spellEnd"/>
      <w:r w:rsidR="00E46E91" w:rsidRPr="00DA7C91">
        <w:rPr>
          <w:rFonts w:ascii="Cambria" w:hAnsi="Cambria"/>
          <w:lang w:val="en-GB"/>
        </w:rPr>
        <w:t xml:space="preserve"> yang </w:t>
      </w:r>
      <w:proofErr w:type="spellStart"/>
      <w:r w:rsidR="00E46E91" w:rsidRPr="00DA7C91">
        <w:rPr>
          <w:rFonts w:ascii="Cambria" w:hAnsi="Cambria"/>
          <w:lang w:val="en-GB"/>
        </w:rPr>
        <w:t>ada</w:t>
      </w:r>
      <w:proofErr w:type="spellEnd"/>
      <w:r w:rsidR="00E46E91" w:rsidRPr="00DA7C91">
        <w:rPr>
          <w:rFonts w:ascii="Cambria" w:hAnsi="Cambria"/>
          <w:lang w:val="en-GB"/>
        </w:rPr>
        <w:t xml:space="preserve"> di SDKI </w:t>
      </w:r>
      <w:proofErr w:type="spellStart"/>
      <w:r w:rsidR="00E46E91" w:rsidRPr="00DA7C91">
        <w:rPr>
          <w:rFonts w:ascii="Cambria" w:hAnsi="Cambria"/>
          <w:lang w:val="en-GB"/>
        </w:rPr>
        <w:t>selaras</w:t>
      </w:r>
      <w:proofErr w:type="spellEnd"/>
      <w:r w:rsidR="00E46E91" w:rsidRPr="00DA7C91">
        <w:rPr>
          <w:rFonts w:ascii="Cambria" w:hAnsi="Cambria"/>
          <w:lang w:val="en-GB"/>
        </w:rPr>
        <w:t xml:space="preserve"> </w:t>
      </w:r>
      <w:proofErr w:type="spellStart"/>
      <w:r w:rsidR="00E46E91" w:rsidRPr="00DA7C91">
        <w:rPr>
          <w:rFonts w:ascii="Cambria" w:hAnsi="Cambria"/>
          <w:lang w:val="en-GB"/>
        </w:rPr>
        <w:t>atau</w:t>
      </w:r>
      <w:proofErr w:type="spellEnd"/>
      <w:r w:rsidR="00E46E91" w:rsidRPr="00DA7C91">
        <w:rPr>
          <w:rFonts w:ascii="Cambria" w:hAnsi="Cambria"/>
          <w:lang w:val="en-GB"/>
        </w:rPr>
        <w:t xml:space="preserve"> </w:t>
      </w:r>
      <w:proofErr w:type="spellStart"/>
      <w:r w:rsidR="00E46E91" w:rsidRPr="00DA7C91">
        <w:rPr>
          <w:rFonts w:ascii="Cambria" w:hAnsi="Cambria"/>
          <w:lang w:val="en-GB"/>
        </w:rPr>
        <w:t>dapat</w:t>
      </w:r>
      <w:proofErr w:type="spellEnd"/>
      <w:r w:rsidR="00E46E91" w:rsidRPr="00DA7C91">
        <w:rPr>
          <w:rFonts w:ascii="Cambria" w:hAnsi="Cambria"/>
          <w:lang w:val="en-GB"/>
        </w:rPr>
        <w:t xml:space="preserve"> </w:t>
      </w:r>
      <w:proofErr w:type="spellStart"/>
      <w:r w:rsidR="00E46E91" w:rsidRPr="00DA7C91">
        <w:rPr>
          <w:rFonts w:ascii="Cambria" w:hAnsi="Cambria"/>
          <w:lang w:val="en-GB"/>
        </w:rPr>
        <w:t>memenuhi</w:t>
      </w:r>
      <w:proofErr w:type="spellEnd"/>
      <w:r w:rsidR="00E46E91" w:rsidRPr="00DA7C91">
        <w:rPr>
          <w:rFonts w:ascii="Cambria" w:hAnsi="Cambria"/>
          <w:lang w:val="en-GB"/>
        </w:rPr>
        <w:t xml:space="preserve"> </w:t>
      </w:r>
      <w:proofErr w:type="spellStart"/>
      <w:r w:rsidR="00E46E91" w:rsidRPr="00DA7C91">
        <w:rPr>
          <w:rFonts w:ascii="Cambria" w:hAnsi="Cambria"/>
          <w:lang w:val="en-GB"/>
        </w:rPr>
        <w:t>kriteria</w:t>
      </w:r>
      <w:proofErr w:type="spellEnd"/>
      <w:r w:rsidR="00E46E91" w:rsidRPr="00DA7C91">
        <w:rPr>
          <w:rFonts w:ascii="Cambria" w:hAnsi="Cambria"/>
          <w:lang w:val="en-GB"/>
        </w:rPr>
        <w:t>.</w:t>
      </w:r>
    </w:p>
    <w:p w14:paraId="6DEE59A4" w14:textId="42C57834" w:rsidR="000257A2" w:rsidRPr="00DA7C91" w:rsidRDefault="00000000" w:rsidP="00E46E91">
      <w:pPr>
        <w:pStyle w:val="ListParagraph"/>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DA7C91">
        <w:rPr>
          <w:rFonts w:ascii="Cambria" w:eastAsia="Cambria" w:hAnsi="Cambria" w:cs="Cambria"/>
          <w:color w:val="000000"/>
        </w:rPr>
        <w:t>Intervensi</w:t>
      </w:r>
    </w:p>
    <w:p w14:paraId="127990A1" w14:textId="77777777" w:rsidR="003568A3" w:rsidRPr="00DA7C91" w:rsidRDefault="002A08CA" w:rsidP="003568A3">
      <w:pPr>
        <w:spacing w:after="0" w:line="240" w:lineRule="auto"/>
        <w:ind w:left="426" w:firstLine="283"/>
        <w:jc w:val="both"/>
        <w:rPr>
          <w:rFonts w:ascii="Cambria" w:hAnsi="Cambria" w:cs="Times New Roman"/>
        </w:rPr>
      </w:pPr>
      <w:r w:rsidRPr="00DA7C91">
        <w:rPr>
          <w:rFonts w:ascii="Cambria" w:eastAsia="Cambria" w:hAnsi="Cambria" w:cs="Cambria"/>
          <w:color w:val="000000"/>
        </w:rPr>
        <w:t xml:space="preserve">Sesuai dengan kasus </w:t>
      </w:r>
      <w:r w:rsidR="00E46E91" w:rsidRPr="00DA7C91">
        <w:rPr>
          <w:rFonts w:ascii="Cambria" w:eastAsia="Cambria" w:hAnsi="Cambria" w:cs="Cambria"/>
          <w:color w:val="000000"/>
        </w:rPr>
        <w:t>Ny. K</w:t>
      </w:r>
      <w:r w:rsidRPr="00DA7C91">
        <w:rPr>
          <w:rFonts w:ascii="Cambria" w:eastAsia="Cambria" w:hAnsi="Cambria" w:cs="Cambria"/>
          <w:color w:val="000000"/>
        </w:rPr>
        <w:t xml:space="preserve">, peneliti menyusun rencana tindakan keperawatan yang bertujuan untuk </w:t>
      </w:r>
      <w:r w:rsidR="009D7C4C" w:rsidRPr="00DA7C91">
        <w:rPr>
          <w:rFonts w:ascii="Cambria" w:eastAsia="Cambria" w:hAnsi="Cambria" w:cs="Cambria"/>
          <w:color w:val="000000"/>
        </w:rPr>
        <w:t>membantu proses penyembuhan luka</w:t>
      </w:r>
      <w:r w:rsidRPr="00DA7C91">
        <w:rPr>
          <w:rFonts w:ascii="Cambria" w:eastAsia="Cambria" w:hAnsi="Cambria" w:cs="Cambria"/>
          <w:color w:val="000000"/>
        </w:rPr>
        <w:t xml:space="preserve">. Intervensi keperawatan yang diberikan adalah </w:t>
      </w:r>
      <w:r w:rsidR="00E46E91" w:rsidRPr="00DA7C91">
        <w:rPr>
          <w:rFonts w:ascii="Cambria" w:eastAsia="Cambria" w:hAnsi="Cambria" w:cs="Cambria"/>
          <w:color w:val="000000"/>
        </w:rPr>
        <w:t>Manajemen Berat Badan dan Edukasi Berat Badan</w:t>
      </w:r>
      <w:r w:rsidRPr="00DA7C91">
        <w:rPr>
          <w:rFonts w:ascii="Cambria" w:eastAsia="Cambria" w:hAnsi="Cambria" w:cs="Cambria"/>
          <w:color w:val="000000"/>
        </w:rPr>
        <w:t xml:space="preserve">. </w:t>
      </w:r>
      <w:r w:rsidR="009D7C4C" w:rsidRPr="00DA7C91">
        <w:rPr>
          <w:rFonts w:ascii="Cambria" w:hAnsi="Cambria" w:cs="Times New Roman"/>
        </w:rPr>
        <w:t xml:space="preserve">Tujuan rencana tindakan keperawatan yang dilakukan pada </w:t>
      </w:r>
      <w:r w:rsidR="00E46E91" w:rsidRPr="00DA7C91">
        <w:rPr>
          <w:rFonts w:ascii="Cambria" w:hAnsi="Cambria" w:cs="Times New Roman"/>
        </w:rPr>
        <w:t>Ny. K</w:t>
      </w:r>
      <w:r w:rsidR="009D7C4C" w:rsidRPr="00DA7C91">
        <w:rPr>
          <w:rFonts w:ascii="Cambria" w:hAnsi="Cambria" w:cs="Times New Roman"/>
        </w:rPr>
        <w:t xml:space="preserve"> selama 7x24 jam karena untuk melihat </w:t>
      </w:r>
      <w:r w:rsidR="00E46E91" w:rsidRPr="00DA7C91">
        <w:rPr>
          <w:rFonts w:ascii="Cambria" w:hAnsi="Cambria" w:cs="Times New Roman"/>
        </w:rPr>
        <w:t>adanya perubahan perilaku menurunkan berat badan.</w:t>
      </w:r>
    </w:p>
    <w:p w14:paraId="187663B4" w14:textId="0500DE50" w:rsidR="00A84DEC" w:rsidRPr="00DA7C91" w:rsidRDefault="009D7C4C" w:rsidP="003568A3">
      <w:pPr>
        <w:spacing w:after="0" w:line="240" w:lineRule="auto"/>
        <w:ind w:left="426" w:firstLine="283"/>
        <w:jc w:val="both"/>
        <w:rPr>
          <w:rFonts w:ascii="Cambria" w:hAnsi="Cambria"/>
          <w:lang w:val="en-GB"/>
        </w:rPr>
      </w:pPr>
      <w:r w:rsidRPr="00DA7C91">
        <w:rPr>
          <w:rFonts w:ascii="Cambria" w:hAnsi="Cambria" w:cs="Times New Roman"/>
        </w:rPr>
        <w:t xml:space="preserve">Perawatan </w:t>
      </w:r>
      <w:proofErr w:type="spellStart"/>
      <w:r w:rsidR="003568A3" w:rsidRPr="00DA7C91">
        <w:rPr>
          <w:rFonts w:ascii="Cambria" w:hAnsi="Cambria"/>
          <w:lang w:val="en-GB"/>
        </w:rPr>
        <w:t>dengan</w:t>
      </w:r>
      <w:proofErr w:type="spellEnd"/>
      <w:r w:rsidR="003568A3" w:rsidRPr="00DA7C91">
        <w:rPr>
          <w:rFonts w:ascii="Cambria" w:hAnsi="Cambria"/>
          <w:lang w:val="en-GB"/>
        </w:rPr>
        <w:t xml:space="preserve"> </w:t>
      </w:r>
      <w:proofErr w:type="spellStart"/>
      <w:r w:rsidR="003568A3" w:rsidRPr="00DA7C91">
        <w:rPr>
          <w:rFonts w:ascii="Cambria" w:hAnsi="Cambria"/>
          <w:lang w:val="en-GB"/>
        </w:rPr>
        <w:t>tindakan</w:t>
      </w:r>
      <w:proofErr w:type="spellEnd"/>
      <w:r w:rsidR="003568A3" w:rsidRPr="00DA7C91">
        <w:rPr>
          <w:rFonts w:ascii="Cambria" w:hAnsi="Cambria"/>
          <w:lang w:val="en-GB"/>
        </w:rPr>
        <w:t xml:space="preserve"> </w:t>
      </w:r>
      <w:proofErr w:type="spellStart"/>
      <w:r w:rsidR="003568A3" w:rsidRPr="00DA7C91">
        <w:rPr>
          <w:rFonts w:ascii="Cambria" w:hAnsi="Cambria"/>
          <w:lang w:val="en-GB"/>
        </w:rPr>
        <w:t>lakukan</w:t>
      </w:r>
      <w:proofErr w:type="spellEnd"/>
      <w:r w:rsidR="003568A3" w:rsidRPr="00DA7C91">
        <w:rPr>
          <w:rFonts w:ascii="Cambria" w:hAnsi="Cambria"/>
          <w:lang w:val="en-GB"/>
        </w:rPr>
        <w:t xml:space="preserve"> </w:t>
      </w:r>
      <w:proofErr w:type="spellStart"/>
      <w:r w:rsidR="003568A3" w:rsidRPr="00DA7C91">
        <w:rPr>
          <w:rFonts w:ascii="Cambria" w:hAnsi="Cambria"/>
          <w:lang w:val="en-GB"/>
        </w:rPr>
        <w:t>edukasi</w:t>
      </w:r>
      <w:proofErr w:type="spellEnd"/>
      <w:r w:rsidR="003568A3" w:rsidRPr="00DA7C91">
        <w:rPr>
          <w:rFonts w:ascii="Cambria" w:hAnsi="Cambria"/>
          <w:lang w:val="en-GB"/>
        </w:rPr>
        <w:t xml:space="preserve"> </w:t>
      </w:r>
      <w:proofErr w:type="spellStart"/>
      <w:r w:rsidR="003568A3" w:rsidRPr="00DA7C91">
        <w:rPr>
          <w:rFonts w:ascii="Cambria" w:hAnsi="Cambria"/>
          <w:lang w:val="en-GB"/>
        </w:rPr>
        <w:t>identifikasi</w:t>
      </w:r>
      <w:proofErr w:type="spellEnd"/>
      <w:r w:rsidR="003568A3" w:rsidRPr="00DA7C91">
        <w:rPr>
          <w:rFonts w:ascii="Cambria" w:hAnsi="Cambria"/>
          <w:lang w:val="en-GB"/>
        </w:rPr>
        <w:t xml:space="preserve"> </w:t>
      </w:r>
      <w:proofErr w:type="spellStart"/>
      <w:r w:rsidR="003568A3" w:rsidRPr="00DA7C91">
        <w:rPr>
          <w:rFonts w:ascii="Cambria" w:hAnsi="Cambria"/>
          <w:lang w:val="en-GB"/>
        </w:rPr>
        <w:t>kondisi</w:t>
      </w:r>
      <w:proofErr w:type="spellEnd"/>
      <w:r w:rsidR="003568A3" w:rsidRPr="00DA7C91">
        <w:rPr>
          <w:rFonts w:ascii="Cambria" w:hAnsi="Cambria"/>
          <w:lang w:val="en-GB"/>
        </w:rPr>
        <w:t xml:space="preserve"> </w:t>
      </w:r>
      <w:proofErr w:type="spellStart"/>
      <w:r w:rsidR="003568A3" w:rsidRPr="00DA7C91">
        <w:rPr>
          <w:rFonts w:ascii="Cambria" w:hAnsi="Cambria"/>
          <w:lang w:val="en-GB"/>
        </w:rPr>
        <w:t>pasien</w:t>
      </w:r>
      <w:proofErr w:type="spellEnd"/>
      <w:r w:rsidR="003568A3" w:rsidRPr="00DA7C91">
        <w:rPr>
          <w:rFonts w:ascii="Cambria" w:hAnsi="Cambria"/>
          <w:lang w:val="en-GB"/>
        </w:rPr>
        <w:t xml:space="preserve"> yang </w:t>
      </w:r>
      <w:proofErr w:type="spellStart"/>
      <w:r w:rsidR="003568A3" w:rsidRPr="00DA7C91">
        <w:rPr>
          <w:rFonts w:ascii="Cambria" w:hAnsi="Cambria"/>
          <w:lang w:val="en-GB"/>
        </w:rPr>
        <w:t>dapat</w:t>
      </w:r>
      <w:proofErr w:type="spellEnd"/>
      <w:r w:rsidR="003568A3" w:rsidRPr="00DA7C91">
        <w:rPr>
          <w:rFonts w:ascii="Cambria" w:hAnsi="Cambria"/>
          <w:lang w:val="en-GB"/>
        </w:rPr>
        <w:t xml:space="preserve"> </w:t>
      </w:r>
      <w:proofErr w:type="spellStart"/>
      <w:r w:rsidR="003568A3" w:rsidRPr="00DA7C91">
        <w:rPr>
          <w:rFonts w:ascii="Cambria" w:hAnsi="Cambria"/>
          <w:lang w:val="en-GB"/>
        </w:rPr>
        <w:t>mempengaruhi</w:t>
      </w:r>
      <w:proofErr w:type="spellEnd"/>
      <w:r w:rsidR="003568A3" w:rsidRPr="00DA7C91">
        <w:rPr>
          <w:rFonts w:ascii="Cambria" w:hAnsi="Cambria"/>
          <w:lang w:val="en-GB"/>
        </w:rPr>
        <w:t xml:space="preserve"> </w:t>
      </w:r>
      <w:proofErr w:type="spellStart"/>
      <w:r w:rsidR="003568A3" w:rsidRPr="00DA7C91">
        <w:rPr>
          <w:rFonts w:ascii="Cambria" w:hAnsi="Cambria"/>
          <w:lang w:val="en-GB"/>
        </w:rPr>
        <w:t>berat</w:t>
      </w:r>
      <w:proofErr w:type="spellEnd"/>
      <w:r w:rsidR="003568A3" w:rsidRPr="00DA7C91">
        <w:rPr>
          <w:rFonts w:ascii="Cambria" w:hAnsi="Cambria"/>
          <w:lang w:val="en-GB"/>
        </w:rPr>
        <w:t xml:space="preserve"> badan, </w:t>
      </w:r>
      <w:proofErr w:type="spellStart"/>
      <w:r w:rsidR="003568A3" w:rsidRPr="00DA7C91">
        <w:rPr>
          <w:rFonts w:ascii="Cambria" w:hAnsi="Cambria"/>
          <w:lang w:val="en-GB"/>
        </w:rPr>
        <w:t>terapeutik</w:t>
      </w:r>
      <w:proofErr w:type="spellEnd"/>
      <w:r w:rsidR="003568A3" w:rsidRPr="00DA7C91">
        <w:rPr>
          <w:rFonts w:ascii="Cambria" w:hAnsi="Cambria"/>
          <w:lang w:val="en-GB"/>
        </w:rPr>
        <w:t xml:space="preserve"> </w:t>
      </w:r>
      <w:proofErr w:type="spellStart"/>
      <w:r w:rsidR="003568A3" w:rsidRPr="00DA7C91">
        <w:rPr>
          <w:rFonts w:ascii="Cambria" w:hAnsi="Cambria"/>
          <w:lang w:val="en-GB"/>
        </w:rPr>
        <w:t>dengan</w:t>
      </w:r>
      <w:proofErr w:type="spellEnd"/>
      <w:r w:rsidR="003568A3" w:rsidRPr="00DA7C91">
        <w:rPr>
          <w:rFonts w:ascii="Cambria" w:hAnsi="Cambria"/>
          <w:lang w:val="en-GB"/>
        </w:rPr>
        <w:t xml:space="preserve"> </w:t>
      </w:r>
      <w:proofErr w:type="spellStart"/>
      <w:r w:rsidR="003568A3" w:rsidRPr="00DA7C91">
        <w:rPr>
          <w:rFonts w:ascii="Cambria" w:hAnsi="Cambria"/>
          <w:lang w:val="en-GB"/>
        </w:rPr>
        <w:t>melakukan</w:t>
      </w:r>
      <w:proofErr w:type="spellEnd"/>
      <w:r w:rsidR="003568A3" w:rsidRPr="00DA7C91">
        <w:rPr>
          <w:rFonts w:ascii="Cambria" w:hAnsi="Cambria"/>
          <w:lang w:val="en-GB"/>
        </w:rPr>
        <w:t xml:space="preserve"> </w:t>
      </w:r>
      <w:proofErr w:type="spellStart"/>
      <w:r w:rsidR="003568A3" w:rsidRPr="00DA7C91">
        <w:rPr>
          <w:rFonts w:ascii="Cambria" w:hAnsi="Cambria"/>
          <w:lang w:val="en-GB"/>
        </w:rPr>
        <w:t>menghitung</w:t>
      </w:r>
      <w:proofErr w:type="spellEnd"/>
      <w:r w:rsidR="003568A3" w:rsidRPr="00DA7C91">
        <w:rPr>
          <w:rFonts w:ascii="Cambria" w:hAnsi="Cambria"/>
          <w:lang w:val="en-GB"/>
        </w:rPr>
        <w:t xml:space="preserve"> </w:t>
      </w:r>
      <w:proofErr w:type="spellStart"/>
      <w:r w:rsidR="003568A3" w:rsidRPr="00DA7C91">
        <w:rPr>
          <w:rFonts w:ascii="Cambria" w:hAnsi="Cambria"/>
          <w:lang w:val="en-GB"/>
        </w:rPr>
        <w:t>berat</w:t>
      </w:r>
      <w:proofErr w:type="spellEnd"/>
      <w:r w:rsidR="003568A3" w:rsidRPr="00DA7C91">
        <w:rPr>
          <w:rFonts w:ascii="Cambria" w:hAnsi="Cambria"/>
          <w:lang w:val="en-GB"/>
        </w:rPr>
        <w:t xml:space="preserve"> badan </w:t>
      </w:r>
      <w:proofErr w:type="spellStart"/>
      <w:r w:rsidR="003568A3" w:rsidRPr="00DA7C91">
        <w:rPr>
          <w:rFonts w:ascii="Cambria" w:hAnsi="Cambria"/>
          <w:lang w:val="en-GB"/>
        </w:rPr>
        <w:t>pasien</w:t>
      </w:r>
      <w:proofErr w:type="spellEnd"/>
      <w:r w:rsidR="003568A3" w:rsidRPr="00DA7C91">
        <w:rPr>
          <w:rFonts w:ascii="Cambria" w:hAnsi="Cambria"/>
          <w:lang w:val="en-GB"/>
        </w:rPr>
        <w:t xml:space="preserve">, </w:t>
      </w:r>
      <w:proofErr w:type="spellStart"/>
      <w:r w:rsidR="003568A3" w:rsidRPr="00DA7C91">
        <w:rPr>
          <w:rFonts w:ascii="Cambria" w:hAnsi="Cambria"/>
          <w:lang w:val="en-GB"/>
        </w:rPr>
        <w:t>memfasilitasi</w:t>
      </w:r>
      <w:proofErr w:type="spellEnd"/>
      <w:r w:rsidR="003568A3" w:rsidRPr="00DA7C91">
        <w:rPr>
          <w:rFonts w:ascii="Cambria" w:hAnsi="Cambria"/>
          <w:lang w:val="en-GB"/>
        </w:rPr>
        <w:t xml:space="preserve"> </w:t>
      </w:r>
      <w:proofErr w:type="spellStart"/>
      <w:r w:rsidR="003568A3" w:rsidRPr="00DA7C91">
        <w:rPr>
          <w:rFonts w:ascii="Cambria" w:hAnsi="Cambria"/>
          <w:lang w:val="en-GB"/>
        </w:rPr>
        <w:t>menentukan</w:t>
      </w:r>
      <w:proofErr w:type="spellEnd"/>
      <w:r w:rsidR="003568A3" w:rsidRPr="00DA7C91">
        <w:rPr>
          <w:rFonts w:ascii="Cambria" w:hAnsi="Cambria"/>
          <w:lang w:val="en-GB"/>
        </w:rPr>
        <w:t xml:space="preserve"> target </w:t>
      </w:r>
      <w:proofErr w:type="spellStart"/>
      <w:r w:rsidR="003568A3" w:rsidRPr="00DA7C91">
        <w:rPr>
          <w:rFonts w:ascii="Cambria" w:hAnsi="Cambria"/>
          <w:lang w:val="en-GB"/>
        </w:rPr>
        <w:t>berat</w:t>
      </w:r>
      <w:proofErr w:type="spellEnd"/>
      <w:r w:rsidR="003568A3" w:rsidRPr="00DA7C91">
        <w:rPr>
          <w:rFonts w:ascii="Cambria" w:hAnsi="Cambria"/>
          <w:lang w:val="en-GB"/>
        </w:rPr>
        <w:t xml:space="preserve"> badan yang ideal, </w:t>
      </w:r>
      <w:proofErr w:type="spellStart"/>
      <w:r w:rsidR="003568A3" w:rsidRPr="00DA7C91">
        <w:rPr>
          <w:rFonts w:ascii="Cambria" w:hAnsi="Cambria"/>
          <w:lang w:val="en-GB"/>
        </w:rPr>
        <w:t>edukasi</w:t>
      </w:r>
      <w:proofErr w:type="spellEnd"/>
      <w:r w:rsidR="003568A3" w:rsidRPr="00DA7C91">
        <w:rPr>
          <w:rFonts w:ascii="Cambria" w:hAnsi="Cambria"/>
          <w:lang w:val="en-GB"/>
        </w:rPr>
        <w:t xml:space="preserve"> </w:t>
      </w:r>
      <w:proofErr w:type="spellStart"/>
      <w:r w:rsidR="003568A3" w:rsidRPr="00DA7C91">
        <w:rPr>
          <w:rFonts w:ascii="Cambria" w:hAnsi="Cambria"/>
          <w:lang w:val="en-GB"/>
        </w:rPr>
        <w:t>dengan</w:t>
      </w:r>
      <w:proofErr w:type="spellEnd"/>
      <w:r w:rsidR="003568A3" w:rsidRPr="00DA7C91">
        <w:rPr>
          <w:rFonts w:ascii="Cambria" w:hAnsi="Cambria"/>
          <w:lang w:val="en-GB"/>
        </w:rPr>
        <w:t xml:space="preserve"> </w:t>
      </w:r>
      <w:proofErr w:type="spellStart"/>
      <w:r w:rsidR="003568A3" w:rsidRPr="00DA7C91">
        <w:rPr>
          <w:rFonts w:ascii="Cambria" w:hAnsi="Cambria"/>
          <w:lang w:val="en-GB"/>
        </w:rPr>
        <w:t>melakukan</w:t>
      </w:r>
      <w:proofErr w:type="spellEnd"/>
      <w:r w:rsidR="003568A3" w:rsidRPr="00DA7C91">
        <w:rPr>
          <w:rFonts w:ascii="Cambria" w:hAnsi="Cambria"/>
          <w:lang w:val="en-GB"/>
        </w:rPr>
        <w:t xml:space="preserve"> </w:t>
      </w:r>
      <w:proofErr w:type="spellStart"/>
      <w:r w:rsidR="003568A3" w:rsidRPr="00DA7C91">
        <w:rPr>
          <w:rFonts w:ascii="Cambria" w:hAnsi="Cambria"/>
          <w:lang w:val="en-GB"/>
        </w:rPr>
        <w:t>menjelaskan</w:t>
      </w:r>
      <w:proofErr w:type="spellEnd"/>
      <w:r w:rsidR="003568A3" w:rsidRPr="00DA7C91">
        <w:rPr>
          <w:rFonts w:ascii="Cambria" w:hAnsi="Cambria"/>
          <w:lang w:val="en-GB"/>
        </w:rPr>
        <w:t xml:space="preserve"> </w:t>
      </w:r>
      <w:proofErr w:type="spellStart"/>
      <w:r w:rsidR="003568A3" w:rsidRPr="00DA7C91">
        <w:rPr>
          <w:rFonts w:ascii="Cambria" w:hAnsi="Cambria"/>
          <w:lang w:val="en-GB"/>
        </w:rPr>
        <w:t>hubungan</w:t>
      </w:r>
      <w:proofErr w:type="spellEnd"/>
      <w:r w:rsidR="003568A3" w:rsidRPr="00DA7C91">
        <w:rPr>
          <w:rFonts w:ascii="Cambria" w:hAnsi="Cambria"/>
          <w:lang w:val="en-GB"/>
        </w:rPr>
        <w:t xml:space="preserve"> </w:t>
      </w:r>
      <w:proofErr w:type="spellStart"/>
      <w:r w:rsidR="003568A3" w:rsidRPr="00DA7C91">
        <w:rPr>
          <w:rFonts w:ascii="Cambria" w:hAnsi="Cambria"/>
          <w:lang w:val="en-GB"/>
        </w:rPr>
        <w:t>antara</w:t>
      </w:r>
      <w:proofErr w:type="spellEnd"/>
      <w:r w:rsidR="003568A3" w:rsidRPr="00DA7C91">
        <w:rPr>
          <w:rFonts w:ascii="Cambria" w:hAnsi="Cambria"/>
          <w:lang w:val="en-GB"/>
        </w:rPr>
        <w:t xml:space="preserve"> </w:t>
      </w:r>
      <w:proofErr w:type="spellStart"/>
      <w:r w:rsidR="003568A3" w:rsidRPr="00DA7C91">
        <w:rPr>
          <w:rFonts w:ascii="Cambria" w:hAnsi="Cambria"/>
          <w:lang w:val="en-GB"/>
        </w:rPr>
        <w:t>asupan</w:t>
      </w:r>
      <w:proofErr w:type="spellEnd"/>
      <w:r w:rsidR="003568A3" w:rsidRPr="00DA7C91">
        <w:rPr>
          <w:rFonts w:ascii="Cambria" w:hAnsi="Cambria"/>
          <w:lang w:val="en-GB"/>
        </w:rPr>
        <w:t xml:space="preserve"> </w:t>
      </w:r>
      <w:proofErr w:type="spellStart"/>
      <w:r w:rsidR="003568A3" w:rsidRPr="00DA7C91">
        <w:rPr>
          <w:rFonts w:ascii="Cambria" w:hAnsi="Cambria"/>
          <w:lang w:val="en-GB"/>
        </w:rPr>
        <w:t>makanan</w:t>
      </w:r>
      <w:proofErr w:type="spellEnd"/>
      <w:r w:rsidR="003568A3" w:rsidRPr="00DA7C91">
        <w:rPr>
          <w:rFonts w:ascii="Cambria" w:hAnsi="Cambria"/>
          <w:lang w:val="en-GB"/>
        </w:rPr>
        <w:t xml:space="preserve">, </w:t>
      </w:r>
      <w:proofErr w:type="spellStart"/>
      <w:r w:rsidR="003568A3" w:rsidRPr="00DA7C91">
        <w:rPr>
          <w:rFonts w:ascii="Cambria" w:hAnsi="Cambria"/>
          <w:lang w:val="en-GB"/>
        </w:rPr>
        <w:t>aktivitas</w:t>
      </w:r>
      <w:proofErr w:type="spellEnd"/>
      <w:r w:rsidR="003568A3" w:rsidRPr="00DA7C91">
        <w:rPr>
          <w:rFonts w:ascii="Cambria" w:hAnsi="Cambria"/>
          <w:lang w:val="en-GB"/>
        </w:rPr>
        <w:t xml:space="preserve"> </w:t>
      </w:r>
      <w:proofErr w:type="spellStart"/>
      <w:r w:rsidR="003568A3" w:rsidRPr="00DA7C91">
        <w:rPr>
          <w:rFonts w:ascii="Cambria" w:hAnsi="Cambria"/>
          <w:lang w:val="en-GB"/>
        </w:rPr>
        <w:t>fisik</w:t>
      </w:r>
      <w:proofErr w:type="spellEnd"/>
      <w:r w:rsidR="003568A3" w:rsidRPr="00DA7C91">
        <w:rPr>
          <w:rFonts w:ascii="Cambria" w:hAnsi="Cambria"/>
          <w:lang w:val="en-GB"/>
        </w:rPr>
        <w:t xml:space="preserve">, </w:t>
      </w:r>
      <w:proofErr w:type="spellStart"/>
      <w:r w:rsidR="003568A3" w:rsidRPr="00DA7C91">
        <w:rPr>
          <w:rFonts w:ascii="Cambria" w:hAnsi="Cambria"/>
          <w:lang w:val="en-GB"/>
        </w:rPr>
        <w:t>penambahan</w:t>
      </w:r>
      <w:proofErr w:type="spellEnd"/>
      <w:r w:rsidR="003568A3" w:rsidRPr="00DA7C91">
        <w:rPr>
          <w:rFonts w:ascii="Cambria" w:hAnsi="Cambria"/>
          <w:lang w:val="en-GB"/>
        </w:rPr>
        <w:t xml:space="preserve"> </w:t>
      </w:r>
      <w:proofErr w:type="spellStart"/>
      <w:r w:rsidR="003568A3" w:rsidRPr="00DA7C91">
        <w:rPr>
          <w:rFonts w:ascii="Cambria" w:hAnsi="Cambria"/>
          <w:lang w:val="en-GB"/>
        </w:rPr>
        <w:t>berat</w:t>
      </w:r>
      <w:proofErr w:type="spellEnd"/>
      <w:r w:rsidR="003568A3" w:rsidRPr="00DA7C91">
        <w:rPr>
          <w:rFonts w:ascii="Cambria" w:hAnsi="Cambria"/>
          <w:lang w:val="en-GB"/>
        </w:rPr>
        <w:t xml:space="preserve"> badan dan </w:t>
      </w:r>
      <w:proofErr w:type="spellStart"/>
      <w:r w:rsidR="003568A3" w:rsidRPr="00DA7C91">
        <w:rPr>
          <w:rFonts w:ascii="Cambria" w:hAnsi="Cambria"/>
          <w:lang w:val="en-GB"/>
        </w:rPr>
        <w:t>penurunana</w:t>
      </w:r>
      <w:proofErr w:type="spellEnd"/>
      <w:r w:rsidR="003568A3" w:rsidRPr="00DA7C91">
        <w:rPr>
          <w:rFonts w:ascii="Cambria" w:hAnsi="Cambria"/>
          <w:lang w:val="en-GB"/>
        </w:rPr>
        <w:t xml:space="preserve"> </w:t>
      </w:r>
      <w:proofErr w:type="spellStart"/>
      <w:r w:rsidR="003568A3" w:rsidRPr="00DA7C91">
        <w:rPr>
          <w:rFonts w:ascii="Cambria" w:hAnsi="Cambria"/>
          <w:lang w:val="en-GB"/>
        </w:rPr>
        <w:t>berat</w:t>
      </w:r>
      <w:proofErr w:type="spellEnd"/>
      <w:r w:rsidR="003568A3" w:rsidRPr="00DA7C91">
        <w:rPr>
          <w:rFonts w:ascii="Cambria" w:hAnsi="Cambria"/>
          <w:lang w:val="en-GB"/>
        </w:rPr>
        <w:t xml:space="preserve"> badan. </w:t>
      </w:r>
      <w:proofErr w:type="spellStart"/>
      <w:r w:rsidR="003568A3" w:rsidRPr="00DA7C91">
        <w:rPr>
          <w:rFonts w:ascii="Cambria" w:hAnsi="Cambria"/>
          <w:lang w:val="en-GB"/>
        </w:rPr>
        <w:t>Edukasi</w:t>
      </w:r>
      <w:proofErr w:type="spellEnd"/>
      <w:r w:rsidR="003568A3" w:rsidRPr="00DA7C91">
        <w:rPr>
          <w:rFonts w:ascii="Cambria" w:hAnsi="Cambria"/>
          <w:lang w:val="en-GB"/>
        </w:rPr>
        <w:t xml:space="preserve"> </w:t>
      </w:r>
      <w:proofErr w:type="spellStart"/>
      <w:r w:rsidR="003568A3" w:rsidRPr="00DA7C91">
        <w:rPr>
          <w:rFonts w:ascii="Cambria" w:hAnsi="Cambria"/>
          <w:lang w:val="en-GB"/>
        </w:rPr>
        <w:t>berat</w:t>
      </w:r>
      <w:proofErr w:type="spellEnd"/>
      <w:r w:rsidR="003568A3" w:rsidRPr="00DA7C91">
        <w:rPr>
          <w:rFonts w:ascii="Cambria" w:hAnsi="Cambria"/>
          <w:lang w:val="en-GB"/>
        </w:rPr>
        <w:t xml:space="preserve"> badan </w:t>
      </w:r>
      <w:proofErr w:type="spellStart"/>
      <w:r w:rsidR="003568A3" w:rsidRPr="00DA7C91">
        <w:rPr>
          <w:rFonts w:ascii="Cambria" w:hAnsi="Cambria"/>
          <w:lang w:val="en-GB"/>
        </w:rPr>
        <w:t>efektif</w:t>
      </w:r>
      <w:proofErr w:type="spellEnd"/>
      <w:r w:rsidR="003568A3" w:rsidRPr="00DA7C91">
        <w:rPr>
          <w:rFonts w:ascii="Cambria" w:hAnsi="Cambria"/>
          <w:lang w:val="en-GB"/>
        </w:rPr>
        <w:t xml:space="preserve"> </w:t>
      </w:r>
      <w:proofErr w:type="spellStart"/>
      <w:r w:rsidR="003568A3" w:rsidRPr="00DA7C91">
        <w:rPr>
          <w:rFonts w:ascii="Cambria" w:hAnsi="Cambria"/>
          <w:lang w:val="en-GB"/>
        </w:rPr>
        <w:t>dengan</w:t>
      </w:r>
      <w:proofErr w:type="spellEnd"/>
      <w:r w:rsidR="003568A3" w:rsidRPr="00DA7C91">
        <w:rPr>
          <w:rFonts w:ascii="Cambria" w:hAnsi="Cambria"/>
          <w:lang w:val="en-GB"/>
        </w:rPr>
        <w:t xml:space="preserve"> </w:t>
      </w:r>
      <w:proofErr w:type="spellStart"/>
      <w:r w:rsidR="003568A3" w:rsidRPr="00DA7C91">
        <w:rPr>
          <w:rFonts w:ascii="Cambria" w:hAnsi="Cambria"/>
          <w:lang w:val="en-GB"/>
        </w:rPr>
        <w:t>tindakan</w:t>
      </w:r>
      <w:proofErr w:type="spellEnd"/>
      <w:r w:rsidR="003568A3" w:rsidRPr="00DA7C91">
        <w:rPr>
          <w:rFonts w:ascii="Cambria" w:hAnsi="Cambria"/>
          <w:lang w:val="en-GB"/>
        </w:rPr>
        <w:t xml:space="preserve"> </w:t>
      </w:r>
      <w:proofErr w:type="spellStart"/>
      <w:r w:rsidR="003568A3" w:rsidRPr="00DA7C91">
        <w:rPr>
          <w:rFonts w:ascii="Cambria" w:hAnsi="Cambria"/>
          <w:lang w:val="en-GB"/>
        </w:rPr>
        <w:t>observasi</w:t>
      </w:r>
      <w:proofErr w:type="spellEnd"/>
      <w:r w:rsidR="003568A3" w:rsidRPr="00DA7C91">
        <w:rPr>
          <w:rFonts w:ascii="Cambria" w:hAnsi="Cambria"/>
          <w:lang w:val="en-GB"/>
        </w:rPr>
        <w:t xml:space="preserve"> </w:t>
      </w:r>
      <w:proofErr w:type="spellStart"/>
      <w:r w:rsidR="003568A3" w:rsidRPr="00DA7C91">
        <w:rPr>
          <w:rFonts w:ascii="Cambria" w:hAnsi="Cambria"/>
          <w:lang w:val="en-GB"/>
        </w:rPr>
        <w:t>mengidentifikasi</w:t>
      </w:r>
      <w:proofErr w:type="spellEnd"/>
      <w:r w:rsidR="003568A3" w:rsidRPr="00DA7C91">
        <w:rPr>
          <w:rFonts w:ascii="Cambria" w:hAnsi="Cambria"/>
          <w:lang w:val="en-GB"/>
        </w:rPr>
        <w:t xml:space="preserve"> </w:t>
      </w:r>
      <w:proofErr w:type="spellStart"/>
      <w:r w:rsidR="003568A3" w:rsidRPr="00DA7C91">
        <w:rPr>
          <w:rFonts w:ascii="Cambria" w:hAnsi="Cambria"/>
          <w:lang w:val="en-GB"/>
        </w:rPr>
        <w:t>kesiapan</w:t>
      </w:r>
      <w:proofErr w:type="spellEnd"/>
      <w:r w:rsidR="003568A3" w:rsidRPr="00DA7C91">
        <w:rPr>
          <w:rFonts w:ascii="Cambria" w:hAnsi="Cambria"/>
          <w:lang w:val="en-GB"/>
        </w:rPr>
        <w:t xml:space="preserve"> dan </w:t>
      </w:r>
      <w:proofErr w:type="spellStart"/>
      <w:r w:rsidR="003568A3" w:rsidRPr="00DA7C91">
        <w:rPr>
          <w:rFonts w:ascii="Cambria" w:hAnsi="Cambria"/>
          <w:lang w:val="en-GB"/>
        </w:rPr>
        <w:t>kemampuan</w:t>
      </w:r>
      <w:proofErr w:type="spellEnd"/>
      <w:r w:rsidR="003568A3" w:rsidRPr="00DA7C91">
        <w:rPr>
          <w:rFonts w:ascii="Cambria" w:hAnsi="Cambria"/>
          <w:lang w:val="en-GB"/>
        </w:rPr>
        <w:t xml:space="preserve"> </w:t>
      </w:r>
      <w:proofErr w:type="spellStart"/>
      <w:r w:rsidR="003568A3" w:rsidRPr="00DA7C91">
        <w:rPr>
          <w:rFonts w:ascii="Cambria" w:hAnsi="Cambria"/>
          <w:lang w:val="en-GB"/>
        </w:rPr>
        <w:t>menerima</w:t>
      </w:r>
      <w:proofErr w:type="spellEnd"/>
      <w:r w:rsidR="003568A3" w:rsidRPr="00DA7C91">
        <w:rPr>
          <w:rFonts w:ascii="Cambria" w:hAnsi="Cambria"/>
          <w:lang w:val="en-GB"/>
        </w:rPr>
        <w:t xml:space="preserve"> </w:t>
      </w:r>
      <w:proofErr w:type="spellStart"/>
      <w:r w:rsidR="003568A3" w:rsidRPr="00DA7C91">
        <w:rPr>
          <w:rFonts w:ascii="Cambria" w:hAnsi="Cambria"/>
          <w:lang w:val="en-GB"/>
        </w:rPr>
        <w:t>informasi</w:t>
      </w:r>
      <w:proofErr w:type="spellEnd"/>
      <w:r w:rsidR="003568A3" w:rsidRPr="00DA7C91">
        <w:rPr>
          <w:rFonts w:ascii="Cambria" w:hAnsi="Cambria"/>
          <w:lang w:val="en-GB"/>
        </w:rPr>
        <w:t xml:space="preserve">, </w:t>
      </w:r>
      <w:proofErr w:type="spellStart"/>
      <w:r w:rsidR="003568A3" w:rsidRPr="00DA7C91">
        <w:rPr>
          <w:rFonts w:ascii="Cambria" w:hAnsi="Cambria"/>
          <w:lang w:val="en-GB"/>
        </w:rPr>
        <w:t>terapeutik</w:t>
      </w:r>
      <w:proofErr w:type="spellEnd"/>
      <w:r w:rsidR="003568A3" w:rsidRPr="00DA7C91">
        <w:rPr>
          <w:rFonts w:ascii="Cambria" w:hAnsi="Cambria"/>
          <w:lang w:val="en-GB"/>
        </w:rPr>
        <w:t xml:space="preserve"> </w:t>
      </w:r>
      <w:proofErr w:type="spellStart"/>
      <w:r w:rsidR="003568A3" w:rsidRPr="00DA7C91">
        <w:rPr>
          <w:rFonts w:ascii="Cambria" w:hAnsi="Cambria"/>
          <w:lang w:val="en-GB"/>
        </w:rPr>
        <w:t>dengan</w:t>
      </w:r>
      <w:proofErr w:type="spellEnd"/>
      <w:r w:rsidR="003568A3" w:rsidRPr="00DA7C91">
        <w:rPr>
          <w:rFonts w:ascii="Cambria" w:hAnsi="Cambria"/>
          <w:lang w:val="en-GB"/>
        </w:rPr>
        <w:t xml:space="preserve"> </w:t>
      </w:r>
      <w:proofErr w:type="spellStart"/>
      <w:r w:rsidR="003568A3" w:rsidRPr="00DA7C91">
        <w:rPr>
          <w:rFonts w:ascii="Cambria" w:hAnsi="Cambria"/>
          <w:lang w:val="en-GB"/>
        </w:rPr>
        <w:t>menyediakan</w:t>
      </w:r>
      <w:proofErr w:type="spellEnd"/>
      <w:r w:rsidR="003568A3" w:rsidRPr="00DA7C91">
        <w:rPr>
          <w:rFonts w:ascii="Cambria" w:hAnsi="Cambria"/>
          <w:lang w:val="en-GB"/>
        </w:rPr>
        <w:t xml:space="preserve"> </w:t>
      </w:r>
      <w:proofErr w:type="spellStart"/>
      <w:r w:rsidR="003568A3" w:rsidRPr="00DA7C91">
        <w:rPr>
          <w:rFonts w:ascii="Cambria" w:hAnsi="Cambria"/>
          <w:lang w:val="en-GB"/>
        </w:rPr>
        <w:t>materi</w:t>
      </w:r>
      <w:proofErr w:type="spellEnd"/>
      <w:r w:rsidR="003568A3" w:rsidRPr="00DA7C91">
        <w:rPr>
          <w:rFonts w:ascii="Cambria" w:hAnsi="Cambria"/>
          <w:lang w:val="en-GB"/>
        </w:rPr>
        <w:t xml:space="preserve"> dan media </w:t>
      </w:r>
      <w:proofErr w:type="spellStart"/>
      <w:r w:rsidR="003568A3" w:rsidRPr="00DA7C91">
        <w:rPr>
          <w:rFonts w:ascii="Cambria" w:hAnsi="Cambria"/>
          <w:lang w:val="en-GB"/>
        </w:rPr>
        <w:t>edukasi</w:t>
      </w:r>
      <w:proofErr w:type="spellEnd"/>
      <w:r w:rsidR="003568A3" w:rsidRPr="00DA7C91">
        <w:rPr>
          <w:rFonts w:ascii="Cambria" w:hAnsi="Cambria"/>
          <w:lang w:val="en-GB"/>
        </w:rPr>
        <w:t xml:space="preserve">, </w:t>
      </w:r>
      <w:proofErr w:type="spellStart"/>
      <w:r w:rsidR="003568A3" w:rsidRPr="00DA7C91">
        <w:rPr>
          <w:rFonts w:ascii="Cambria" w:hAnsi="Cambria"/>
          <w:lang w:val="en-GB"/>
        </w:rPr>
        <w:t>menjadwalkan</w:t>
      </w:r>
      <w:proofErr w:type="spellEnd"/>
      <w:r w:rsidR="003568A3" w:rsidRPr="00DA7C91">
        <w:rPr>
          <w:rFonts w:ascii="Cambria" w:hAnsi="Cambria"/>
          <w:lang w:val="en-GB"/>
        </w:rPr>
        <w:t xml:space="preserve"> Pendidikan Kesehatan </w:t>
      </w:r>
      <w:proofErr w:type="spellStart"/>
      <w:r w:rsidR="003568A3" w:rsidRPr="00DA7C91">
        <w:rPr>
          <w:rFonts w:ascii="Cambria" w:hAnsi="Cambria"/>
          <w:lang w:val="en-GB"/>
        </w:rPr>
        <w:t>sesuai</w:t>
      </w:r>
      <w:proofErr w:type="spellEnd"/>
      <w:r w:rsidR="003568A3" w:rsidRPr="00DA7C91">
        <w:rPr>
          <w:rFonts w:ascii="Cambria" w:hAnsi="Cambria"/>
          <w:lang w:val="en-GB"/>
        </w:rPr>
        <w:t xml:space="preserve"> </w:t>
      </w:r>
      <w:proofErr w:type="spellStart"/>
      <w:r w:rsidR="003568A3" w:rsidRPr="00DA7C91">
        <w:rPr>
          <w:rFonts w:ascii="Cambria" w:hAnsi="Cambria"/>
          <w:lang w:val="en-GB"/>
        </w:rPr>
        <w:t>kesepakatan</w:t>
      </w:r>
      <w:proofErr w:type="spellEnd"/>
      <w:r w:rsidR="003568A3" w:rsidRPr="00DA7C91">
        <w:rPr>
          <w:rFonts w:ascii="Cambria" w:hAnsi="Cambria"/>
          <w:lang w:val="en-GB"/>
        </w:rPr>
        <w:t xml:space="preserve">, </w:t>
      </w:r>
      <w:proofErr w:type="spellStart"/>
      <w:r w:rsidR="003568A3" w:rsidRPr="00DA7C91">
        <w:rPr>
          <w:rFonts w:ascii="Cambria" w:hAnsi="Cambria"/>
          <w:lang w:val="en-GB"/>
        </w:rPr>
        <w:t>memberi</w:t>
      </w:r>
      <w:proofErr w:type="spellEnd"/>
      <w:r w:rsidR="003568A3" w:rsidRPr="00DA7C91">
        <w:rPr>
          <w:rFonts w:ascii="Cambria" w:hAnsi="Cambria"/>
          <w:lang w:val="en-GB"/>
        </w:rPr>
        <w:t xml:space="preserve"> </w:t>
      </w:r>
      <w:proofErr w:type="spellStart"/>
      <w:r w:rsidR="003568A3" w:rsidRPr="00DA7C91">
        <w:rPr>
          <w:rFonts w:ascii="Cambria" w:hAnsi="Cambria"/>
          <w:lang w:val="en-GB"/>
        </w:rPr>
        <w:t>kesempatan</w:t>
      </w:r>
      <w:proofErr w:type="spellEnd"/>
      <w:r w:rsidR="003568A3" w:rsidRPr="00DA7C91">
        <w:rPr>
          <w:rFonts w:ascii="Cambria" w:hAnsi="Cambria"/>
          <w:lang w:val="en-GB"/>
        </w:rPr>
        <w:t xml:space="preserve"> pada </w:t>
      </w:r>
      <w:proofErr w:type="spellStart"/>
      <w:r w:rsidR="003568A3" w:rsidRPr="00DA7C91">
        <w:rPr>
          <w:rFonts w:ascii="Cambria" w:hAnsi="Cambria"/>
          <w:lang w:val="en-GB"/>
        </w:rPr>
        <w:t>keluarga</w:t>
      </w:r>
      <w:proofErr w:type="spellEnd"/>
      <w:r w:rsidR="003568A3" w:rsidRPr="00DA7C91">
        <w:rPr>
          <w:rFonts w:ascii="Cambria" w:hAnsi="Cambria"/>
          <w:lang w:val="en-GB"/>
        </w:rPr>
        <w:t xml:space="preserve"> </w:t>
      </w:r>
      <w:proofErr w:type="spellStart"/>
      <w:r w:rsidR="003568A3" w:rsidRPr="00DA7C91">
        <w:rPr>
          <w:rFonts w:ascii="Cambria" w:hAnsi="Cambria"/>
          <w:lang w:val="en-GB"/>
        </w:rPr>
        <w:t>untuk</w:t>
      </w:r>
      <w:proofErr w:type="spellEnd"/>
      <w:r w:rsidR="003568A3" w:rsidRPr="00DA7C91">
        <w:rPr>
          <w:rFonts w:ascii="Cambria" w:hAnsi="Cambria"/>
          <w:lang w:val="en-GB"/>
        </w:rPr>
        <w:t xml:space="preserve"> </w:t>
      </w:r>
      <w:proofErr w:type="spellStart"/>
      <w:r w:rsidR="003568A3" w:rsidRPr="00DA7C91">
        <w:rPr>
          <w:rFonts w:ascii="Cambria" w:hAnsi="Cambria"/>
          <w:lang w:val="en-GB"/>
        </w:rPr>
        <w:t>bertanya</w:t>
      </w:r>
      <w:proofErr w:type="spellEnd"/>
      <w:r w:rsidR="003568A3" w:rsidRPr="00DA7C91">
        <w:rPr>
          <w:rFonts w:ascii="Cambria" w:hAnsi="Cambria"/>
          <w:lang w:val="en-GB"/>
        </w:rPr>
        <w:t xml:space="preserve">, </w:t>
      </w:r>
      <w:proofErr w:type="spellStart"/>
      <w:r w:rsidR="003568A3" w:rsidRPr="00DA7C91">
        <w:rPr>
          <w:rFonts w:ascii="Cambria" w:hAnsi="Cambria"/>
          <w:lang w:val="en-GB"/>
        </w:rPr>
        <w:t>edukasi</w:t>
      </w:r>
      <w:proofErr w:type="spellEnd"/>
      <w:r w:rsidR="003568A3" w:rsidRPr="00DA7C91">
        <w:rPr>
          <w:rFonts w:ascii="Cambria" w:hAnsi="Cambria"/>
          <w:lang w:val="en-GB"/>
        </w:rPr>
        <w:t xml:space="preserve"> </w:t>
      </w:r>
      <w:proofErr w:type="spellStart"/>
      <w:r w:rsidR="003568A3" w:rsidRPr="00DA7C91">
        <w:rPr>
          <w:rFonts w:ascii="Cambria" w:hAnsi="Cambria"/>
          <w:lang w:val="en-GB"/>
        </w:rPr>
        <w:t>dengan</w:t>
      </w:r>
      <w:proofErr w:type="spellEnd"/>
      <w:r w:rsidR="003568A3" w:rsidRPr="00DA7C91">
        <w:rPr>
          <w:rFonts w:ascii="Cambria" w:hAnsi="Cambria"/>
          <w:lang w:val="en-GB"/>
        </w:rPr>
        <w:t xml:space="preserve"> </w:t>
      </w:r>
      <w:proofErr w:type="spellStart"/>
      <w:r w:rsidR="003568A3" w:rsidRPr="00DA7C91">
        <w:rPr>
          <w:rFonts w:ascii="Cambria" w:hAnsi="Cambria"/>
          <w:lang w:val="en-GB"/>
        </w:rPr>
        <w:t>menjelaskan</w:t>
      </w:r>
      <w:proofErr w:type="spellEnd"/>
      <w:r w:rsidR="003568A3" w:rsidRPr="00DA7C91">
        <w:rPr>
          <w:rFonts w:ascii="Cambria" w:hAnsi="Cambria"/>
          <w:lang w:val="en-GB"/>
        </w:rPr>
        <w:t xml:space="preserve"> </w:t>
      </w:r>
      <w:proofErr w:type="spellStart"/>
      <w:r w:rsidR="003568A3" w:rsidRPr="00DA7C91">
        <w:rPr>
          <w:rFonts w:ascii="Cambria" w:hAnsi="Cambria"/>
          <w:lang w:val="en-GB"/>
        </w:rPr>
        <w:t>hubungan</w:t>
      </w:r>
      <w:proofErr w:type="spellEnd"/>
      <w:r w:rsidR="003568A3" w:rsidRPr="00DA7C91">
        <w:rPr>
          <w:rFonts w:ascii="Cambria" w:hAnsi="Cambria"/>
          <w:lang w:val="en-GB"/>
        </w:rPr>
        <w:t xml:space="preserve"> </w:t>
      </w:r>
      <w:proofErr w:type="spellStart"/>
      <w:r w:rsidR="003568A3" w:rsidRPr="00DA7C91">
        <w:rPr>
          <w:rFonts w:ascii="Cambria" w:hAnsi="Cambria"/>
          <w:lang w:val="en-GB"/>
        </w:rPr>
        <w:t>supan</w:t>
      </w:r>
      <w:proofErr w:type="spellEnd"/>
      <w:r w:rsidR="003568A3" w:rsidRPr="00DA7C91">
        <w:rPr>
          <w:rFonts w:ascii="Cambria" w:hAnsi="Cambria"/>
          <w:lang w:val="en-GB"/>
        </w:rPr>
        <w:t xml:space="preserve"> </w:t>
      </w:r>
      <w:proofErr w:type="spellStart"/>
      <w:r w:rsidR="003568A3" w:rsidRPr="00DA7C91">
        <w:rPr>
          <w:rFonts w:ascii="Cambria" w:hAnsi="Cambria"/>
          <w:lang w:val="en-GB"/>
        </w:rPr>
        <w:t>makanan</w:t>
      </w:r>
      <w:proofErr w:type="spellEnd"/>
      <w:r w:rsidR="003568A3" w:rsidRPr="00DA7C91">
        <w:rPr>
          <w:rFonts w:ascii="Cambria" w:hAnsi="Cambria"/>
          <w:lang w:val="en-GB"/>
        </w:rPr>
        <w:t xml:space="preserve"> Latihan </w:t>
      </w:r>
      <w:proofErr w:type="spellStart"/>
      <w:r w:rsidR="003568A3" w:rsidRPr="00DA7C91">
        <w:rPr>
          <w:rFonts w:ascii="Cambria" w:hAnsi="Cambria"/>
          <w:lang w:val="en-GB"/>
        </w:rPr>
        <w:t>fisik</w:t>
      </w:r>
      <w:proofErr w:type="spellEnd"/>
      <w:r w:rsidR="003568A3" w:rsidRPr="00DA7C91">
        <w:rPr>
          <w:rFonts w:ascii="Cambria" w:hAnsi="Cambria"/>
          <w:lang w:val="en-GB"/>
        </w:rPr>
        <w:t xml:space="preserve">, </w:t>
      </w:r>
      <w:proofErr w:type="spellStart"/>
      <w:r w:rsidR="003568A3" w:rsidRPr="00DA7C91">
        <w:rPr>
          <w:rFonts w:ascii="Cambria" w:hAnsi="Cambria"/>
          <w:lang w:val="en-GB"/>
        </w:rPr>
        <w:t>peningkatan</w:t>
      </w:r>
      <w:proofErr w:type="spellEnd"/>
      <w:r w:rsidR="003568A3" w:rsidRPr="00DA7C91">
        <w:rPr>
          <w:rFonts w:ascii="Cambria" w:hAnsi="Cambria"/>
          <w:lang w:val="en-GB"/>
        </w:rPr>
        <w:t xml:space="preserve"> dan </w:t>
      </w:r>
      <w:proofErr w:type="spellStart"/>
      <w:r w:rsidR="003568A3" w:rsidRPr="00DA7C91">
        <w:rPr>
          <w:rFonts w:ascii="Cambria" w:hAnsi="Cambria"/>
          <w:lang w:val="en-GB"/>
        </w:rPr>
        <w:t>penurunan</w:t>
      </w:r>
      <w:proofErr w:type="spellEnd"/>
      <w:r w:rsidR="003568A3" w:rsidRPr="00DA7C91">
        <w:rPr>
          <w:rFonts w:ascii="Cambria" w:hAnsi="Cambria"/>
          <w:lang w:val="en-GB"/>
        </w:rPr>
        <w:t xml:space="preserve"> </w:t>
      </w:r>
      <w:proofErr w:type="spellStart"/>
      <w:r w:rsidR="003568A3" w:rsidRPr="00DA7C91">
        <w:rPr>
          <w:rFonts w:ascii="Cambria" w:hAnsi="Cambria"/>
          <w:lang w:val="en-GB"/>
        </w:rPr>
        <w:t>berat</w:t>
      </w:r>
      <w:proofErr w:type="spellEnd"/>
      <w:r w:rsidR="003568A3" w:rsidRPr="00DA7C91">
        <w:rPr>
          <w:rFonts w:ascii="Cambria" w:hAnsi="Cambria"/>
          <w:lang w:val="en-GB"/>
        </w:rPr>
        <w:t xml:space="preserve"> badan, </w:t>
      </w:r>
      <w:proofErr w:type="spellStart"/>
      <w:r w:rsidR="003568A3" w:rsidRPr="00DA7C91">
        <w:rPr>
          <w:rFonts w:ascii="Cambria" w:hAnsi="Cambria"/>
          <w:lang w:val="en-GB"/>
        </w:rPr>
        <w:t>menjelaskan</w:t>
      </w:r>
      <w:proofErr w:type="spellEnd"/>
      <w:r w:rsidR="003568A3" w:rsidRPr="00DA7C91">
        <w:rPr>
          <w:rFonts w:ascii="Cambria" w:hAnsi="Cambria"/>
          <w:lang w:val="en-GB"/>
        </w:rPr>
        <w:t xml:space="preserve"> </w:t>
      </w:r>
      <w:proofErr w:type="spellStart"/>
      <w:r w:rsidR="003568A3" w:rsidRPr="00DA7C91">
        <w:rPr>
          <w:rFonts w:ascii="Cambria" w:hAnsi="Cambria"/>
          <w:lang w:val="en-GB"/>
        </w:rPr>
        <w:t>kondisi</w:t>
      </w:r>
      <w:proofErr w:type="spellEnd"/>
      <w:r w:rsidR="003568A3" w:rsidRPr="00DA7C91">
        <w:rPr>
          <w:rFonts w:ascii="Cambria" w:hAnsi="Cambria"/>
          <w:lang w:val="en-GB"/>
        </w:rPr>
        <w:t xml:space="preserve"> </w:t>
      </w:r>
      <w:proofErr w:type="spellStart"/>
      <w:r w:rsidR="003568A3" w:rsidRPr="00DA7C91">
        <w:rPr>
          <w:rFonts w:ascii="Cambria" w:hAnsi="Cambria"/>
          <w:lang w:val="en-GB"/>
        </w:rPr>
        <w:t>medis</w:t>
      </w:r>
      <w:proofErr w:type="spellEnd"/>
      <w:r w:rsidR="003568A3" w:rsidRPr="00DA7C91">
        <w:rPr>
          <w:rFonts w:ascii="Cambria" w:hAnsi="Cambria"/>
          <w:lang w:val="en-GB"/>
        </w:rPr>
        <w:t xml:space="preserve"> yang </w:t>
      </w:r>
      <w:proofErr w:type="spellStart"/>
      <w:r w:rsidR="003568A3" w:rsidRPr="00DA7C91">
        <w:rPr>
          <w:rFonts w:ascii="Cambria" w:hAnsi="Cambria"/>
          <w:lang w:val="en-GB"/>
        </w:rPr>
        <w:t>dapat</w:t>
      </w:r>
      <w:proofErr w:type="spellEnd"/>
      <w:r w:rsidR="003568A3" w:rsidRPr="00DA7C91">
        <w:rPr>
          <w:rFonts w:ascii="Cambria" w:hAnsi="Cambria"/>
          <w:lang w:val="en-GB"/>
        </w:rPr>
        <w:t xml:space="preserve"> </w:t>
      </w:r>
      <w:proofErr w:type="spellStart"/>
      <w:r w:rsidR="003568A3" w:rsidRPr="00DA7C91">
        <w:rPr>
          <w:rFonts w:ascii="Cambria" w:hAnsi="Cambria"/>
          <w:lang w:val="en-GB"/>
        </w:rPr>
        <w:t>mempengaruhi</w:t>
      </w:r>
      <w:proofErr w:type="spellEnd"/>
      <w:r w:rsidR="003568A3" w:rsidRPr="00DA7C91">
        <w:rPr>
          <w:rFonts w:ascii="Cambria" w:hAnsi="Cambria"/>
          <w:lang w:val="en-GB"/>
        </w:rPr>
        <w:t xml:space="preserve"> </w:t>
      </w:r>
      <w:proofErr w:type="spellStart"/>
      <w:r w:rsidR="003568A3" w:rsidRPr="00DA7C91">
        <w:rPr>
          <w:rFonts w:ascii="Cambria" w:hAnsi="Cambria"/>
          <w:lang w:val="en-GB"/>
        </w:rPr>
        <w:t>berat</w:t>
      </w:r>
      <w:proofErr w:type="spellEnd"/>
      <w:r w:rsidR="003568A3" w:rsidRPr="00DA7C91">
        <w:rPr>
          <w:rFonts w:ascii="Cambria" w:hAnsi="Cambria"/>
          <w:lang w:val="en-GB"/>
        </w:rPr>
        <w:t xml:space="preserve"> badan, </w:t>
      </w:r>
      <w:proofErr w:type="spellStart"/>
      <w:r w:rsidR="003568A3" w:rsidRPr="00DA7C91">
        <w:rPr>
          <w:rFonts w:ascii="Cambria" w:hAnsi="Cambria"/>
          <w:lang w:val="en-GB"/>
        </w:rPr>
        <w:t>menjelaskan</w:t>
      </w:r>
      <w:proofErr w:type="spellEnd"/>
      <w:r w:rsidR="003568A3" w:rsidRPr="00DA7C91">
        <w:rPr>
          <w:rFonts w:ascii="Cambria" w:hAnsi="Cambria"/>
          <w:lang w:val="en-GB"/>
        </w:rPr>
        <w:t xml:space="preserve"> </w:t>
      </w:r>
      <w:proofErr w:type="spellStart"/>
      <w:r w:rsidR="003568A3" w:rsidRPr="00DA7C91">
        <w:rPr>
          <w:rFonts w:ascii="Cambria" w:hAnsi="Cambria"/>
          <w:lang w:val="en-GB"/>
        </w:rPr>
        <w:t>risiko</w:t>
      </w:r>
      <w:proofErr w:type="spellEnd"/>
      <w:r w:rsidR="003568A3" w:rsidRPr="00DA7C91">
        <w:rPr>
          <w:rFonts w:ascii="Cambria" w:hAnsi="Cambria"/>
          <w:lang w:val="en-GB"/>
        </w:rPr>
        <w:t xml:space="preserve"> </w:t>
      </w:r>
      <w:proofErr w:type="spellStart"/>
      <w:r w:rsidR="003568A3" w:rsidRPr="00DA7C91">
        <w:rPr>
          <w:rFonts w:ascii="Cambria" w:hAnsi="Cambria"/>
          <w:lang w:val="en-GB"/>
        </w:rPr>
        <w:t>kondisi</w:t>
      </w:r>
      <w:proofErr w:type="spellEnd"/>
      <w:r w:rsidR="003568A3" w:rsidRPr="00DA7C91">
        <w:rPr>
          <w:rFonts w:ascii="Cambria" w:hAnsi="Cambria"/>
          <w:lang w:val="en-GB"/>
        </w:rPr>
        <w:t xml:space="preserve"> </w:t>
      </w:r>
      <w:proofErr w:type="spellStart"/>
      <w:r w:rsidR="003568A3" w:rsidRPr="00DA7C91">
        <w:rPr>
          <w:rFonts w:ascii="Cambria" w:hAnsi="Cambria"/>
          <w:lang w:val="en-GB"/>
        </w:rPr>
        <w:t>kegemukan</w:t>
      </w:r>
      <w:proofErr w:type="spellEnd"/>
      <w:r w:rsidR="003568A3" w:rsidRPr="00DA7C91">
        <w:rPr>
          <w:rFonts w:ascii="Cambria" w:hAnsi="Cambria"/>
          <w:lang w:val="en-GB"/>
        </w:rPr>
        <w:t xml:space="preserve"> (overweight) dan (underweight), </w:t>
      </w:r>
      <w:proofErr w:type="spellStart"/>
      <w:r w:rsidR="003568A3" w:rsidRPr="00DA7C91">
        <w:rPr>
          <w:rFonts w:ascii="Cambria" w:hAnsi="Cambria"/>
          <w:lang w:val="en-GB"/>
        </w:rPr>
        <w:t>menjelaskan</w:t>
      </w:r>
      <w:proofErr w:type="spellEnd"/>
      <w:r w:rsidR="003568A3" w:rsidRPr="00DA7C91">
        <w:rPr>
          <w:rFonts w:ascii="Cambria" w:hAnsi="Cambria"/>
          <w:lang w:val="en-GB"/>
        </w:rPr>
        <w:t xml:space="preserve"> </w:t>
      </w:r>
      <w:proofErr w:type="spellStart"/>
      <w:r w:rsidR="003568A3" w:rsidRPr="00DA7C91">
        <w:rPr>
          <w:rFonts w:ascii="Cambria" w:hAnsi="Cambria"/>
          <w:lang w:val="en-GB"/>
        </w:rPr>
        <w:t>kebiasaan</w:t>
      </w:r>
      <w:proofErr w:type="spellEnd"/>
      <w:r w:rsidR="003568A3" w:rsidRPr="00DA7C91">
        <w:rPr>
          <w:rFonts w:ascii="Cambria" w:hAnsi="Cambria"/>
          <w:lang w:val="en-GB"/>
        </w:rPr>
        <w:t xml:space="preserve">, </w:t>
      </w:r>
      <w:proofErr w:type="spellStart"/>
      <w:r w:rsidR="003568A3" w:rsidRPr="00DA7C91">
        <w:rPr>
          <w:rFonts w:ascii="Cambria" w:hAnsi="Cambria"/>
          <w:lang w:val="en-GB"/>
        </w:rPr>
        <w:t>tradisi</w:t>
      </w:r>
      <w:proofErr w:type="spellEnd"/>
      <w:r w:rsidR="003568A3" w:rsidRPr="00DA7C91">
        <w:rPr>
          <w:rFonts w:ascii="Cambria" w:hAnsi="Cambria"/>
          <w:lang w:val="en-GB"/>
        </w:rPr>
        <w:t xml:space="preserve"> dan </w:t>
      </w:r>
      <w:proofErr w:type="spellStart"/>
      <w:r w:rsidR="003568A3" w:rsidRPr="00DA7C91">
        <w:rPr>
          <w:rFonts w:ascii="Cambria" w:hAnsi="Cambria"/>
          <w:lang w:val="en-GB"/>
        </w:rPr>
        <w:t>budaya</w:t>
      </w:r>
      <w:proofErr w:type="spellEnd"/>
      <w:r w:rsidR="003568A3" w:rsidRPr="00DA7C91">
        <w:rPr>
          <w:rFonts w:ascii="Cambria" w:hAnsi="Cambria"/>
          <w:lang w:val="en-GB"/>
        </w:rPr>
        <w:t xml:space="preserve">, </w:t>
      </w:r>
      <w:proofErr w:type="spellStart"/>
      <w:r w:rsidR="003568A3" w:rsidRPr="00DA7C91">
        <w:rPr>
          <w:rFonts w:ascii="Cambria" w:hAnsi="Cambria"/>
          <w:lang w:val="en-GB"/>
        </w:rPr>
        <w:t>serta</w:t>
      </w:r>
      <w:proofErr w:type="spellEnd"/>
      <w:r w:rsidR="003568A3" w:rsidRPr="00DA7C91">
        <w:rPr>
          <w:rFonts w:ascii="Cambria" w:hAnsi="Cambria"/>
          <w:lang w:val="en-GB"/>
        </w:rPr>
        <w:t xml:space="preserve"> </w:t>
      </w:r>
      <w:proofErr w:type="spellStart"/>
      <w:r w:rsidR="003568A3" w:rsidRPr="00DA7C91">
        <w:rPr>
          <w:rFonts w:ascii="Cambria" w:hAnsi="Cambria"/>
          <w:lang w:val="en-GB"/>
        </w:rPr>
        <w:t>faktor</w:t>
      </w:r>
      <w:proofErr w:type="spellEnd"/>
      <w:r w:rsidR="003568A3" w:rsidRPr="00DA7C91">
        <w:rPr>
          <w:rFonts w:ascii="Cambria" w:hAnsi="Cambria"/>
          <w:lang w:val="en-GB"/>
        </w:rPr>
        <w:t xml:space="preserve"> </w:t>
      </w:r>
      <w:proofErr w:type="spellStart"/>
      <w:r w:rsidR="003568A3" w:rsidRPr="00DA7C91">
        <w:rPr>
          <w:rFonts w:ascii="Cambria" w:hAnsi="Cambria"/>
          <w:lang w:val="en-GB"/>
        </w:rPr>
        <w:t>genetik</w:t>
      </w:r>
      <w:proofErr w:type="spellEnd"/>
      <w:r w:rsidR="003568A3" w:rsidRPr="00DA7C91">
        <w:rPr>
          <w:rFonts w:ascii="Cambria" w:hAnsi="Cambria"/>
          <w:lang w:val="en-GB"/>
        </w:rPr>
        <w:t xml:space="preserve"> yang </w:t>
      </w:r>
      <w:proofErr w:type="spellStart"/>
      <w:r w:rsidR="003568A3" w:rsidRPr="00DA7C91">
        <w:rPr>
          <w:rFonts w:ascii="Cambria" w:hAnsi="Cambria"/>
          <w:lang w:val="en-GB"/>
        </w:rPr>
        <w:t>dapat</w:t>
      </w:r>
      <w:proofErr w:type="spellEnd"/>
      <w:r w:rsidR="003568A3" w:rsidRPr="00DA7C91">
        <w:rPr>
          <w:rFonts w:ascii="Cambria" w:hAnsi="Cambria"/>
          <w:lang w:val="en-GB"/>
        </w:rPr>
        <w:t xml:space="preserve"> </w:t>
      </w:r>
      <w:proofErr w:type="spellStart"/>
      <w:r w:rsidR="003568A3" w:rsidRPr="00DA7C91">
        <w:rPr>
          <w:rFonts w:ascii="Cambria" w:hAnsi="Cambria"/>
          <w:lang w:val="en-GB"/>
        </w:rPr>
        <w:t>mempengaruhi</w:t>
      </w:r>
      <w:proofErr w:type="spellEnd"/>
      <w:r w:rsidR="003568A3" w:rsidRPr="00DA7C91">
        <w:rPr>
          <w:rFonts w:ascii="Cambria" w:hAnsi="Cambria"/>
          <w:lang w:val="en-GB"/>
        </w:rPr>
        <w:t xml:space="preserve"> </w:t>
      </w:r>
      <w:proofErr w:type="spellStart"/>
      <w:r w:rsidR="003568A3" w:rsidRPr="00DA7C91">
        <w:rPr>
          <w:rFonts w:ascii="Cambria" w:hAnsi="Cambria"/>
          <w:lang w:val="en-GB"/>
        </w:rPr>
        <w:t>berat</w:t>
      </w:r>
      <w:proofErr w:type="spellEnd"/>
      <w:r w:rsidR="003568A3" w:rsidRPr="00DA7C91">
        <w:rPr>
          <w:rFonts w:ascii="Cambria" w:hAnsi="Cambria"/>
          <w:lang w:val="en-GB"/>
        </w:rPr>
        <w:t xml:space="preserve"> badan </w:t>
      </w:r>
      <w:proofErr w:type="spellStart"/>
      <w:r w:rsidR="003568A3" w:rsidRPr="00DA7C91">
        <w:rPr>
          <w:rFonts w:ascii="Cambria" w:hAnsi="Cambria"/>
          <w:lang w:val="en-GB"/>
        </w:rPr>
        <w:t>efektif</w:t>
      </w:r>
      <w:proofErr w:type="spellEnd"/>
      <w:r w:rsidR="003568A3" w:rsidRPr="00DA7C91">
        <w:rPr>
          <w:rFonts w:ascii="Cambria" w:hAnsi="Cambria"/>
          <w:lang w:val="en-GB"/>
        </w:rPr>
        <w:t xml:space="preserve">, </w:t>
      </w:r>
      <w:proofErr w:type="spellStart"/>
      <w:r w:rsidR="003568A3" w:rsidRPr="00DA7C91">
        <w:rPr>
          <w:rFonts w:ascii="Cambria" w:hAnsi="Cambria"/>
          <w:lang w:val="en-GB"/>
        </w:rPr>
        <w:t>mengajarkan</w:t>
      </w:r>
      <w:proofErr w:type="spellEnd"/>
      <w:r w:rsidR="003568A3" w:rsidRPr="00DA7C91">
        <w:rPr>
          <w:rFonts w:ascii="Cambria" w:hAnsi="Cambria"/>
          <w:lang w:val="en-GB"/>
        </w:rPr>
        <w:t xml:space="preserve"> </w:t>
      </w:r>
      <w:proofErr w:type="spellStart"/>
      <w:r w:rsidR="003568A3" w:rsidRPr="00DA7C91">
        <w:rPr>
          <w:rFonts w:ascii="Cambria" w:hAnsi="Cambria"/>
          <w:lang w:val="en-GB"/>
        </w:rPr>
        <w:t>berat</w:t>
      </w:r>
      <w:proofErr w:type="spellEnd"/>
      <w:r w:rsidR="003568A3" w:rsidRPr="00DA7C91">
        <w:rPr>
          <w:rFonts w:ascii="Cambria" w:hAnsi="Cambria"/>
          <w:lang w:val="en-GB"/>
        </w:rPr>
        <w:t xml:space="preserve"> badan </w:t>
      </w:r>
      <w:proofErr w:type="spellStart"/>
      <w:r w:rsidR="003568A3" w:rsidRPr="00DA7C91">
        <w:rPr>
          <w:rFonts w:ascii="Cambria" w:hAnsi="Cambria"/>
          <w:lang w:val="en-GB"/>
        </w:rPr>
        <w:t>efektif</w:t>
      </w:r>
      <w:proofErr w:type="spellEnd"/>
      <w:r w:rsidR="003568A3" w:rsidRPr="00DA7C91">
        <w:rPr>
          <w:rFonts w:ascii="Cambria" w:hAnsi="Cambria"/>
          <w:lang w:val="en-GB"/>
        </w:rPr>
        <w:t xml:space="preserve"> </w:t>
      </w:r>
      <w:proofErr w:type="spellStart"/>
      <w:r w:rsidR="003568A3" w:rsidRPr="00DA7C91">
        <w:rPr>
          <w:rFonts w:ascii="Cambria" w:hAnsi="Cambria"/>
          <w:lang w:val="en-GB"/>
        </w:rPr>
        <w:t>dengan</w:t>
      </w:r>
      <w:proofErr w:type="spellEnd"/>
      <w:r w:rsidR="003568A3" w:rsidRPr="00DA7C91">
        <w:rPr>
          <w:rFonts w:ascii="Cambria" w:hAnsi="Cambria"/>
          <w:lang w:val="en-GB"/>
        </w:rPr>
        <w:t xml:space="preserve"> diet. </w:t>
      </w:r>
      <w:sdt>
        <w:sdtPr>
          <w:rPr>
            <w:rFonts w:ascii="Cambria" w:hAnsi="Cambria"/>
            <w:lang w:val="en-GB"/>
          </w:rPr>
          <w:id w:val="788092558"/>
          <w:citation/>
        </w:sdtPr>
        <w:sdtContent>
          <w:r w:rsidR="003568A3" w:rsidRPr="00DA7C91">
            <w:rPr>
              <w:rFonts w:ascii="Cambria" w:hAnsi="Cambria"/>
              <w:lang w:val="en-GB"/>
            </w:rPr>
            <w:fldChar w:fldCharType="begin"/>
          </w:r>
          <w:r w:rsidR="003568A3" w:rsidRPr="00DA7C91">
            <w:rPr>
              <w:rFonts w:ascii="Cambria" w:hAnsi="Cambria"/>
              <w:lang w:val="en-US"/>
            </w:rPr>
            <w:instrText xml:space="preserve"> CITATION Tim18 \l 1033 </w:instrText>
          </w:r>
          <w:r w:rsidR="003568A3" w:rsidRPr="00DA7C91">
            <w:rPr>
              <w:rFonts w:ascii="Cambria" w:hAnsi="Cambria"/>
              <w:lang w:val="en-GB"/>
            </w:rPr>
            <w:fldChar w:fldCharType="separate"/>
          </w:r>
          <w:r w:rsidR="003568A3" w:rsidRPr="00DA7C91">
            <w:rPr>
              <w:rFonts w:ascii="Cambria" w:hAnsi="Cambria"/>
              <w:noProof/>
              <w:lang w:val="en-US"/>
            </w:rPr>
            <w:t>(PPNI T. P., 2018)</w:t>
          </w:r>
          <w:r w:rsidR="003568A3" w:rsidRPr="00DA7C91">
            <w:rPr>
              <w:rFonts w:ascii="Cambria" w:hAnsi="Cambria"/>
              <w:lang w:val="en-GB"/>
            </w:rPr>
            <w:fldChar w:fldCharType="end"/>
          </w:r>
        </w:sdtContent>
      </w:sdt>
    </w:p>
    <w:p w14:paraId="416747AF" w14:textId="69C33910" w:rsidR="003568A3" w:rsidRPr="00DA7C91" w:rsidRDefault="003568A3" w:rsidP="003568A3">
      <w:pPr>
        <w:spacing w:after="0" w:line="240" w:lineRule="auto"/>
        <w:ind w:left="426" w:firstLine="283"/>
        <w:jc w:val="both"/>
        <w:rPr>
          <w:rFonts w:ascii="Cambria" w:hAnsi="Cambria" w:cs="Times New Roman"/>
          <w:sz w:val="20"/>
          <w:szCs w:val="20"/>
        </w:rPr>
      </w:pPr>
      <w:proofErr w:type="spellStart"/>
      <w:r w:rsidRPr="00DA7C91">
        <w:rPr>
          <w:rFonts w:ascii="Cambria" w:hAnsi="Cambria"/>
          <w:lang w:val="en-GB"/>
        </w:rPr>
        <w:t>Diharapkan</w:t>
      </w:r>
      <w:proofErr w:type="spellEnd"/>
      <w:r w:rsidRPr="00DA7C91">
        <w:rPr>
          <w:rFonts w:ascii="Cambria" w:hAnsi="Cambria"/>
          <w:lang w:val="en-GB"/>
        </w:rPr>
        <w:t xml:space="preserve"> </w:t>
      </w:r>
      <w:proofErr w:type="spellStart"/>
      <w:r w:rsidRPr="00DA7C91">
        <w:rPr>
          <w:rFonts w:ascii="Cambria" w:hAnsi="Cambria"/>
          <w:lang w:val="en-GB"/>
        </w:rPr>
        <w:t>setelah</w:t>
      </w:r>
      <w:proofErr w:type="spellEnd"/>
      <w:r w:rsidRPr="00DA7C91">
        <w:rPr>
          <w:rFonts w:ascii="Cambria" w:hAnsi="Cambria"/>
          <w:lang w:val="en-GB"/>
        </w:rPr>
        <w:t xml:space="preserve"> </w:t>
      </w:r>
      <w:proofErr w:type="spellStart"/>
      <w:r w:rsidRPr="00DA7C91">
        <w:rPr>
          <w:rFonts w:ascii="Cambria" w:hAnsi="Cambria"/>
          <w:lang w:val="en-GB"/>
        </w:rPr>
        <w:t>dilakukan</w:t>
      </w:r>
      <w:proofErr w:type="spellEnd"/>
      <w:r w:rsidRPr="00DA7C91">
        <w:rPr>
          <w:rFonts w:ascii="Cambria" w:hAnsi="Cambria"/>
          <w:lang w:val="en-GB"/>
        </w:rPr>
        <w:t xml:space="preserve"> </w:t>
      </w:r>
      <w:proofErr w:type="spellStart"/>
      <w:r w:rsidRPr="00DA7C91">
        <w:rPr>
          <w:rFonts w:ascii="Cambria" w:hAnsi="Cambria"/>
          <w:lang w:val="en-GB"/>
        </w:rPr>
        <w:t>tindakan</w:t>
      </w:r>
      <w:proofErr w:type="spellEnd"/>
      <w:r w:rsidRPr="00DA7C91">
        <w:rPr>
          <w:rFonts w:ascii="Cambria" w:hAnsi="Cambria"/>
          <w:lang w:val="en-GB"/>
        </w:rPr>
        <w:t xml:space="preserve"> </w:t>
      </w:r>
      <w:proofErr w:type="spellStart"/>
      <w:r w:rsidRPr="00DA7C91">
        <w:rPr>
          <w:rFonts w:ascii="Cambria" w:hAnsi="Cambria"/>
          <w:lang w:val="en-GB"/>
        </w:rPr>
        <w:t>keperawatan</w:t>
      </w:r>
      <w:proofErr w:type="spellEnd"/>
      <w:r w:rsidRPr="00DA7C91">
        <w:rPr>
          <w:rFonts w:ascii="Cambria" w:hAnsi="Cambria"/>
          <w:lang w:val="en-GB"/>
        </w:rPr>
        <w:t xml:space="preserve"> </w:t>
      </w:r>
      <w:proofErr w:type="spellStart"/>
      <w:r w:rsidRPr="00DA7C91">
        <w:rPr>
          <w:rFonts w:ascii="Cambria" w:hAnsi="Cambria"/>
          <w:lang w:val="en-GB"/>
        </w:rPr>
        <w:t>selama</w:t>
      </w:r>
      <w:proofErr w:type="spellEnd"/>
      <w:r w:rsidRPr="00DA7C91">
        <w:rPr>
          <w:rFonts w:ascii="Cambria" w:hAnsi="Cambria"/>
          <w:lang w:val="en-GB"/>
        </w:rPr>
        <w:t xml:space="preserve"> 7 x 24 jam </w:t>
      </w:r>
      <w:proofErr w:type="spellStart"/>
      <w:r w:rsidRPr="00DA7C91">
        <w:rPr>
          <w:rFonts w:ascii="Cambria" w:hAnsi="Cambria"/>
          <w:lang w:val="en-GB"/>
        </w:rPr>
        <w:t>dengan</w:t>
      </w:r>
      <w:proofErr w:type="spellEnd"/>
      <w:r w:rsidRPr="00DA7C91">
        <w:rPr>
          <w:rFonts w:ascii="Cambria" w:hAnsi="Cambria"/>
          <w:lang w:val="en-GB"/>
        </w:rPr>
        <w:t xml:space="preserve"> </w:t>
      </w:r>
      <w:proofErr w:type="spellStart"/>
      <w:r w:rsidRPr="00DA7C91">
        <w:rPr>
          <w:rFonts w:ascii="Cambria" w:hAnsi="Cambria"/>
          <w:lang w:val="en-GB"/>
        </w:rPr>
        <w:t>menggunakan</w:t>
      </w:r>
      <w:proofErr w:type="spellEnd"/>
      <w:r w:rsidRPr="00DA7C91">
        <w:rPr>
          <w:rFonts w:ascii="Cambria" w:hAnsi="Cambria"/>
          <w:lang w:val="en-GB"/>
        </w:rPr>
        <w:t xml:space="preserve"> </w:t>
      </w:r>
      <w:proofErr w:type="spellStart"/>
      <w:r w:rsidRPr="00DA7C91">
        <w:rPr>
          <w:rFonts w:ascii="Cambria" w:hAnsi="Cambria"/>
          <w:lang w:val="en-GB"/>
        </w:rPr>
        <w:t>intervensi</w:t>
      </w:r>
      <w:proofErr w:type="spellEnd"/>
      <w:r w:rsidRPr="00DA7C91">
        <w:rPr>
          <w:rFonts w:ascii="Cambria" w:hAnsi="Cambria"/>
          <w:lang w:val="en-GB"/>
        </w:rPr>
        <w:t xml:space="preserve"> </w:t>
      </w:r>
      <w:proofErr w:type="spellStart"/>
      <w:r w:rsidRPr="00DA7C91">
        <w:rPr>
          <w:rFonts w:ascii="Cambria" w:hAnsi="Cambria"/>
          <w:lang w:val="en-GB"/>
        </w:rPr>
        <w:t>menghitung</w:t>
      </w:r>
      <w:proofErr w:type="spellEnd"/>
      <w:r w:rsidRPr="00DA7C91">
        <w:rPr>
          <w:rFonts w:ascii="Cambria" w:hAnsi="Cambria"/>
          <w:lang w:val="en-GB"/>
        </w:rPr>
        <w:t xml:space="preserve"> </w:t>
      </w:r>
      <w:proofErr w:type="spellStart"/>
      <w:r w:rsidRPr="00DA7C91">
        <w:rPr>
          <w:rFonts w:ascii="Cambria" w:hAnsi="Cambria"/>
          <w:lang w:val="en-GB"/>
        </w:rPr>
        <w:t>berat</w:t>
      </w:r>
      <w:proofErr w:type="spellEnd"/>
      <w:r w:rsidRPr="00DA7C91">
        <w:rPr>
          <w:rFonts w:ascii="Cambria" w:hAnsi="Cambria"/>
          <w:lang w:val="en-GB"/>
        </w:rPr>
        <w:t xml:space="preserve"> badan, </w:t>
      </w:r>
      <w:proofErr w:type="spellStart"/>
      <w:r w:rsidRPr="00DA7C91">
        <w:rPr>
          <w:rFonts w:ascii="Cambria" w:hAnsi="Cambria"/>
          <w:lang w:val="en-GB"/>
        </w:rPr>
        <w:t>tinggi</w:t>
      </w:r>
      <w:proofErr w:type="spellEnd"/>
      <w:r w:rsidRPr="00DA7C91">
        <w:rPr>
          <w:rFonts w:ascii="Cambria" w:hAnsi="Cambria"/>
          <w:lang w:val="en-GB"/>
        </w:rPr>
        <w:t xml:space="preserve"> badan, IMT, </w:t>
      </w:r>
      <w:proofErr w:type="spellStart"/>
      <w:r w:rsidRPr="00DA7C91">
        <w:rPr>
          <w:rFonts w:ascii="Cambria" w:hAnsi="Cambria"/>
          <w:lang w:val="en-GB"/>
        </w:rPr>
        <w:t>mengidentifikasi</w:t>
      </w:r>
      <w:proofErr w:type="spellEnd"/>
      <w:r w:rsidRPr="00DA7C91">
        <w:rPr>
          <w:rFonts w:ascii="Cambria" w:hAnsi="Cambria"/>
          <w:lang w:val="en-GB"/>
        </w:rPr>
        <w:t xml:space="preserve"> </w:t>
      </w:r>
      <w:proofErr w:type="spellStart"/>
      <w:r w:rsidRPr="00DA7C91">
        <w:rPr>
          <w:rFonts w:ascii="Cambria" w:hAnsi="Cambria"/>
          <w:lang w:val="en-GB"/>
        </w:rPr>
        <w:t>makanan</w:t>
      </w:r>
      <w:proofErr w:type="spellEnd"/>
      <w:r w:rsidRPr="00DA7C91">
        <w:rPr>
          <w:rFonts w:ascii="Cambria" w:hAnsi="Cambria"/>
          <w:lang w:val="en-GB"/>
        </w:rPr>
        <w:t xml:space="preserve"> yang </w:t>
      </w:r>
      <w:proofErr w:type="spellStart"/>
      <w:r w:rsidRPr="00DA7C91">
        <w:rPr>
          <w:rFonts w:ascii="Cambria" w:hAnsi="Cambria"/>
          <w:lang w:val="en-GB"/>
        </w:rPr>
        <w:t>dimakan</w:t>
      </w:r>
      <w:proofErr w:type="spellEnd"/>
      <w:r w:rsidRPr="00DA7C91">
        <w:rPr>
          <w:rFonts w:ascii="Cambria" w:hAnsi="Cambria"/>
          <w:lang w:val="en-GB"/>
        </w:rPr>
        <w:t xml:space="preserve"> </w:t>
      </w:r>
      <w:proofErr w:type="spellStart"/>
      <w:r w:rsidRPr="00DA7C91">
        <w:rPr>
          <w:rFonts w:ascii="Cambria" w:hAnsi="Cambria"/>
          <w:lang w:val="en-GB"/>
        </w:rPr>
        <w:t>serta</w:t>
      </w:r>
      <w:proofErr w:type="spellEnd"/>
      <w:r w:rsidRPr="00DA7C91">
        <w:rPr>
          <w:rFonts w:ascii="Cambria" w:hAnsi="Cambria"/>
          <w:lang w:val="en-GB"/>
        </w:rPr>
        <w:t xml:space="preserve"> </w:t>
      </w:r>
      <w:proofErr w:type="spellStart"/>
      <w:r w:rsidRPr="00DA7C91">
        <w:rPr>
          <w:rFonts w:ascii="Cambria" w:hAnsi="Cambria"/>
          <w:lang w:val="en-GB"/>
        </w:rPr>
        <w:t>edukasi</w:t>
      </w:r>
      <w:proofErr w:type="spellEnd"/>
      <w:r w:rsidRPr="00DA7C91">
        <w:rPr>
          <w:rFonts w:ascii="Cambria" w:hAnsi="Cambria"/>
          <w:lang w:val="en-GB"/>
        </w:rPr>
        <w:t xml:space="preserve"> diet </w:t>
      </w:r>
      <w:proofErr w:type="spellStart"/>
      <w:r w:rsidRPr="00DA7C91">
        <w:rPr>
          <w:rFonts w:ascii="Cambria" w:hAnsi="Cambria"/>
          <w:lang w:val="en-GB"/>
        </w:rPr>
        <w:t>untuk</w:t>
      </w:r>
      <w:proofErr w:type="spellEnd"/>
      <w:r w:rsidRPr="00DA7C91">
        <w:rPr>
          <w:rFonts w:ascii="Cambria" w:hAnsi="Cambria"/>
          <w:lang w:val="en-GB"/>
        </w:rPr>
        <w:t xml:space="preserve"> </w:t>
      </w:r>
      <w:proofErr w:type="spellStart"/>
      <w:r w:rsidRPr="00DA7C91">
        <w:rPr>
          <w:rFonts w:ascii="Cambria" w:hAnsi="Cambria"/>
          <w:lang w:val="en-GB"/>
        </w:rPr>
        <w:t>penderita</w:t>
      </w:r>
      <w:proofErr w:type="spellEnd"/>
      <w:r w:rsidRPr="00DA7C91">
        <w:rPr>
          <w:rFonts w:ascii="Cambria" w:hAnsi="Cambria"/>
          <w:lang w:val="en-GB"/>
        </w:rPr>
        <w:t xml:space="preserve"> DM </w:t>
      </w:r>
      <w:proofErr w:type="spellStart"/>
      <w:r w:rsidRPr="00DA7C91">
        <w:rPr>
          <w:rFonts w:ascii="Cambria" w:hAnsi="Cambria"/>
          <w:lang w:val="en-GB"/>
        </w:rPr>
        <w:t>dengan</w:t>
      </w:r>
      <w:proofErr w:type="spellEnd"/>
      <w:r w:rsidRPr="00DA7C91">
        <w:rPr>
          <w:rFonts w:ascii="Cambria" w:hAnsi="Cambria"/>
          <w:lang w:val="en-GB"/>
        </w:rPr>
        <w:t xml:space="preserve"> </w:t>
      </w:r>
      <w:proofErr w:type="spellStart"/>
      <w:r w:rsidRPr="00DA7C91">
        <w:rPr>
          <w:rFonts w:ascii="Cambria" w:hAnsi="Cambria"/>
          <w:lang w:val="en-GB"/>
        </w:rPr>
        <w:t>obesitas</w:t>
      </w:r>
      <w:proofErr w:type="spellEnd"/>
      <w:r w:rsidRPr="00DA7C91">
        <w:rPr>
          <w:rFonts w:ascii="Cambria" w:hAnsi="Cambria"/>
          <w:lang w:val="en-GB"/>
        </w:rPr>
        <w:t xml:space="preserve"> </w:t>
      </w:r>
      <w:proofErr w:type="spellStart"/>
      <w:r w:rsidRPr="00DA7C91">
        <w:rPr>
          <w:rFonts w:ascii="Cambria" w:hAnsi="Cambria"/>
          <w:lang w:val="en-GB"/>
        </w:rPr>
        <w:t>dapat</w:t>
      </w:r>
      <w:proofErr w:type="spellEnd"/>
      <w:r w:rsidRPr="00DA7C91">
        <w:rPr>
          <w:rFonts w:ascii="Cambria" w:hAnsi="Cambria"/>
          <w:lang w:val="en-GB"/>
        </w:rPr>
        <w:t xml:space="preserve"> </w:t>
      </w:r>
      <w:proofErr w:type="spellStart"/>
      <w:r w:rsidRPr="00DA7C91">
        <w:rPr>
          <w:rFonts w:ascii="Cambria" w:hAnsi="Cambria"/>
          <w:lang w:val="en-GB"/>
        </w:rPr>
        <w:t>membantu</w:t>
      </w:r>
      <w:proofErr w:type="spellEnd"/>
      <w:r w:rsidRPr="00DA7C91">
        <w:rPr>
          <w:rFonts w:ascii="Cambria" w:hAnsi="Cambria"/>
          <w:lang w:val="en-GB"/>
        </w:rPr>
        <w:t xml:space="preserve"> </w:t>
      </w:r>
      <w:proofErr w:type="spellStart"/>
      <w:r w:rsidRPr="00DA7C91">
        <w:rPr>
          <w:rFonts w:ascii="Cambria" w:hAnsi="Cambria"/>
          <w:lang w:val="en-GB"/>
        </w:rPr>
        <w:t>menurunkan</w:t>
      </w:r>
      <w:proofErr w:type="spellEnd"/>
      <w:r w:rsidRPr="00DA7C91">
        <w:rPr>
          <w:rFonts w:ascii="Cambria" w:hAnsi="Cambria"/>
          <w:lang w:val="en-GB"/>
        </w:rPr>
        <w:t xml:space="preserve"> </w:t>
      </w:r>
      <w:proofErr w:type="spellStart"/>
      <w:r w:rsidRPr="00DA7C91">
        <w:rPr>
          <w:rFonts w:ascii="Cambria" w:hAnsi="Cambria"/>
          <w:lang w:val="en-GB"/>
        </w:rPr>
        <w:t>berat</w:t>
      </w:r>
      <w:proofErr w:type="spellEnd"/>
      <w:r w:rsidRPr="00DA7C91">
        <w:rPr>
          <w:rFonts w:ascii="Cambria" w:hAnsi="Cambria"/>
          <w:lang w:val="en-GB"/>
        </w:rPr>
        <w:t> badan</w:t>
      </w:r>
      <w:r w:rsidRPr="00DA7C91">
        <w:rPr>
          <w:rFonts w:ascii="Cambria" w:hAnsi="Cambria"/>
          <w:lang w:val="en-GB"/>
        </w:rPr>
        <w:t xml:space="preserve">. </w:t>
      </w:r>
    </w:p>
    <w:p w14:paraId="60523E9F" w14:textId="77777777" w:rsidR="000257A2" w:rsidRPr="00DA7C91" w:rsidRDefault="00000000">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DA7C91">
        <w:rPr>
          <w:rFonts w:ascii="Cambria" w:eastAsia="Cambria" w:hAnsi="Cambria" w:cs="Cambria"/>
          <w:color w:val="000000"/>
        </w:rPr>
        <w:t>Implementasi</w:t>
      </w:r>
    </w:p>
    <w:p w14:paraId="512296F7" w14:textId="5A68F70C" w:rsidR="008731FE" w:rsidRPr="00DA7C91" w:rsidRDefault="002878AA" w:rsidP="008731FE">
      <w:pPr>
        <w:pStyle w:val="ListParagraph"/>
        <w:spacing w:after="0" w:line="240" w:lineRule="auto"/>
        <w:ind w:left="426" w:firstLine="283"/>
        <w:jc w:val="both"/>
        <w:rPr>
          <w:rFonts w:ascii="Cambria" w:hAnsi="Cambria" w:cs="Times New Roman"/>
          <w:color w:val="000000" w:themeColor="text1"/>
        </w:rPr>
      </w:pPr>
      <w:r w:rsidRPr="00DA7C91">
        <w:rPr>
          <w:rFonts w:ascii="Cambria" w:eastAsia="Cambria" w:hAnsi="Cambria" w:cs="Cambria"/>
          <w:color w:val="000000"/>
        </w:rPr>
        <w:t>I</w:t>
      </w:r>
      <w:r w:rsidR="003568A3" w:rsidRPr="00DA7C91">
        <w:rPr>
          <w:rFonts w:ascii="Cambria" w:eastAsia="Cambria" w:hAnsi="Cambria" w:cs="Cambria"/>
          <w:color w:val="000000"/>
        </w:rPr>
        <w:t>mplementasi</w:t>
      </w:r>
      <w:r w:rsidRPr="00DA7C91">
        <w:rPr>
          <w:rFonts w:ascii="Cambria" w:eastAsia="Cambria" w:hAnsi="Cambria" w:cs="Cambria"/>
          <w:color w:val="000000"/>
        </w:rPr>
        <w:t xml:space="preserve"> keperawatan yang dilakukan oleh peneliti selama tujuh hari menunjukkan efektivitas dalam menurunkan </w:t>
      </w:r>
      <w:r w:rsidR="003568A3" w:rsidRPr="00DA7C91">
        <w:rPr>
          <w:rFonts w:ascii="Cambria" w:eastAsia="Cambria" w:hAnsi="Cambria" w:cs="Cambria"/>
          <w:color w:val="000000"/>
        </w:rPr>
        <w:t>berat badan serta perubahan perilaku menurunkan berat badan</w:t>
      </w:r>
      <w:r w:rsidRPr="00DA7C91">
        <w:rPr>
          <w:rFonts w:ascii="Cambria" w:eastAsia="Cambria" w:hAnsi="Cambria" w:cs="Cambria"/>
          <w:color w:val="000000"/>
        </w:rPr>
        <w:t xml:space="preserve">. </w:t>
      </w:r>
      <w:proofErr w:type="spellStart"/>
      <w:r w:rsidR="003568A3" w:rsidRPr="00DA7C91">
        <w:rPr>
          <w:rFonts w:ascii="Cambria" w:hAnsi="Cambria"/>
          <w:lang w:val="en-GB"/>
        </w:rPr>
        <w:t>Implementasi</w:t>
      </w:r>
      <w:proofErr w:type="spellEnd"/>
      <w:r w:rsidR="003568A3" w:rsidRPr="00DA7C91">
        <w:rPr>
          <w:rFonts w:ascii="Cambria" w:hAnsi="Cambria"/>
          <w:lang w:val="en-GB"/>
        </w:rPr>
        <w:t xml:space="preserve"> yang </w:t>
      </w:r>
      <w:proofErr w:type="spellStart"/>
      <w:r w:rsidR="003568A3" w:rsidRPr="00DA7C91">
        <w:rPr>
          <w:rFonts w:ascii="Cambria" w:hAnsi="Cambria"/>
          <w:lang w:val="en-GB"/>
        </w:rPr>
        <w:t>dilakukan</w:t>
      </w:r>
      <w:proofErr w:type="spellEnd"/>
      <w:r w:rsidR="003568A3" w:rsidRPr="00DA7C91">
        <w:rPr>
          <w:rFonts w:ascii="Cambria" w:hAnsi="Cambria"/>
          <w:lang w:val="en-GB"/>
        </w:rPr>
        <w:t xml:space="preserve"> </w:t>
      </w:r>
      <w:proofErr w:type="spellStart"/>
      <w:r w:rsidR="003568A3" w:rsidRPr="00DA7C91">
        <w:rPr>
          <w:rFonts w:ascii="Cambria" w:hAnsi="Cambria"/>
          <w:lang w:val="en-GB"/>
        </w:rPr>
        <w:t>dihari</w:t>
      </w:r>
      <w:proofErr w:type="spellEnd"/>
      <w:r w:rsidR="003568A3" w:rsidRPr="00DA7C91">
        <w:rPr>
          <w:rFonts w:ascii="Cambria" w:hAnsi="Cambria"/>
          <w:lang w:val="en-GB"/>
        </w:rPr>
        <w:t xml:space="preserve"> </w:t>
      </w:r>
      <w:proofErr w:type="spellStart"/>
      <w:r w:rsidR="003568A3" w:rsidRPr="00DA7C91">
        <w:rPr>
          <w:rFonts w:ascii="Cambria" w:hAnsi="Cambria"/>
          <w:lang w:val="en-GB"/>
        </w:rPr>
        <w:t>pertama</w:t>
      </w:r>
      <w:proofErr w:type="spellEnd"/>
      <w:r w:rsidR="003568A3" w:rsidRPr="00DA7C91">
        <w:rPr>
          <w:rFonts w:ascii="Cambria" w:hAnsi="Cambria"/>
          <w:lang w:val="en-GB"/>
        </w:rPr>
        <w:t xml:space="preserve"> </w:t>
      </w:r>
      <w:proofErr w:type="spellStart"/>
      <w:r w:rsidR="003568A3" w:rsidRPr="00DA7C91">
        <w:rPr>
          <w:rFonts w:ascii="Cambria" w:hAnsi="Cambria"/>
          <w:lang w:val="en-GB"/>
        </w:rPr>
        <w:t>antara</w:t>
      </w:r>
      <w:proofErr w:type="spellEnd"/>
      <w:r w:rsidR="003568A3" w:rsidRPr="00DA7C91">
        <w:rPr>
          <w:rFonts w:ascii="Cambria" w:hAnsi="Cambria"/>
          <w:lang w:val="en-GB"/>
        </w:rPr>
        <w:t xml:space="preserve"> lain: </w:t>
      </w:r>
      <w:proofErr w:type="spellStart"/>
      <w:r w:rsidR="003568A3" w:rsidRPr="00DA7C91">
        <w:rPr>
          <w:rFonts w:ascii="Cambria" w:hAnsi="Cambria"/>
          <w:lang w:val="en-GB"/>
        </w:rPr>
        <w:t>membina</w:t>
      </w:r>
      <w:proofErr w:type="spellEnd"/>
      <w:r w:rsidR="003568A3" w:rsidRPr="00DA7C91">
        <w:rPr>
          <w:rFonts w:ascii="Cambria" w:hAnsi="Cambria"/>
          <w:lang w:val="en-GB"/>
        </w:rPr>
        <w:t xml:space="preserve"> </w:t>
      </w:r>
      <w:proofErr w:type="spellStart"/>
      <w:r w:rsidR="003568A3" w:rsidRPr="00DA7C91">
        <w:rPr>
          <w:rFonts w:ascii="Cambria" w:hAnsi="Cambria"/>
          <w:lang w:val="en-GB"/>
        </w:rPr>
        <w:t>hubungan</w:t>
      </w:r>
      <w:proofErr w:type="spellEnd"/>
      <w:r w:rsidR="003568A3" w:rsidRPr="00DA7C91">
        <w:rPr>
          <w:rFonts w:ascii="Cambria" w:hAnsi="Cambria"/>
          <w:lang w:val="en-GB"/>
        </w:rPr>
        <w:t xml:space="preserve"> </w:t>
      </w:r>
      <w:proofErr w:type="spellStart"/>
      <w:r w:rsidR="003568A3" w:rsidRPr="00DA7C91">
        <w:rPr>
          <w:rFonts w:ascii="Cambria" w:hAnsi="Cambria"/>
          <w:lang w:val="en-GB"/>
        </w:rPr>
        <w:t>saling</w:t>
      </w:r>
      <w:proofErr w:type="spellEnd"/>
      <w:r w:rsidR="003568A3" w:rsidRPr="00DA7C91">
        <w:rPr>
          <w:rFonts w:ascii="Cambria" w:hAnsi="Cambria"/>
          <w:lang w:val="en-GB"/>
        </w:rPr>
        <w:t xml:space="preserve"> </w:t>
      </w:r>
      <w:proofErr w:type="spellStart"/>
      <w:r w:rsidR="003568A3" w:rsidRPr="00DA7C91">
        <w:rPr>
          <w:rFonts w:ascii="Cambria" w:hAnsi="Cambria"/>
          <w:lang w:val="en-GB"/>
        </w:rPr>
        <w:t>percaya</w:t>
      </w:r>
      <w:proofErr w:type="spellEnd"/>
      <w:r w:rsidR="003568A3" w:rsidRPr="00DA7C91">
        <w:rPr>
          <w:rFonts w:ascii="Cambria" w:hAnsi="Cambria"/>
          <w:lang w:val="en-GB"/>
        </w:rPr>
        <w:t xml:space="preserve"> </w:t>
      </w:r>
      <w:proofErr w:type="spellStart"/>
      <w:r w:rsidR="003568A3" w:rsidRPr="00DA7C91">
        <w:rPr>
          <w:rFonts w:ascii="Cambria" w:hAnsi="Cambria"/>
          <w:lang w:val="en-GB"/>
        </w:rPr>
        <w:t>dengan</w:t>
      </w:r>
      <w:proofErr w:type="spellEnd"/>
      <w:r w:rsidR="003568A3" w:rsidRPr="00DA7C91">
        <w:rPr>
          <w:rFonts w:ascii="Cambria" w:hAnsi="Cambria"/>
          <w:lang w:val="en-GB"/>
        </w:rPr>
        <w:t xml:space="preserve"> </w:t>
      </w:r>
      <w:proofErr w:type="spellStart"/>
      <w:r w:rsidR="003568A3" w:rsidRPr="00DA7C91">
        <w:rPr>
          <w:rFonts w:ascii="Cambria" w:hAnsi="Cambria"/>
          <w:lang w:val="en-GB"/>
        </w:rPr>
        <w:t>pasien</w:t>
      </w:r>
      <w:proofErr w:type="spellEnd"/>
      <w:r w:rsidR="003568A3" w:rsidRPr="00DA7C91">
        <w:rPr>
          <w:rFonts w:ascii="Cambria" w:hAnsi="Cambria"/>
          <w:lang w:val="en-GB"/>
        </w:rPr>
        <w:t xml:space="preserve">, </w:t>
      </w:r>
      <w:proofErr w:type="spellStart"/>
      <w:r w:rsidR="003568A3" w:rsidRPr="00DA7C91">
        <w:rPr>
          <w:rFonts w:ascii="Cambria" w:hAnsi="Cambria"/>
          <w:lang w:val="en-GB"/>
        </w:rPr>
        <w:t>mengidentifikasi</w:t>
      </w:r>
      <w:proofErr w:type="spellEnd"/>
      <w:r w:rsidR="003568A3" w:rsidRPr="00DA7C91">
        <w:rPr>
          <w:rFonts w:ascii="Cambria" w:hAnsi="Cambria"/>
          <w:lang w:val="en-GB"/>
        </w:rPr>
        <w:t xml:space="preserve"> BB yang </w:t>
      </w:r>
      <w:proofErr w:type="spellStart"/>
      <w:r w:rsidR="003568A3" w:rsidRPr="00DA7C91">
        <w:rPr>
          <w:rFonts w:ascii="Cambria" w:hAnsi="Cambria"/>
          <w:lang w:val="en-GB"/>
        </w:rPr>
        <w:t>seimbang</w:t>
      </w:r>
      <w:proofErr w:type="spellEnd"/>
      <w:r w:rsidR="003568A3" w:rsidRPr="00DA7C91">
        <w:rPr>
          <w:rFonts w:ascii="Cambria" w:hAnsi="Cambria"/>
          <w:lang w:val="en-GB"/>
        </w:rPr>
        <w:t xml:space="preserve"> </w:t>
      </w:r>
      <w:proofErr w:type="spellStart"/>
      <w:r w:rsidR="003568A3" w:rsidRPr="00DA7C91">
        <w:rPr>
          <w:rFonts w:ascii="Cambria" w:hAnsi="Cambria"/>
          <w:lang w:val="en-GB"/>
        </w:rPr>
        <w:t>untuk</w:t>
      </w:r>
      <w:proofErr w:type="spellEnd"/>
      <w:r w:rsidR="003568A3" w:rsidRPr="00DA7C91">
        <w:rPr>
          <w:rFonts w:ascii="Cambria" w:hAnsi="Cambria"/>
          <w:lang w:val="en-GB"/>
        </w:rPr>
        <w:t xml:space="preserve"> </w:t>
      </w:r>
      <w:proofErr w:type="spellStart"/>
      <w:r w:rsidR="003568A3" w:rsidRPr="00DA7C91">
        <w:rPr>
          <w:rFonts w:ascii="Cambria" w:hAnsi="Cambria"/>
          <w:lang w:val="en-GB"/>
        </w:rPr>
        <w:t>pasien</w:t>
      </w:r>
      <w:proofErr w:type="spellEnd"/>
      <w:r w:rsidR="003568A3" w:rsidRPr="00DA7C91">
        <w:rPr>
          <w:rFonts w:ascii="Cambria" w:hAnsi="Cambria"/>
          <w:lang w:val="en-GB"/>
        </w:rPr>
        <w:t xml:space="preserve">, </w:t>
      </w:r>
      <w:proofErr w:type="spellStart"/>
      <w:r w:rsidR="003568A3" w:rsidRPr="00DA7C91">
        <w:rPr>
          <w:rFonts w:ascii="Cambria" w:hAnsi="Cambria"/>
          <w:lang w:val="en-GB"/>
        </w:rPr>
        <w:t>memberikan</w:t>
      </w:r>
      <w:proofErr w:type="spellEnd"/>
      <w:r w:rsidR="003568A3" w:rsidRPr="00DA7C91">
        <w:rPr>
          <w:rFonts w:ascii="Cambria" w:hAnsi="Cambria"/>
          <w:lang w:val="en-GB"/>
        </w:rPr>
        <w:t xml:space="preserve"> </w:t>
      </w:r>
      <w:proofErr w:type="spellStart"/>
      <w:r w:rsidR="003568A3" w:rsidRPr="00DA7C91">
        <w:rPr>
          <w:rFonts w:ascii="Cambria" w:hAnsi="Cambria"/>
          <w:lang w:val="en-GB"/>
        </w:rPr>
        <w:t>edukasi</w:t>
      </w:r>
      <w:proofErr w:type="spellEnd"/>
      <w:r w:rsidR="003568A3" w:rsidRPr="00DA7C91">
        <w:rPr>
          <w:rFonts w:ascii="Cambria" w:hAnsi="Cambria"/>
          <w:lang w:val="en-GB"/>
        </w:rPr>
        <w:t xml:space="preserve"> </w:t>
      </w:r>
      <w:proofErr w:type="spellStart"/>
      <w:r w:rsidR="003568A3" w:rsidRPr="00DA7C91">
        <w:rPr>
          <w:rFonts w:ascii="Cambria" w:hAnsi="Cambria"/>
          <w:lang w:val="en-GB"/>
        </w:rPr>
        <w:t>mengenai</w:t>
      </w:r>
      <w:proofErr w:type="spellEnd"/>
      <w:r w:rsidR="003568A3" w:rsidRPr="00DA7C91">
        <w:rPr>
          <w:rFonts w:ascii="Cambria" w:hAnsi="Cambria"/>
          <w:lang w:val="en-GB"/>
        </w:rPr>
        <w:t xml:space="preserve"> diet </w:t>
      </w:r>
      <w:proofErr w:type="spellStart"/>
      <w:r w:rsidR="003568A3" w:rsidRPr="00DA7C91">
        <w:rPr>
          <w:rFonts w:ascii="Cambria" w:hAnsi="Cambria"/>
          <w:lang w:val="en-GB"/>
        </w:rPr>
        <w:t>untuk</w:t>
      </w:r>
      <w:proofErr w:type="spellEnd"/>
      <w:r w:rsidR="003568A3" w:rsidRPr="00DA7C91">
        <w:rPr>
          <w:rFonts w:ascii="Cambria" w:hAnsi="Cambria"/>
          <w:lang w:val="en-GB"/>
        </w:rPr>
        <w:t xml:space="preserve"> </w:t>
      </w:r>
      <w:proofErr w:type="spellStart"/>
      <w:r w:rsidR="003568A3" w:rsidRPr="00DA7C91">
        <w:rPr>
          <w:rFonts w:ascii="Cambria" w:hAnsi="Cambria"/>
          <w:lang w:val="en-GB"/>
        </w:rPr>
        <w:t>pasien</w:t>
      </w:r>
      <w:proofErr w:type="spellEnd"/>
      <w:r w:rsidR="003568A3" w:rsidRPr="00DA7C91">
        <w:rPr>
          <w:rFonts w:ascii="Cambria" w:hAnsi="Cambria"/>
          <w:lang w:val="en-GB"/>
        </w:rPr>
        <w:t xml:space="preserve"> Diabetes mellitus </w:t>
      </w:r>
      <w:proofErr w:type="spellStart"/>
      <w:r w:rsidR="003568A3" w:rsidRPr="00DA7C91">
        <w:rPr>
          <w:rFonts w:ascii="Cambria" w:hAnsi="Cambria"/>
          <w:lang w:val="en-GB"/>
        </w:rPr>
        <w:t>dengan</w:t>
      </w:r>
      <w:proofErr w:type="spellEnd"/>
      <w:r w:rsidR="003568A3" w:rsidRPr="00DA7C91">
        <w:rPr>
          <w:rFonts w:ascii="Cambria" w:hAnsi="Cambria"/>
          <w:lang w:val="en-GB"/>
        </w:rPr>
        <w:t xml:space="preserve"> </w:t>
      </w:r>
      <w:proofErr w:type="spellStart"/>
      <w:r w:rsidR="003568A3" w:rsidRPr="00DA7C91">
        <w:rPr>
          <w:rFonts w:ascii="Cambria" w:hAnsi="Cambria"/>
          <w:lang w:val="en-GB"/>
        </w:rPr>
        <w:t>obesitas</w:t>
      </w:r>
      <w:proofErr w:type="spellEnd"/>
      <w:r w:rsidR="003568A3" w:rsidRPr="00DA7C91">
        <w:rPr>
          <w:rFonts w:ascii="Cambria" w:hAnsi="Cambria"/>
          <w:lang w:val="en-GB"/>
        </w:rPr>
        <w:t xml:space="preserve">, </w:t>
      </w:r>
      <w:proofErr w:type="spellStart"/>
      <w:r w:rsidR="003568A3" w:rsidRPr="00DA7C91">
        <w:rPr>
          <w:rFonts w:ascii="Cambria" w:hAnsi="Cambria"/>
          <w:lang w:val="en-GB"/>
        </w:rPr>
        <w:t>melakukan</w:t>
      </w:r>
      <w:proofErr w:type="spellEnd"/>
      <w:r w:rsidR="003568A3" w:rsidRPr="00DA7C91">
        <w:rPr>
          <w:rFonts w:ascii="Cambria" w:hAnsi="Cambria"/>
          <w:lang w:val="en-GB"/>
        </w:rPr>
        <w:t xml:space="preserve"> </w:t>
      </w:r>
      <w:proofErr w:type="spellStart"/>
      <w:r w:rsidR="003568A3" w:rsidRPr="00DA7C91">
        <w:rPr>
          <w:rFonts w:ascii="Cambria" w:hAnsi="Cambria"/>
          <w:lang w:val="en-GB"/>
        </w:rPr>
        <w:t>penimbangan</w:t>
      </w:r>
      <w:proofErr w:type="spellEnd"/>
      <w:r w:rsidR="003568A3" w:rsidRPr="00DA7C91">
        <w:rPr>
          <w:rFonts w:ascii="Cambria" w:hAnsi="Cambria"/>
          <w:lang w:val="en-GB"/>
        </w:rPr>
        <w:t xml:space="preserve"> </w:t>
      </w:r>
      <w:proofErr w:type="spellStart"/>
      <w:r w:rsidR="003568A3" w:rsidRPr="00DA7C91">
        <w:rPr>
          <w:rFonts w:ascii="Cambria" w:hAnsi="Cambria"/>
          <w:lang w:val="en-GB"/>
        </w:rPr>
        <w:t>berat</w:t>
      </w:r>
      <w:proofErr w:type="spellEnd"/>
      <w:r w:rsidR="003568A3" w:rsidRPr="00DA7C91">
        <w:rPr>
          <w:rFonts w:ascii="Cambria" w:hAnsi="Cambria"/>
          <w:lang w:val="en-GB"/>
        </w:rPr>
        <w:t xml:space="preserve"> badan, </w:t>
      </w:r>
      <w:proofErr w:type="spellStart"/>
      <w:r w:rsidR="003568A3" w:rsidRPr="00DA7C91">
        <w:rPr>
          <w:rFonts w:ascii="Cambria" w:hAnsi="Cambria"/>
          <w:lang w:val="en-GB"/>
        </w:rPr>
        <w:t>tinggi</w:t>
      </w:r>
      <w:proofErr w:type="spellEnd"/>
      <w:r w:rsidR="003568A3" w:rsidRPr="00DA7C91">
        <w:rPr>
          <w:rFonts w:ascii="Cambria" w:hAnsi="Cambria"/>
          <w:lang w:val="en-GB"/>
        </w:rPr>
        <w:t xml:space="preserve"> badan, </w:t>
      </w:r>
      <w:proofErr w:type="spellStart"/>
      <w:r w:rsidR="003568A3" w:rsidRPr="00DA7C91">
        <w:rPr>
          <w:rFonts w:ascii="Cambria" w:hAnsi="Cambria"/>
          <w:lang w:val="en-GB"/>
        </w:rPr>
        <w:t>menghitung</w:t>
      </w:r>
      <w:proofErr w:type="spellEnd"/>
      <w:r w:rsidR="003568A3" w:rsidRPr="00DA7C91">
        <w:rPr>
          <w:rFonts w:ascii="Cambria" w:hAnsi="Cambria"/>
          <w:lang w:val="en-GB"/>
        </w:rPr>
        <w:t xml:space="preserve"> IMT, </w:t>
      </w:r>
      <w:proofErr w:type="spellStart"/>
      <w:r w:rsidR="003568A3" w:rsidRPr="00DA7C91">
        <w:rPr>
          <w:rFonts w:ascii="Cambria" w:hAnsi="Cambria"/>
          <w:lang w:val="en-GB"/>
        </w:rPr>
        <w:t>melakukan</w:t>
      </w:r>
      <w:proofErr w:type="spellEnd"/>
      <w:r w:rsidR="003568A3" w:rsidRPr="00DA7C91">
        <w:rPr>
          <w:rFonts w:ascii="Cambria" w:hAnsi="Cambria"/>
          <w:lang w:val="en-GB"/>
        </w:rPr>
        <w:t xml:space="preserve"> </w:t>
      </w:r>
      <w:proofErr w:type="spellStart"/>
      <w:r w:rsidR="003568A3" w:rsidRPr="00DA7C91">
        <w:rPr>
          <w:rFonts w:ascii="Cambria" w:hAnsi="Cambria"/>
          <w:lang w:val="en-GB"/>
        </w:rPr>
        <w:t>pengukuran</w:t>
      </w:r>
      <w:proofErr w:type="spellEnd"/>
      <w:r w:rsidR="003568A3" w:rsidRPr="00DA7C91">
        <w:rPr>
          <w:rFonts w:ascii="Cambria" w:hAnsi="Cambria"/>
          <w:lang w:val="en-GB"/>
        </w:rPr>
        <w:t xml:space="preserve"> </w:t>
      </w:r>
      <w:proofErr w:type="spellStart"/>
      <w:r w:rsidR="003568A3" w:rsidRPr="00DA7C91">
        <w:rPr>
          <w:rFonts w:ascii="Cambria" w:hAnsi="Cambria"/>
          <w:lang w:val="en-GB"/>
        </w:rPr>
        <w:t>lingkar</w:t>
      </w:r>
      <w:proofErr w:type="spellEnd"/>
      <w:r w:rsidR="003568A3" w:rsidRPr="00DA7C91">
        <w:rPr>
          <w:rFonts w:ascii="Cambria" w:hAnsi="Cambria"/>
          <w:lang w:val="en-GB"/>
        </w:rPr>
        <w:t xml:space="preserve"> </w:t>
      </w:r>
      <w:proofErr w:type="spellStart"/>
      <w:r w:rsidR="003568A3" w:rsidRPr="00DA7C91">
        <w:rPr>
          <w:rFonts w:ascii="Cambria" w:hAnsi="Cambria"/>
          <w:lang w:val="en-GB"/>
        </w:rPr>
        <w:t>perut</w:t>
      </w:r>
      <w:proofErr w:type="spellEnd"/>
      <w:r w:rsidR="003568A3" w:rsidRPr="00DA7C91">
        <w:rPr>
          <w:rFonts w:ascii="Cambria" w:hAnsi="Cambria"/>
          <w:lang w:val="en-GB"/>
        </w:rPr>
        <w:t xml:space="preserve">, </w:t>
      </w:r>
      <w:proofErr w:type="spellStart"/>
      <w:r w:rsidR="003568A3" w:rsidRPr="00DA7C91">
        <w:rPr>
          <w:rFonts w:ascii="Cambria" w:hAnsi="Cambria"/>
          <w:lang w:val="en-GB"/>
        </w:rPr>
        <w:t>lingkar</w:t>
      </w:r>
      <w:proofErr w:type="spellEnd"/>
      <w:r w:rsidR="003568A3" w:rsidRPr="00DA7C91">
        <w:rPr>
          <w:rFonts w:ascii="Cambria" w:hAnsi="Cambria"/>
          <w:lang w:val="en-GB"/>
        </w:rPr>
        <w:t xml:space="preserve"> </w:t>
      </w:r>
      <w:proofErr w:type="spellStart"/>
      <w:r w:rsidR="003568A3" w:rsidRPr="00DA7C91">
        <w:rPr>
          <w:rFonts w:ascii="Cambria" w:hAnsi="Cambria"/>
          <w:lang w:val="en-GB"/>
        </w:rPr>
        <w:t>lengan</w:t>
      </w:r>
      <w:proofErr w:type="spellEnd"/>
      <w:r w:rsidR="003568A3" w:rsidRPr="00DA7C91">
        <w:rPr>
          <w:rFonts w:ascii="Cambria" w:hAnsi="Cambria"/>
          <w:lang w:val="en-GB"/>
        </w:rPr>
        <w:t xml:space="preserve"> </w:t>
      </w:r>
      <w:proofErr w:type="spellStart"/>
      <w:r w:rsidR="003568A3" w:rsidRPr="00DA7C91">
        <w:rPr>
          <w:rFonts w:ascii="Cambria" w:hAnsi="Cambria"/>
          <w:lang w:val="en-GB"/>
        </w:rPr>
        <w:t>atas</w:t>
      </w:r>
      <w:proofErr w:type="spellEnd"/>
      <w:r w:rsidR="003568A3" w:rsidRPr="00DA7C91">
        <w:rPr>
          <w:rFonts w:ascii="Cambria" w:hAnsi="Cambria"/>
          <w:lang w:val="en-GB"/>
        </w:rPr>
        <w:t xml:space="preserve">, </w:t>
      </w:r>
      <w:proofErr w:type="spellStart"/>
      <w:r w:rsidR="003568A3" w:rsidRPr="00DA7C91">
        <w:rPr>
          <w:rFonts w:ascii="Cambria" w:hAnsi="Cambria"/>
          <w:lang w:val="en-GB"/>
        </w:rPr>
        <w:t>Melakukan</w:t>
      </w:r>
      <w:proofErr w:type="spellEnd"/>
      <w:r w:rsidR="003568A3" w:rsidRPr="00DA7C91">
        <w:rPr>
          <w:rFonts w:ascii="Cambria" w:hAnsi="Cambria"/>
          <w:lang w:val="en-GB"/>
        </w:rPr>
        <w:t xml:space="preserve"> TTV (TD, N, S, RR), </w:t>
      </w:r>
      <w:proofErr w:type="spellStart"/>
      <w:r w:rsidR="003568A3" w:rsidRPr="00DA7C91">
        <w:rPr>
          <w:rFonts w:ascii="Cambria" w:hAnsi="Cambria"/>
          <w:lang w:val="en-GB"/>
        </w:rPr>
        <w:t>Menganjurkan</w:t>
      </w:r>
      <w:proofErr w:type="spellEnd"/>
      <w:r w:rsidR="003568A3" w:rsidRPr="00DA7C91">
        <w:rPr>
          <w:rFonts w:ascii="Cambria" w:hAnsi="Cambria"/>
          <w:lang w:val="en-GB"/>
        </w:rPr>
        <w:t xml:space="preserve"> </w:t>
      </w:r>
      <w:proofErr w:type="spellStart"/>
      <w:r w:rsidR="003568A3" w:rsidRPr="00DA7C91">
        <w:rPr>
          <w:rFonts w:ascii="Cambria" w:hAnsi="Cambria"/>
          <w:lang w:val="en-GB"/>
        </w:rPr>
        <w:t>untuk</w:t>
      </w:r>
      <w:proofErr w:type="spellEnd"/>
      <w:r w:rsidR="003568A3" w:rsidRPr="00DA7C91">
        <w:rPr>
          <w:rFonts w:ascii="Cambria" w:hAnsi="Cambria"/>
          <w:lang w:val="en-GB"/>
        </w:rPr>
        <w:t xml:space="preserve"> </w:t>
      </w:r>
      <w:proofErr w:type="spellStart"/>
      <w:r w:rsidR="003568A3" w:rsidRPr="00DA7C91">
        <w:rPr>
          <w:rFonts w:ascii="Cambria" w:hAnsi="Cambria"/>
          <w:lang w:val="en-GB"/>
        </w:rPr>
        <w:t>melakukan</w:t>
      </w:r>
      <w:proofErr w:type="spellEnd"/>
      <w:r w:rsidR="003568A3" w:rsidRPr="00DA7C91">
        <w:rPr>
          <w:rFonts w:ascii="Cambria" w:hAnsi="Cambria"/>
          <w:lang w:val="en-GB"/>
        </w:rPr>
        <w:t xml:space="preserve"> </w:t>
      </w:r>
      <w:proofErr w:type="spellStart"/>
      <w:r w:rsidR="003568A3" w:rsidRPr="00DA7C91">
        <w:rPr>
          <w:rFonts w:ascii="Cambria" w:hAnsi="Cambria"/>
          <w:lang w:val="en-GB"/>
        </w:rPr>
        <w:t>aktivitas</w:t>
      </w:r>
      <w:proofErr w:type="spellEnd"/>
      <w:r w:rsidR="003568A3" w:rsidRPr="00DA7C91">
        <w:rPr>
          <w:rFonts w:ascii="Cambria" w:hAnsi="Cambria"/>
          <w:lang w:val="en-GB"/>
        </w:rPr>
        <w:t xml:space="preserve"> </w:t>
      </w:r>
      <w:proofErr w:type="spellStart"/>
      <w:r w:rsidR="003568A3" w:rsidRPr="00DA7C91">
        <w:rPr>
          <w:rFonts w:ascii="Cambria" w:hAnsi="Cambria"/>
          <w:lang w:val="en-GB"/>
        </w:rPr>
        <w:t>fisik</w:t>
      </w:r>
      <w:proofErr w:type="spellEnd"/>
      <w:r w:rsidR="003568A3" w:rsidRPr="00DA7C91">
        <w:rPr>
          <w:rFonts w:ascii="Cambria" w:hAnsi="Cambria"/>
          <w:lang w:val="en-GB"/>
        </w:rPr>
        <w:t xml:space="preserve"> </w:t>
      </w:r>
      <w:proofErr w:type="spellStart"/>
      <w:r w:rsidR="003568A3" w:rsidRPr="00DA7C91">
        <w:rPr>
          <w:rFonts w:ascii="Cambria" w:hAnsi="Cambria"/>
          <w:lang w:val="en-GB"/>
        </w:rPr>
        <w:t>berupa</w:t>
      </w:r>
      <w:proofErr w:type="spellEnd"/>
      <w:r w:rsidR="003568A3" w:rsidRPr="00DA7C91">
        <w:rPr>
          <w:rFonts w:ascii="Cambria" w:hAnsi="Cambria"/>
          <w:lang w:val="en-GB"/>
        </w:rPr>
        <w:t xml:space="preserve"> </w:t>
      </w:r>
      <w:proofErr w:type="spellStart"/>
      <w:r w:rsidR="003568A3" w:rsidRPr="00DA7C91">
        <w:rPr>
          <w:rFonts w:ascii="Cambria" w:hAnsi="Cambria"/>
          <w:lang w:val="en-GB"/>
        </w:rPr>
        <w:t>olahraga</w:t>
      </w:r>
      <w:proofErr w:type="spellEnd"/>
      <w:r w:rsidR="003568A3" w:rsidRPr="00DA7C91">
        <w:rPr>
          <w:rFonts w:ascii="Cambria" w:hAnsi="Cambria"/>
          <w:lang w:val="en-GB"/>
        </w:rPr>
        <w:t xml:space="preserve"> </w:t>
      </w:r>
      <w:proofErr w:type="spellStart"/>
      <w:r w:rsidR="003568A3" w:rsidRPr="00DA7C91">
        <w:rPr>
          <w:rFonts w:ascii="Cambria" w:hAnsi="Cambria"/>
          <w:lang w:val="en-GB"/>
        </w:rPr>
        <w:t>ringan</w:t>
      </w:r>
      <w:proofErr w:type="spellEnd"/>
      <w:r w:rsidR="003568A3" w:rsidRPr="00DA7C91">
        <w:rPr>
          <w:rFonts w:ascii="Cambria" w:hAnsi="Cambria"/>
          <w:lang w:val="en-GB"/>
        </w:rPr>
        <w:t xml:space="preserve"> </w:t>
      </w:r>
      <w:proofErr w:type="spellStart"/>
      <w:r w:rsidR="003568A3" w:rsidRPr="00DA7C91">
        <w:rPr>
          <w:rFonts w:ascii="Cambria" w:hAnsi="Cambria"/>
          <w:lang w:val="en-GB"/>
        </w:rPr>
        <w:t>selama</w:t>
      </w:r>
      <w:proofErr w:type="spellEnd"/>
      <w:r w:rsidR="003568A3" w:rsidRPr="00DA7C91">
        <w:rPr>
          <w:rFonts w:ascii="Cambria" w:hAnsi="Cambria"/>
          <w:lang w:val="en-GB"/>
        </w:rPr>
        <w:t xml:space="preserve"> minimal 30 </w:t>
      </w:r>
      <w:proofErr w:type="spellStart"/>
      <w:r w:rsidR="003568A3" w:rsidRPr="00DA7C91">
        <w:rPr>
          <w:rFonts w:ascii="Cambria" w:hAnsi="Cambria"/>
          <w:lang w:val="en-GB"/>
        </w:rPr>
        <w:t>menit</w:t>
      </w:r>
      <w:proofErr w:type="spellEnd"/>
      <w:r w:rsidR="003568A3" w:rsidRPr="00DA7C91">
        <w:rPr>
          <w:rFonts w:ascii="Cambria" w:hAnsi="Cambria"/>
          <w:lang w:val="en-GB"/>
        </w:rPr>
        <w:t xml:space="preserve"> </w:t>
      </w:r>
      <w:proofErr w:type="spellStart"/>
      <w:r w:rsidR="003568A3" w:rsidRPr="00DA7C91">
        <w:rPr>
          <w:rFonts w:ascii="Cambria" w:hAnsi="Cambria"/>
          <w:lang w:val="en-GB"/>
        </w:rPr>
        <w:t>setiap</w:t>
      </w:r>
      <w:proofErr w:type="spellEnd"/>
      <w:r w:rsidR="003568A3" w:rsidRPr="00DA7C91">
        <w:rPr>
          <w:rFonts w:ascii="Cambria" w:hAnsi="Cambria"/>
          <w:lang w:val="en-GB"/>
        </w:rPr>
        <w:t xml:space="preserve"> </w:t>
      </w:r>
      <w:proofErr w:type="spellStart"/>
      <w:r w:rsidR="003568A3" w:rsidRPr="00DA7C91">
        <w:rPr>
          <w:rFonts w:ascii="Cambria" w:hAnsi="Cambria"/>
          <w:lang w:val="en-GB"/>
        </w:rPr>
        <w:t>hari</w:t>
      </w:r>
      <w:proofErr w:type="spellEnd"/>
      <w:r w:rsidR="003568A3" w:rsidRPr="00DA7C91">
        <w:rPr>
          <w:rFonts w:ascii="Cambria" w:hAnsi="Cambria"/>
          <w:lang w:val="en-GB"/>
        </w:rPr>
        <w:t xml:space="preserve"> guna </w:t>
      </w:r>
      <w:proofErr w:type="spellStart"/>
      <w:r w:rsidR="003568A3" w:rsidRPr="00DA7C91">
        <w:rPr>
          <w:rFonts w:ascii="Cambria" w:hAnsi="Cambria"/>
          <w:lang w:val="en-GB"/>
        </w:rPr>
        <w:t>menurunkan</w:t>
      </w:r>
      <w:proofErr w:type="spellEnd"/>
      <w:r w:rsidR="003568A3" w:rsidRPr="00DA7C91">
        <w:rPr>
          <w:rFonts w:ascii="Cambria" w:hAnsi="Cambria"/>
          <w:lang w:val="en-GB"/>
        </w:rPr>
        <w:t xml:space="preserve"> BB, </w:t>
      </w:r>
      <w:proofErr w:type="spellStart"/>
      <w:r w:rsidR="003568A3" w:rsidRPr="00DA7C91">
        <w:rPr>
          <w:rFonts w:ascii="Cambria" w:hAnsi="Cambria"/>
          <w:lang w:val="en-GB"/>
        </w:rPr>
        <w:t>mengidentifikasi</w:t>
      </w:r>
      <w:proofErr w:type="spellEnd"/>
      <w:r w:rsidR="003568A3" w:rsidRPr="00DA7C91">
        <w:rPr>
          <w:rFonts w:ascii="Cambria" w:hAnsi="Cambria"/>
          <w:lang w:val="en-GB"/>
        </w:rPr>
        <w:t xml:space="preserve"> </w:t>
      </w:r>
      <w:proofErr w:type="spellStart"/>
      <w:r w:rsidR="003568A3" w:rsidRPr="00DA7C91">
        <w:rPr>
          <w:rFonts w:ascii="Cambria" w:hAnsi="Cambria"/>
          <w:lang w:val="en-GB"/>
        </w:rPr>
        <w:t>makanan</w:t>
      </w:r>
      <w:proofErr w:type="spellEnd"/>
      <w:r w:rsidR="003568A3" w:rsidRPr="00DA7C91">
        <w:rPr>
          <w:rFonts w:ascii="Cambria" w:hAnsi="Cambria"/>
          <w:lang w:val="en-GB"/>
        </w:rPr>
        <w:t xml:space="preserve"> </w:t>
      </w:r>
      <w:proofErr w:type="spellStart"/>
      <w:r w:rsidR="003568A3" w:rsidRPr="00DA7C91">
        <w:rPr>
          <w:rFonts w:ascii="Cambria" w:hAnsi="Cambria"/>
          <w:lang w:val="en-GB"/>
        </w:rPr>
        <w:t>kesukaan</w:t>
      </w:r>
      <w:proofErr w:type="spellEnd"/>
      <w:r w:rsidR="003568A3" w:rsidRPr="00DA7C91">
        <w:rPr>
          <w:rFonts w:ascii="Cambria" w:hAnsi="Cambria"/>
          <w:lang w:val="en-GB"/>
        </w:rPr>
        <w:t xml:space="preserve">, </w:t>
      </w:r>
      <w:proofErr w:type="spellStart"/>
      <w:r w:rsidR="003568A3" w:rsidRPr="00DA7C91">
        <w:rPr>
          <w:rFonts w:ascii="Cambria" w:hAnsi="Cambria"/>
          <w:lang w:val="en-GB"/>
        </w:rPr>
        <w:t>membuat</w:t>
      </w:r>
      <w:proofErr w:type="spellEnd"/>
      <w:r w:rsidR="003568A3" w:rsidRPr="00DA7C91">
        <w:rPr>
          <w:rFonts w:ascii="Cambria" w:hAnsi="Cambria"/>
          <w:lang w:val="en-GB"/>
        </w:rPr>
        <w:t xml:space="preserve"> </w:t>
      </w:r>
      <w:proofErr w:type="spellStart"/>
      <w:r w:rsidR="003568A3" w:rsidRPr="00DA7C91">
        <w:rPr>
          <w:rFonts w:ascii="Cambria" w:hAnsi="Cambria"/>
          <w:lang w:val="en-GB"/>
        </w:rPr>
        <w:t>jadwal</w:t>
      </w:r>
      <w:proofErr w:type="spellEnd"/>
      <w:r w:rsidR="003568A3" w:rsidRPr="00DA7C91">
        <w:rPr>
          <w:rFonts w:ascii="Cambria" w:hAnsi="Cambria"/>
          <w:lang w:val="en-GB"/>
        </w:rPr>
        <w:t xml:space="preserve"> </w:t>
      </w:r>
      <w:proofErr w:type="spellStart"/>
      <w:r w:rsidR="003568A3" w:rsidRPr="00DA7C91">
        <w:rPr>
          <w:rFonts w:ascii="Cambria" w:hAnsi="Cambria"/>
          <w:lang w:val="en-GB"/>
        </w:rPr>
        <w:t>makan</w:t>
      </w:r>
      <w:proofErr w:type="spellEnd"/>
      <w:r w:rsidR="003568A3" w:rsidRPr="00DA7C91">
        <w:rPr>
          <w:rFonts w:ascii="Cambria" w:hAnsi="Cambria"/>
          <w:lang w:val="en-GB"/>
        </w:rPr>
        <w:t xml:space="preserve">, </w:t>
      </w:r>
      <w:proofErr w:type="spellStart"/>
      <w:r w:rsidR="003568A3" w:rsidRPr="00DA7C91">
        <w:rPr>
          <w:rFonts w:ascii="Cambria" w:hAnsi="Cambria"/>
          <w:lang w:val="en-GB"/>
        </w:rPr>
        <w:t>memonitor</w:t>
      </w:r>
      <w:proofErr w:type="spellEnd"/>
      <w:r w:rsidR="003568A3" w:rsidRPr="00DA7C91">
        <w:rPr>
          <w:rFonts w:ascii="Cambria" w:hAnsi="Cambria"/>
          <w:lang w:val="en-GB"/>
        </w:rPr>
        <w:t xml:space="preserve"> menu </w:t>
      </w:r>
      <w:proofErr w:type="spellStart"/>
      <w:r w:rsidR="003568A3" w:rsidRPr="00DA7C91">
        <w:rPr>
          <w:rFonts w:ascii="Cambria" w:hAnsi="Cambria"/>
          <w:lang w:val="en-GB"/>
        </w:rPr>
        <w:t>makanan</w:t>
      </w:r>
      <w:proofErr w:type="spellEnd"/>
      <w:r w:rsidR="003568A3" w:rsidRPr="00DA7C91">
        <w:rPr>
          <w:rFonts w:ascii="Cambria" w:hAnsi="Cambria"/>
          <w:lang w:val="en-GB"/>
        </w:rPr>
        <w:t xml:space="preserve"> yang </w:t>
      </w:r>
      <w:proofErr w:type="spellStart"/>
      <w:r w:rsidR="003568A3" w:rsidRPr="00DA7C91">
        <w:rPr>
          <w:rFonts w:ascii="Cambria" w:hAnsi="Cambria"/>
          <w:lang w:val="en-GB"/>
        </w:rPr>
        <w:t>dimakan</w:t>
      </w:r>
      <w:proofErr w:type="spellEnd"/>
      <w:r w:rsidR="003568A3" w:rsidRPr="00DA7C91">
        <w:rPr>
          <w:rFonts w:ascii="Cambria" w:hAnsi="Cambria"/>
          <w:lang w:val="en-GB"/>
        </w:rPr>
        <w:t xml:space="preserve">. Pada </w:t>
      </w:r>
      <w:proofErr w:type="spellStart"/>
      <w:r w:rsidR="003568A3" w:rsidRPr="00DA7C91">
        <w:rPr>
          <w:rFonts w:ascii="Cambria" w:hAnsi="Cambria"/>
          <w:lang w:val="en-GB"/>
        </w:rPr>
        <w:t>hari</w:t>
      </w:r>
      <w:proofErr w:type="spellEnd"/>
      <w:r w:rsidR="003568A3" w:rsidRPr="00DA7C91">
        <w:rPr>
          <w:rFonts w:ascii="Cambria" w:hAnsi="Cambria"/>
          <w:lang w:val="en-GB"/>
        </w:rPr>
        <w:t xml:space="preserve"> </w:t>
      </w:r>
      <w:proofErr w:type="spellStart"/>
      <w:r w:rsidR="003568A3" w:rsidRPr="00DA7C91">
        <w:rPr>
          <w:rFonts w:ascii="Cambria" w:hAnsi="Cambria"/>
          <w:lang w:val="en-GB"/>
        </w:rPr>
        <w:t>kedua</w:t>
      </w:r>
      <w:proofErr w:type="spellEnd"/>
      <w:r w:rsidR="003568A3" w:rsidRPr="00DA7C91">
        <w:rPr>
          <w:rFonts w:ascii="Cambria" w:hAnsi="Cambria"/>
          <w:lang w:val="en-GB"/>
        </w:rPr>
        <w:t xml:space="preserve"> </w:t>
      </w:r>
      <w:proofErr w:type="spellStart"/>
      <w:r w:rsidR="003568A3" w:rsidRPr="00DA7C91">
        <w:rPr>
          <w:rFonts w:ascii="Cambria" w:hAnsi="Cambria"/>
          <w:lang w:val="en-GB"/>
        </w:rPr>
        <w:t>sampai</w:t>
      </w:r>
      <w:proofErr w:type="spellEnd"/>
      <w:r w:rsidR="003568A3" w:rsidRPr="00DA7C91">
        <w:rPr>
          <w:rFonts w:ascii="Cambria" w:hAnsi="Cambria"/>
          <w:lang w:val="en-GB"/>
        </w:rPr>
        <w:t xml:space="preserve"> </w:t>
      </w:r>
      <w:proofErr w:type="spellStart"/>
      <w:r w:rsidR="003568A3" w:rsidRPr="00DA7C91">
        <w:rPr>
          <w:rFonts w:ascii="Cambria" w:hAnsi="Cambria"/>
          <w:lang w:val="en-GB"/>
        </w:rPr>
        <w:t>hari</w:t>
      </w:r>
      <w:proofErr w:type="spellEnd"/>
      <w:r w:rsidR="003568A3" w:rsidRPr="00DA7C91">
        <w:rPr>
          <w:rFonts w:ascii="Cambria" w:hAnsi="Cambria"/>
          <w:lang w:val="en-GB"/>
        </w:rPr>
        <w:t xml:space="preserve"> </w:t>
      </w:r>
      <w:proofErr w:type="spellStart"/>
      <w:r w:rsidR="003568A3" w:rsidRPr="00DA7C91">
        <w:rPr>
          <w:rFonts w:ascii="Cambria" w:hAnsi="Cambria"/>
          <w:lang w:val="en-GB"/>
        </w:rPr>
        <w:t>ke</w:t>
      </w:r>
      <w:proofErr w:type="spellEnd"/>
      <w:r w:rsidR="003568A3" w:rsidRPr="00DA7C91">
        <w:rPr>
          <w:rFonts w:ascii="Cambria" w:hAnsi="Cambria"/>
          <w:lang w:val="en-GB"/>
        </w:rPr>
        <w:t xml:space="preserve"> </w:t>
      </w:r>
      <w:proofErr w:type="spellStart"/>
      <w:r w:rsidR="003568A3" w:rsidRPr="00DA7C91">
        <w:rPr>
          <w:rFonts w:ascii="Cambria" w:hAnsi="Cambria"/>
          <w:lang w:val="en-GB"/>
        </w:rPr>
        <w:t>tujuh</w:t>
      </w:r>
      <w:proofErr w:type="spellEnd"/>
      <w:r w:rsidR="003568A3" w:rsidRPr="00DA7C91">
        <w:rPr>
          <w:rFonts w:ascii="Cambria" w:hAnsi="Cambria"/>
          <w:lang w:val="en-GB"/>
        </w:rPr>
        <w:t xml:space="preserve">, </w:t>
      </w:r>
      <w:proofErr w:type="spellStart"/>
      <w:r w:rsidR="003568A3" w:rsidRPr="00DA7C91">
        <w:rPr>
          <w:rFonts w:ascii="Cambria" w:hAnsi="Cambria"/>
          <w:lang w:val="en-GB"/>
        </w:rPr>
        <w:t>peneliti</w:t>
      </w:r>
      <w:proofErr w:type="spellEnd"/>
      <w:r w:rsidR="003568A3" w:rsidRPr="00DA7C91">
        <w:rPr>
          <w:rFonts w:ascii="Cambria" w:hAnsi="Cambria"/>
          <w:lang w:val="en-GB"/>
        </w:rPr>
        <w:t xml:space="preserve"> </w:t>
      </w:r>
      <w:proofErr w:type="spellStart"/>
      <w:r w:rsidR="003568A3" w:rsidRPr="00DA7C91">
        <w:rPr>
          <w:rFonts w:ascii="Cambria" w:hAnsi="Cambria"/>
          <w:lang w:val="en-GB"/>
        </w:rPr>
        <w:t>mengkaji</w:t>
      </w:r>
      <w:proofErr w:type="spellEnd"/>
      <w:r w:rsidR="003568A3" w:rsidRPr="00DA7C91">
        <w:rPr>
          <w:rFonts w:ascii="Cambria" w:hAnsi="Cambria"/>
          <w:lang w:val="en-GB"/>
        </w:rPr>
        <w:t xml:space="preserve"> dan </w:t>
      </w:r>
      <w:proofErr w:type="spellStart"/>
      <w:r w:rsidR="003568A3" w:rsidRPr="00DA7C91">
        <w:rPr>
          <w:rFonts w:ascii="Cambria" w:hAnsi="Cambria"/>
          <w:lang w:val="en-GB"/>
        </w:rPr>
        <w:t>melakukan</w:t>
      </w:r>
      <w:proofErr w:type="spellEnd"/>
      <w:r w:rsidR="003568A3" w:rsidRPr="00DA7C91">
        <w:rPr>
          <w:rFonts w:ascii="Cambria" w:hAnsi="Cambria"/>
          <w:lang w:val="en-GB"/>
        </w:rPr>
        <w:t xml:space="preserve"> </w:t>
      </w:r>
      <w:proofErr w:type="spellStart"/>
      <w:r w:rsidR="003568A3" w:rsidRPr="00DA7C91">
        <w:rPr>
          <w:rFonts w:ascii="Cambria" w:hAnsi="Cambria"/>
          <w:lang w:val="en-GB"/>
        </w:rPr>
        <w:t>implementasi</w:t>
      </w:r>
      <w:proofErr w:type="spellEnd"/>
      <w:r w:rsidR="003568A3" w:rsidRPr="00DA7C91">
        <w:rPr>
          <w:rFonts w:ascii="Cambria" w:hAnsi="Cambria"/>
          <w:lang w:val="en-GB"/>
        </w:rPr>
        <w:t xml:space="preserve"> </w:t>
      </w:r>
      <w:proofErr w:type="spellStart"/>
      <w:r w:rsidR="003568A3" w:rsidRPr="00DA7C91">
        <w:rPr>
          <w:rFonts w:ascii="Cambria" w:hAnsi="Cambria"/>
          <w:lang w:val="en-GB"/>
        </w:rPr>
        <w:t>kembali</w:t>
      </w:r>
      <w:proofErr w:type="spellEnd"/>
      <w:r w:rsidR="003568A3" w:rsidRPr="00DA7C91">
        <w:rPr>
          <w:rFonts w:ascii="Cambria" w:hAnsi="Cambria"/>
          <w:lang w:val="en-GB"/>
        </w:rPr>
        <w:t xml:space="preserve"> </w:t>
      </w:r>
      <w:proofErr w:type="spellStart"/>
      <w:r w:rsidR="003568A3" w:rsidRPr="00DA7C91">
        <w:rPr>
          <w:rFonts w:ascii="Cambria" w:hAnsi="Cambria"/>
          <w:lang w:val="en-GB"/>
        </w:rPr>
        <w:t>berat</w:t>
      </w:r>
      <w:proofErr w:type="spellEnd"/>
      <w:r w:rsidR="003568A3" w:rsidRPr="00DA7C91">
        <w:rPr>
          <w:rFonts w:ascii="Cambria" w:hAnsi="Cambria"/>
          <w:lang w:val="en-GB"/>
        </w:rPr>
        <w:t xml:space="preserve"> badan </w:t>
      </w:r>
      <w:proofErr w:type="spellStart"/>
      <w:r w:rsidR="003568A3" w:rsidRPr="00DA7C91">
        <w:rPr>
          <w:rFonts w:ascii="Cambria" w:hAnsi="Cambria"/>
          <w:lang w:val="en-GB"/>
        </w:rPr>
        <w:t>pasien</w:t>
      </w:r>
      <w:proofErr w:type="spellEnd"/>
      <w:r w:rsidR="003568A3" w:rsidRPr="00DA7C91">
        <w:rPr>
          <w:rFonts w:ascii="Cambria" w:hAnsi="Cambria"/>
          <w:lang w:val="en-GB"/>
        </w:rPr>
        <w:t xml:space="preserve"> dan gula </w:t>
      </w:r>
      <w:proofErr w:type="spellStart"/>
      <w:r w:rsidR="003568A3" w:rsidRPr="00DA7C91">
        <w:rPr>
          <w:rFonts w:ascii="Cambria" w:hAnsi="Cambria"/>
          <w:lang w:val="en-GB"/>
        </w:rPr>
        <w:t>darahnya</w:t>
      </w:r>
      <w:proofErr w:type="spellEnd"/>
      <w:r w:rsidR="003568A3" w:rsidRPr="00DA7C91">
        <w:rPr>
          <w:rFonts w:ascii="Cambria" w:hAnsi="Cambria"/>
          <w:lang w:val="en-GB"/>
        </w:rPr>
        <w:t xml:space="preserve"> </w:t>
      </w:r>
      <w:proofErr w:type="spellStart"/>
      <w:r w:rsidR="003568A3" w:rsidRPr="00DA7C91">
        <w:rPr>
          <w:rFonts w:ascii="Cambria" w:hAnsi="Cambria"/>
          <w:lang w:val="en-GB"/>
        </w:rPr>
        <w:t>dapat</w:t>
      </w:r>
      <w:proofErr w:type="spellEnd"/>
      <w:r w:rsidR="003568A3" w:rsidRPr="00DA7C91">
        <w:rPr>
          <w:rFonts w:ascii="Cambria" w:hAnsi="Cambria"/>
          <w:lang w:val="en-GB"/>
        </w:rPr>
        <w:t xml:space="preserve"> </w:t>
      </w:r>
      <w:proofErr w:type="spellStart"/>
      <w:r w:rsidR="003568A3" w:rsidRPr="00DA7C91">
        <w:rPr>
          <w:rFonts w:ascii="Cambria" w:hAnsi="Cambria"/>
          <w:lang w:val="en-GB"/>
        </w:rPr>
        <w:t>menurun</w:t>
      </w:r>
      <w:proofErr w:type="spellEnd"/>
      <w:r w:rsidR="003568A3" w:rsidRPr="00DA7C91">
        <w:rPr>
          <w:rFonts w:ascii="Cambria" w:hAnsi="Cambria"/>
          <w:lang w:val="en-GB"/>
        </w:rPr>
        <w:t xml:space="preserve"> </w:t>
      </w:r>
      <w:proofErr w:type="spellStart"/>
      <w:r w:rsidR="003568A3" w:rsidRPr="00DA7C91">
        <w:rPr>
          <w:rFonts w:ascii="Cambria" w:hAnsi="Cambria"/>
          <w:lang w:val="en-GB"/>
        </w:rPr>
        <w:t>atau</w:t>
      </w:r>
      <w:proofErr w:type="spellEnd"/>
      <w:r w:rsidR="003568A3" w:rsidRPr="00DA7C91">
        <w:rPr>
          <w:rFonts w:ascii="Cambria" w:hAnsi="Cambria"/>
          <w:lang w:val="en-GB"/>
        </w:rPr>
        <w:t xml:space="preserve"> </w:t>
      </w:r>
      <w:proofErr w:type="spellStart"/>
      <w:r w:rsidR="003568A3" w:rsidRPr="00DA7C91">
        <w:rPr>
          <w:rFonts w:ascii="Cambria" w:hAnsi="Cambria"/>
          <w:lang w:val="en-GB"/>
        </w:rPr>
        <w:t>tidak</w:t>
      </w:r>
      <w:proofErr w:type="spellEnd"/>
      <w:r w:rsidR="003568A3" w:rsidRPr="00DA7C91">
        <w:rPr>
          <w:rFonts w:ascii="Cambria" w:hAnsi="Cambria"/>
          <w:lang w:val="en-GB"/>
        </w:rPr>
        <w:t xml:space="preserve"> dan </w:t>
      </w:r>
      <w:proofErr w:type="spellStart"/>
      <w:r w:rsidR="003568A3" w:rsidRPr="00DA7C91">
        <w:rPr>
          <w:rFonts w:ascii="Cambria" w:hAnsi="Cambria"/>
          <w:lang w:val="en-GB"/>
        </w:rPr>
        <w:t>apakah</w:t>
      </w:r>
      <w:proofErr w:type="spellEnd"/>
      <w:r w:rsidR="003568A3" w:rsidRPr="00DA7C91">
        <w:rPr>
          <w:rFonts w:ascii="Cambria" w:hAnsi="Cambria"/>
          <w:lang w:val="en-GB"/>
        </w:rPr>
        <w:t xml:space="preserve"> </w:t>
      </w:r>
      <w:proofErr w:type="spellStart"/>
      <w:r w:rsidR="003568A3" w:rsidRPr="00DA7C91">
        <w:rPr>
          <w:rFonts w:ascii="Cambria" w:hAnsi="Cambria"/>
          <w:lang w:val="en-GB"/>
        </w:rPr>
        <w:t>keluhan</w:t>
      </w:r>
      <w:proofErr w:type="spellEnd"/>
      <w:r w:rsidR="003568A3" w:rsidRPr="00DA7C91">
        <w:rPr>
          <w:rFonts w:ascii="Cambria" w:hAnsi="Cambria"/>
          <w:lang w:val="en-GB"/>
        </w:rPr>
        <w:t xml:space="preserve"> yang </w:t>
      </w:r>
      <w:proofErr w:type="spellStart"/>
      <w:r w:rsidR="003568A3" w:rsidRPr="00DA7C91">
        <w:rPr>
          <w:rFonts w:ascii="Cambria" w:hAnsi="Cambria"/>
          <w:lang w:val="en-GB"/>
        </w:rPr>
        <w:t>dirasakan</w:t>
      </w:r>
      <w:proofErr w:type="spellEnd"/>
      <w:r w:rsidR="003568A3" w:rsidRPr="00DA7C91">
        <w:rPr>
          <w:rFonts w:ascii="Cambria" w:hAnsi="Cambria"/>
          <w:lang w:val="en-GB"/>
        </w:rPr>
        <w:t xml:space="preserve"> </w:t>
      </w:r>
      <w:proofErr w:type="spellStart"/>
      <w:r w:rsidR="003568A3" w:rsidRPr="00DA7C91">
        <w:rPr>
          <w:rFonts w:ascii="Cambria" w:hAnsi="Cambria"/>
          <w:lang w:val="en-GB"/>
        </w:rPr>
        <w:t>pasien</w:t>
      </w:r>
      <w:proofErr w:type="spellEnd"/>
      <w:r w:rsidR="003568A3" w:rsidRPr="00DA7C91">
        <w:rPr>
          <w:rFonts w:ascii="Cambria" w:hAnsi="Cambria"/>
          <w:lang w:val="en-GB"/>
        </w:rPr>
        <w:t xml:space="preserve"> </w:t>
      </w:r>
      <w:proofErr w:type="spellStart"/>
      <w:r w:rsidR="003568A3" w:rsidRPr="00DA7C91">
        <w:rPr>
          <w:rFonts w:ascii="Cambria" w:hAnsi="Cambria"/>
          <w:lang w:val="en-GB"/>
        </w:rPr>
        <w:t>dapat</w:t>
      </w:r>
      <w:proofErr w:type="spellEnd"/>
      <w:r w:rsidR="003568A3" w:rsidRPr="00DA7C91">
        <w:rPr>
          <w:rFonts w:ascii="Cambria" w:hAnsi="Cambria"/>
          <w:lang w:val="en-GB"/>
        </w:rPr>
        <w:t xml:space="preserve"> </w:t>
      </w:r>
      <w:proofErr w:type="spellStart"/>
      <w:r w:rsidR="003568A3" w:rsidRPr="00DA7C91">
        <w:rPr>
          <w:rFonts w:ascii="Cambria" w:hAnsi="Cambria"/>
          <w:lang w:val="en-GB"/>
        </w:rPr>
        <w:t>berkurang</w:t>
      </w:r>
      <w:proofErr w:type="spellEnd"/>
      <w:r w:rsidR="003568A3" w:rsidRPr="00DA7C91">
        <w:rPr>
          <w:rFonts w:ascii="Cambria" w:hAnsi="Cambria"/>
          <w:lang w:val="en-GB"/>
        </w:rPr>
        <w:t xml:space="preserve"> </w:t>
      </w:r>
      <w:proofErr w:type="spellStart"/>
      <w:r w:rsidR="003568A3" w:rsidRPr="00DA7C91">
        <w:rPr>
          <w:rFonts w:ascii="Cambria" w:hAnsi="Cambria"/>
          <w:lang w:val="en-GB"/>
        </w:rPr>
        <w:t>atau</w:t>
      </w:r>
      <w:proofErr w:type="spellEnd"/>
      <w:r w:rsidR="003568A3" w:rsidRPr="00DA7C91">
        <w:rPr>
          <w:rFonts w:ascii="Cambria" w:hAnsi="Cambria"/>
          <w:lang w:val="en-GB"/>
        </w:rPr>
        <w:t xml:space="preserve"> </w:t>
      </w:r>
      <w:proofErr w:type="spellStart"/>
      <w:r w:rsidR="003568A3" w:rsidRPr="00DA7C91">
        <w:rPr>
          <w:rFonts w:ascii="Cambria" w:hAnsi="Cambria"/>
          <w:lang w:val="en-GB"/>
        </w:rPr>
        <w:t>tidak</w:t>
      </w:r>
      <w:proofErr w:type="spellEnd"/>
      <w:r w:rsidR="003568A3" w:rsidRPr="00DA7C91">
        <w:rPr>
          <w:rFonts w:ascii="Cambria" w:hAnsi="Cambria"/>
          <w:lang w:val="en-GB"/>
        </w:rPr>
        <w:t xml:space="preserve">, </w:t>
      </w:r>
      <w:proofErr w:type="spellStart"/>
      <w:r w:rsidR="003568A3" w:rsidRPr="00DA7C91">
        <w:rPr>
          <w:rFonts w:ascii="Cambria" w:hAnsi="Cambria"/>
          <w:lang w:val="en-GB"/>
        </w:rPr>
        <w:t>serta</w:t>
      </w:r>
      <w:proofErr w:type="spellEnd"/>
      <w:r w:rsidR="003568A3" w:rsidRPr="00DA7C91">
        <w:rPr>
          <w:rFonts w:ascii="Cambria" w:hAnsi="Cambria"/>
          <w:lang w:val="en-GB"/>
        </w:rPr>
        <w:t xml:space="preserve"> </w:t>
      </w:r>
      <w:proofErr w:type="spellStart"/>
      <w:r w:rsidR="003568A3" w:rsidRPr="00DA7C91">
        <w:rPr>
          <w:rFonts w:ascii="Cambria" w:hAnsi="Cambria"/>
          <w:lang w:val="en-GB"/>
        </w:rPr>
        <w:t>memonitor</w:t>
      </w:r>
      <w:proofErr w:type="spellEnd"/>
      <w:r w:rsidR="003568A3" w:rsidRPr="00DA7C91">
        <w:rPr>
          <w:rFonts w:ascii="Cambria" w:hAnsi="Cambria"/>
          <w:lang w:val="en-GB"/>
        </w:rPr>
        <w:t xml:space="preserve"> </w:t>
      </w:r>
      <w:proofErr w:type="spellStart"/>
      <w:r w:rsidR="003568A3" w:rsidRPr="00DA7C91">
        <w:rPr>
          <w:rFonts w:ascii="Cambria" w:hAnsi="Cambria"/>
          <w:lang w:val="en-GB"/>
        </w:rPr>
        <w:t>kondisi</w:t>
      </w:r>
      <w:proofErr w:type="spellEnd"/>
      <w:r w:rsidR="003568A3" w:rsidRPr="00DA7C91">
        <w:rPr>
          <w:rFonts w:ascii="Cambria" w:hAnsi="Cambria"/>
          <w:lang w:val="en-GB"/>
        </w:rPr>
        <w:t xml:space="preserve"> </w:t>
      </w:r>
      <w:proofErr w:type="spellStart"/>
      <w:r w:rsidR="003568A3" w:rsidRPr="00DA7C91">
        <w:rPr>
          <w:rFonts w:ascii="Cambria" w:hAnsi="Cambria"/>
          <w:lang w:val="en-GB"/>
        </w:rPr>
        <w:t>tanda-tanda</w:t>
      </w:r>
      <w:proofErr w:type="spellEnd"/>
      <w:r w:rsidR="003568A3" w:rsidRPr="00DA7C91">
        <w:rPr>
          <w:rFonts w:ascii="Cambria" w:hAnsi="Cambria"/>
          <w:lang w:val="en-GB"/>
        </w:rPr>
        <w:t xml:space="preserve"> vital </w:t>
      </w:r>
      <w:proofErr w:type="spellStart"/>
      <w:r w:rsidR="003568A3" w:rsidRPr="00DA7C91">
        <w:rPr>
          <w:rFonts w:ascii="Cambria" w:hAnsi="Cambria"/>
          <w:lang w:val="en-GB"/>
        </w:rPr>
        <w:t>pasien</w:t>
      </w:r>
      <w:proofErr w:type="spellEnd"/>
      <w:r w:rsidR="003568A3" w:rsidRPr="00DA7C91">
        <w:rPr>
          <w:rFonts w:ascii="Cambria" w:hAnsi="Cambria"/>
          <w:lang w:val="en-GB"/>
        </w:rPr>
        <w:t xml:space="preserve"> </w:t>
      </w:r>
      <w:proofErr w:type="spellStart"/>
      <w:r w:rsidR="003568A3" w:rsidRPr="00DA7C91">
        <w:rPr>
          <w:rFonts w:ascii="Cambria" w:hAnsi="Cambria"/>
          <w:lang w:val="en-GB"/>
        </w:rPr>
        <w:t>membaik</w:t>
      </w:r>
      <w:proofErr w:type="spellEnd"/>
      <w:r w:rsidR="003568A3" w:rsidRPr="00DA7C91">
        <w:rPr>
          <w:rFonts w:ascii="Cambria" w:hAnsi="Cambria"/>
          <w:lang w:val="en-GB"/>
        </w:rPr>
        <w:t xml:space="preserve"> </w:t>
      </w:r>
      <w:proofErr w:type="spellStart"/>
      <w:r w:rsidR="003568A3" w:rsidRPr="00DA7C91">
        <w:rPr>
          <w:rFonts w:ascii="Cambria" w:hAnsi="Cambria"/>
          <w:lang w:val="en-GB"/>
        </w:rPr>
        <w:t>atau</w:t>
      </w:r>
      <w:proofErr w:type="spellEnd"/>
      <w:r w:rsidR="003568A3" w:rsidRPr="00DA7C91">
        <w:rPr>
          <w:rFonts w:ascii="Cambria" w:hAnsi="Cambria"/>
          <w:lang w:val="en-GB"/>
        </w:rPr>
        <w:t xml:space="preserve"> </w:t>
      </w:r>
      <w:proofErr w:type="spellStart"/>
      <w:r w:rsidR="003568A3" w:rsidRPr="00DA7C91">
        <w:rPr>
          <w:rFonts w:ascii="Cambria" w:hAnsi="Cambria"/>
          <w:lang w:val="en-GB"/>
        </w:rPr>
        <w:t>menurun</w:t>
      </w:r>
      <w:proofErr w:type="spellEnd"/>
      <w:r w:rsidR="003568A3" w:rsidRPr="00DA7C91">
        <w:rPr>
          <w:rFonts w:ascii="Cambria" w:hAnsi="Cambria"/>
          <w:lang w:val="en-GB"/>
        </w:rPr>
        <w:t xml:space="preserve"> </w:t>
      </w:r>
      <w:proofErr w:type="spellStart"/>
      <w:r w:rsidR="003568A3" w:rsidRPr="00DA7C91">
        <w:rPr>
          <w:rFonts w:ascii="Cambria" w:hAnsi="Cambria"/>
          <w:lang w:val="en-GB"/>
        </w:rPr>
        <w:t>dari</w:t>
      </w:r>
      <w:proofErr w:type="spellEnd"/>
      <w:r w:rsidR="003568A3" w:rsidRPr="00DA7C91">
        <w:rPr>
          <w:rFonts w:ascii="Cambria" w:hAnsi="Cambria"/>
          <w:lang w:val="en-GB"/>
        </w:rPr>
        <w:t xml:space="preserve"> </w:t>
      </w:r>
      <w:proofErr w:type="spellStart"/>
      <w:r w:rsidR="003568A3" w:rsidRPr="00DA7C91">
        <w:rPr>
          <w:rFonts w:ascii="Cambria" w:hAnsi="Cambria"/>
          <w:lang w:val="en-GB"/>
        </w:rPr>
        <w:t>hasil</w:t>
      </w:r>
      <w:proofErr w:type="spellEnd"/>
      <w:r w:rsidR="003568A3" w:rsidRPr="00DA7C91">
        <w:rPr>
          <w:rFonts w:ascii="Cambria" w:hAnsi="Cambria"/>
          <w:lang w:val="en-GB"/>
        </w:rPr>
        <w:t xml:space="preserve"> </w:t>
      </w:r>
      <w:proofErr w:type="spellStart"/>
      <w:r w:rsidR="003568A3" w:rsidRPr="00DA7C91">
        <w:rPr>
          <w:rFonts w:ascii="Cambria" w:hAnsi="Cambria"/>
          <w:lang w:val="en-GB"/>
        </w:rPr>
        <w:t>pengkajian</w:t>
      </w:r>
      <w:proofErr w:type="spellEnd"/>
      <w:r w:rsidR="003568A3" w:rsidRPr="00DA7C91">
        <w:rPr>
          <w:rFonts w:ascii="Cambria" w:hAnsi="Cambria"/>
          <w:lang w:val="en-GB"/>
        </w:rPr>
        <w:t xml:space="preserve"> yang </w:t>
      </w:r>
      <w:proofErr w:type="spellStart"/>
      <w:r w:rsidR="003568A3" w:rsidRPr="00DA7C91">
        <w:rPr>
          <w:rFonts w:ascii="Cambria" w:hAnsi="Cambria"/>
          <w:lang w:val="en-GB"/>
        </w:rPr>
        <w:t>didapat</w:t>
      </w:r>
      <w:proofErr w:type="spellEnd"/>
      <w:r w:rsidR="003568A3" w:rsidRPr="00DA7C91">
        <w:rPr>
          <w:rFonts w:ascii="Cambria" w:hAnsi="Cambria"/>
          <w:lang w:val="en-GB"/>
        </w:rPr>
        <w:t xml:space="preserve"> pada </w:t>
      </w:r>
      <w:proofErr w:type="spellStart"/>
      <w:r w:rsidR="003568A3" w:rsidRPr="00DA7C91">
        <w:rPr>
          <w:rFonts w:ascii="Cambria" w:hAnsi="Cambria"/>
          <w:lang w:val="en-GB"/>
        </w:rPr>
        <w:t>hari</w:t>
      </w:r>
      <w:proofErr w:type="spellEnd"/>
      <w:r w:rsidR="003568A3" w:rsidRPr="00DA7C91">
        <w:rPr>
          <w:rFonts w:ascii="Cambria" w:hAnsi="Cambria"/>
          <w:lang w:val="en-GB"/>
        </w:rPr>
        <w:t xml:space="preserve"> </w:t>
      </w:r>
      <w:proofErr w:type="spellStart"/>
      <w:r w:rsidR="003568A3" w:rsidRPr="00DA7C91">
        <w:rPr>
          <w:rFonts w:ascii="Cambria" w:hAnsi="Cambria"/>
          <w:lang w:val="en-GB"/>
        </w:rPr>
        <w:t>pertama</w:t>
      </w:r>
      <w:proofErr w:type="spellEnd"/>
      <w:r w:rsidR="003568A3" w:rsidRPr="00DA7C91">
        <w:rPr>
          <w:rFonts w:ascii="Cambria" w:hAnsi="Cambria"/>
          <w:lang w:val="en-GB"/>
        </w:rPr>
        <w:t xml:space="preserve">. </w:t>
      </w:r>
    </w:p>
    <w:p w14:paraId="42E1814E" w14:textId="2F6E1F29" w:rsidR="002878AA" w:rsidRPr="00DA7C91" w:rsidRDefault="003568A3" w:rsidP="00181079">
      <w:pPr>
        <w:pBdr>
          <w:top w:val="nil"/>
          <w:left w:val="nil"/>
          <w:bottom w:val="nil"/>
          <w:right w:val="nil"/>
          <w:between w:val="nil"/>
        </w:pBdr>
        <w:spacing w:after="0" w:line="240" w:lineRule="auto"/>
        <w:ind w:left="360" w:firstLine="360"/>
        <w:jc w:val="both"/>
        <w:rPr>
          <w:rFonts w:ascii="Cambria" w:eastAsia="Cambria" w:hAnsi="Cambria" w:cs="Cambria"/>
          <w:color w:val="000000"/>
          <w:sz w:val="20"/>
          <w:szCs w:val="20"/>
        </w:rPr>
      </w:pPr>
      <w:r w:rsidRPr="00DA7C91">
        <w:rPr>
          <w:rFonts w:ascii="Cambria" w:eastAsia="Cambria" w:hAnsi="Cambria" w:cs="Cambria"/>
          <w:color w:val="000000"/>
        </w:rPr>
        <w:t xml:space="preserve">Pemberian </w:t>
      </w:r>
      <w:proofErr w:type="spellStart"/>
      <w:r w:rsidRPr="00DA7C91">
        <w:rPr>
          <w:rFonts w:ascii="Cambria" w:hAnsi="Cambria"/>
          <w:lang w:val="en-GB"/>
        </w:rPr>
        <w:t>edukasi</w:t>
      </w:r>
      <w:proofErr w:type="spellEnd"/>
      <w:r w:rsidRPr="00DA7C91">
        <w:rPr>
          <w:rFonts w:ascii="Cambria" w:hAnsi="Cambria"/>
          <w:lang w:val="en-GB"/>
        </w:rPr>
        <w:t xml:space="preserve"> pada </w:t>
      </w:r>
      <w:proofErr w:type="spellStart"/>
      <w:r w:rsidRPr="00DA7C91">
        <w:rPr>
          <w:rFonts w:ascii="Cambria" w:hAnsi="Cambria"/>
          <w:lang w:val="en-GB"/>
        </w:rPr>
        <w:t>pasien</w:t>
      </w:r>
      <w:proofErr w:type="spellEnd"/>
      <w:r w:rsidRPr="00DA7C91">
        <w:rPr>
          <w:rFonts w:ascii="Cambria" w:hAnsi="Cambria"/>
          <w:lang w:val="en-GB"/>
        </w:rPr>
        <w:t xml:space="preserve"> DM </w:t>
      </w:r>
      <w:proofErr w:type="spellStart"/>
      <w:r w:rsidRPr="00DA7C91">
        <w:rPr>
          <w:rFonts w:ascii="Cambria" w:hAnsi="Cambria"/>
          <w:lang w:val="en-GB"/>
        </w:rPr>
        <w:t>dapat</w:t>
      </w:r>
      <w:proofErr w:type="spellEnd"/>
      <w:r w:rsidRPr="00DA7C91">
        <w:rPr>
          <w:rFonts w:ascii="Cambria" w:hAnsi="Cambria"/>
          <w:lang w:val="en-GB"/>
        </w:rPr>
        <w:t xml:space="preserve"> </w:t>
      </w:r>
      <w:proofErr w:type="spellStart"/>
      <w:r w:rsidRPr="00DA7C91">
        <w:rPr>
          <w:rFonts w:ascii="Cambria" w:hAnsi="Cambria"/>
          <w:lang w:val="en-GB"/>
        </w:rPr>
        <w:t>memberikan</w:t>
      </w:r>
      <w:proofErr w:type="spellEnd"/>
      <w:r w:rsidRPr="00DA7C91">
        <w:rPr>
          <w:rFonts w:ascii="Cambria" w:hAnsi="Cambria"/>
          <w:lang w:val="en-GB"/>
        </w:rPr>
        <w:t xml:space="preserve"> </w:t>
      </w:r>
      <w:proofErr w:type="spellStart"/>
      <w:r w:rsidRPr="00DA7C91">
        <w:rPr>
          <w:rFonts w:ascii="Cambria" w:hAnsi="Cambria"/>
          <w:lang w:val="en-GB"/>
        </w:rPr>
        <w:t>pengaruh</w:t>
      </w:r>
      <w:proofErr w:type="spellEnd"/>
      <w:r w:rsidRPr="00DA7C91">
        <w:rPr>
          <w:rFonts w:ascii="Cambria" w:hAnsi="Cambria"/>
          <w:lang w:val="en-GB"/>
        </w:rPr>
        <w:t xml:space="preserve"> </w:t>
      </w:r>
      <w:proofErr w:type="spellStart"/>
      <w:r w:rsidRPr="00DA7C91">
        <w:rPr>
          <w:rFonts w:ascii="Cambria" w:hAnsi="Cambria"/>
          <w:lang w:val="en-GB"/>
        </w:rPr>
        <w:t>terhadap</w:t>
      </w:r>
      <w:proofErr w:type="spellEnd"/>
      <w:r w:rsidRPr="00DA7C91">
        <w:rPr>
          <w:rFonts w:ascii="Cambria" w:hAnsi="Cambria"/>
          <w:lang w:val="en-GB"/>
        </w:rPr>
        <w:t xml:space="preserve"> </w:t>
      </w:r>
      <w:proofErr w:type="spellStart"/>
      <w:r w:rsidRPr="00DA7C91">
        <w:rPr>
          <w:rFonts w:ascii="Cambria" w:hAnsi="Cambria"/>
          <w:lang w:val="en-GB"/>
        </w:rPr>
        <w:t>kadar</w:t>
      </w:r>
      <w:proofErr w:type="spellEnd"/>
      <w:r w:rsidRPr="00DA7C91">
        <w:rPr>
          <w:rFonts w:ascii="Cambria" w:hAnsi="Cambria"/>
          <w:lang w:val="en-GB"/>
        </w:rPr>
        <w:t xml:space="preserve"> </w:t>
      </w:r>
      <w:proofErr w:type="spellStart"/>
      <w:r w:rsidRPr="00DA7C91">
        <w:rPr>
          <w:rFonts w:ascii="Cambria" w:hAnsi="Cambria"/>
          <w:lang w:val="en-GB"/>
        </w:rPr>
        <w:t>glukosa</w:t>
      </w:r>
      <w:proofErr w:type="spellEnd"/>
      <w:r w:rsidRPr="00DA7C91">
        <w:rPr>
          <w:rFonts w:ascii="Cambria" w:hAnsi="Cambria"/>
          <w:lang w:val="en-GB"/>
        </w:rPr>
        <w:t xml:space="preserve"> </w:t>
      </w:r>
      <w:proofErr w:type="spellStart"/>
      <w:r w:rsidRPr="00DA7C91">
        <w:rPr>
          <w:rFonts w:ascii="Cambria" w:hAnsi="Cambria"/>
          <w:lang w:val="en-GB"/>
        </w:rPr>
        <w:t>darah</w:t>
      </w:r>
      <w:proofErr w:type="spellEnd"/>
      <w:r w:rsidRPr="00DA7C91">
        <w:rPr>
          <w:rFonts w:ascii="Cambria" w:hAnsi="Cambria"/>
          <w:lang w:val="en-GB"/>
        </w:rPr>
        <w:t xml:space="preserve">. </w:t>
      </w:r>
      <w:r w:rsidR="008731FE" w:rsidRPr="00DA7C91">
        <w:rPr>
          <w:rFonts w:ascii="Cambria" w:eastAsia="Cambria" w:hAnsi="Cambria" w:cs="Cambria"/>
          <w:color w:val="000000"/>
          <w:sz w:val="20"/>
          <w:szCs w:val="20"/>
        </w:rPr>
        <w:t xml:space="preserve"> </w:t>
      </w:r>
      <w:r w:rsidRPr="00DA7C91">
        <w:rPr>
          <w:rFonts w:ascii="Cambria" w:hAnsi="Cambria"/>
          <w:lang w:val="en-GB"/>
        </w:rPr>
        <w:t xml:space="preserve">Tujuan </w:t>
      </w:r>
      <w:proofErr w:type="spellStart"/>
      <w:r w:rsidRPr="00DA7C91">
        <w:rPr>
          <w:rFonts w:ascii="Cambria" w:hAnsi="Cambria"/>
          <w:lang w:val="en-GB"/>
        </w:rPr>
        <w:t>edukasi</w:t>
      </w:r>
      <w:proofErr w:type="spellEnd"/>
      <w:r w:rsidRPr="00DA7C91">
        <w:rPr>
          <w:rFonts w:ascii="Cambria" w:hAnsi="Cambria"/>
          <w:lang w:val="en-GB"/>
        </w:rPr>
        <w:t xml:space="preserve"> pada </w:t>
      </w:r>
      <w:proofErr w:type="spellStart"/>
      <w:r w:rsidRPr="00DA7C91">
        <w:rPr>
          <w:rFonts w:ascii="Cambria" w:hAnsi="Cambria"/>
          <w:lang w:val="en-GB"/>
        </w:rPr>
        <w:t>dasarnya</w:t>
      </w:r>
      <w:proofErr w:type="spellEnd"/>
      <w:r w:rsidRPr="00DA7C91">
        <w:rPr>
          <w:rFonts w:ascii="Cambria" w:hAnsi="Cambria"/>
          <w:lang w:val="en-GB"/>
        </w:rPr>
        <w:t xml:space="preserve"> </w:t>
      </w:r>
      <w:proofErr w:type="spellStart"/>
      <w:r w:rsidRPr="00DA7C91">
        <w:rPr>
          <w:rFonts w:ascii="Cambria" w:hAnsi="Cambria"/>
          <w:lang w:val="en-GB"/>
        </w:rPr>
        <w:t>dapat</w:t>
      </w:r>
      <w:proofErr w:type="spellEnd"/>
      <w:r w:rsidRPr="00DA7C91">
        <w:rPr>
          <w:rFonts w:ascii="Cambria" w:hAnsi="Cambria"/>
          <w:lang w:val="en-GB"/>
        </w:rPr>
        <w:t xml:space="preserve"> </w:t>
      </w:r>
      <w:proofErr w:type="spellStart"/>
      <w:r w:rsidRPr="00DA7C91">
        <w:rPr>
          <w:rFonts w:ascii="Cambria" w:hAnsi="Cambria"/>
          <w:lang w:val="en-GB"/>
        </w:rPr>
        <w:t>disimpulkan</w:t>
      </w:r>
      <w:proofErr w:type="spellEnd"/>
      <w:r w:rsidRPr="00DA7C91">
        <w:rPr>
          <w:rFonts w:ascii="Cambria" w:hAnsi="Cambria"/>
          <w:lang w:val="en-GB"/>
        </w:rPr>
        <w:t xml:space="preserve"> </w:t>
      </w:r>
      <w:proofErr w:type="spellStart"/>
      <w:r w:rsidRPr="00DA7C91">
        <w:rPr>
          <w:rFonts w:ascii="Cambria" w:hAnsi="Cambria"/>
          <w:lang w:val="en-GB"/>
        </w:rPr>
        <w:t>untuk</w:t>
      </w:r>
      <w:proofErr w:type="spellEnd"/>
      <w:r w:rsidRPr="00DA7C91">
        <w:rPr>
          <w:rFonts w:ascii="Cambria" w:hAnsi="Cambria"/>
          <w:lang w:val="en-GB"/>
        </w:rPr>
        <w:t xml:space="preserve"> </w:t>
      </w:r>
      <w:proofErr w:type="spellStart"/>
      <w:r w:rsidRPr="00DA7C91">
        <w:rPr>
          <w:rFonts w:ascii="Cambria" w:hAnsi="Cambria"/>
          <w:lang w:val="en-GB"/>
        </w:rPr>
        <w:t>mengubah</w:t>
      </w:r>
      <w:proofErr w:type="spellEnd"/>
      <w:r w:rsidRPr="00DA7C91">
        <w:rPr>
          <w:rFonts w:ascii="Cambria" w:hAnsi="Cambria"/>
          <w:lang w:val="en-GB"/>
        </w:rPr>
        <w:t xml:space="preserve"> </w:t>
      </w:r>
      <w:proofErr w:type="spellStart"/>
      <w:r w:rsidRPr="00DA7C91">
        <w:rPr>
          <w:rFonts w:ascii="Cambria" w:hAnsi="Cambria"/>
          <w:lang w:val="en-GB"/>
        </w:rPr>
        <w:t>pemahaman</w:t>
      </w:r>
      <w:proofErr w:type="spellEnd"/>
      <w:r w:rsidRPr="00DA7C91">
        <w:rPr>
          <w:rFonts w:ascii="Cambria" w:hAnsi="Cambria"/>
          <w:lang w:val="en-GB"/>
        </w:rPr>
        <w:t xml:space="preserve"> </w:t>
      </w:r>
      <w:proofErr w:type="spellStart"/>
      <w:r w:rsidRPr="00DA7C91">
        <w:rPr>
          <w:rFonts w:ascii="Cambria" w:hAnsi="Cambria"/>
          <w:lang w:val="en-GB"/>
        </w:rPr>
        <w:t>individu</w:t>
      </w:r>
      <w:proofErr w:type="spellEnd"/>
      <w:r w:rsidRPr="00DA7C91">
        <w:rPr>
          <w:rFonts w:ascii="Cambria" w:hAnsi="Cambria"/>
          <w:lang w:val="en-GB"/>
        </w:rPr>
        <w:t xml:space="preserve">, </w:t>
      </w:r>
      <w:proofErr w:type="spellStart"/>
      <w:r w:rsidRPr="00DA7C91">
        <w:rPr>
          <w:rFonts w:ascii="Cambria" w:hAnsi="Cambria"/>
          <w:lang w:val="en-GB"/>
        </w:rPr>
        <w:t>kelompok</w:t>
      </w:r>
      <w:proofErr w:type="spellEnd"/>
      <w:r w:rsidRPr="00DA7C91">
        <w:rPr>
          <w:rFonts w:ascii="Cambria" w:hAnsi="Cambria"/>
          <w:lang w:val="en-GB"/>
        </w:rPr>
        <w:t xml:space="preserve"> dan </w:t>
      </w:r>
      <w:proofErr w:type="spellStart"/>
      <w:r w:rsidRPr="00DA7C91">
        <w:rPr>
          <w:rFonts w:ascii="Cambria" w:hAnsi="Cambria"/>
          <w:lang w:val="en-GB"/>
        </w:rPr>
        <w:t>masyarakat</w:t>
      </w:r>
      <w:proofErr w:type="spellEnd"/>
      <w:r w:rsidRPr="00DA7C91">
        <w:rPr>
          <w:rFonts w:ascii="Cambria" w:hAnsi="Cambria"/>
          <w:lang w:val="en-GB"/>
        </w:rPr>
        <w:t xml:space="preserve"> di </w:t>
      </w:r>
      <w:proofErr w:type="spellStart"/>
      <w:r w:rsidRPr="00DA7C91">
        <w:rPr>
          <w:rFonts w:ascii="Cambria" w:hAnsi="Cambria"/>
          <w:lang w:val="en-GB"/>
        </w:rPr>
        <w:t>bidang</w:t>
      </w:r>
      <w:proofErr w:type="spellEnd"/>
      <w:r w:rsidRPr="00DA7C91">
        <w:rPr>
          <w:rFonts w:ascii="Cambria" w:hAnsi="Cambria"/>
          <w:lang w:val="en-GB"/>
        </w:rPr>
        <w:t xml:space="preserve"> </w:t>
      </w:r>
      <w:proofErr w:type="spellStart"/>
      <w:r w:rsidRPr="00DA7C91">
        <w:rPr>
          <w:rFonts w:ascii="Cambria" w:hAnsi="Cambria"/>
          <w:lang w:val="en-GB"/>
        </w:rPr>
        <w:t>kesehatan</w:t>
      </w:r>
      <w:proofErr w:type="spellEnd"/>
      <w:r w:rsidRPr="00DA7C91">
        <w:rPr>
          <w:rFonts w:ascii="Cambria" w:hAnsi="Cambria"/>
          <w:lang w:val="en-GB"/>
        </w:rPr>
        <w:t xml:space="preserve"> agar </w:t>
      </w:r>
      <w:proofErr w:type="spellStart"/>
      <w:r w:rsidRPr="00DA7C91">
        <w:rPr>
          <w:rFonts w:ascii="Cambria" w:hAnsi="Cambria"/>
          <w:lang w:val="en-GB"/>
        </w:rPr>
        <w:t>menjadikan</w:t>
      </w:r>
      <w:proofErr w:type="spellEnd"/>
      <w:r w:rsidRPr="00DA7C91">
        <w:rPr>
          <w:rFonts w:ascii="Cambria" w:hAnsi="Cambria"/>
          <w:lang w:val="en-GB"/>
        </w:rPr>
        <w:t xml:space="preserve"> </w:t>
      </w:r>
      <w:proofErr w:type="spellStart"/>
      <w:r w:rsidRPr="00DA7C91">
        <w:rPr>
          <w:rFonts w:ascii="Cambria" w:hAnsi="Cambria"/>
          <w:lang w:val="en-GB"/>
        </w:rPr>
        <w:t>kesehatan</w:t>
      </w:r>
      <w:proofErr w:type="spellEnd"/>
      <w:r w:rsidRPr="00DA7C91">
        <w:rPr>
          <w:rFonts w:ascii="Cambria" w:hAnsi="Cambria"/>
          <w:lang w:val="en-GB"/>
        </w:rPr>
        <w:t xml:space="preserve"> </w:t>
      </w:r>
      <w:proofErr w:type="spellStart"/>
      <w:r w:rsidRPr="00DA7C91">
        <w:rPr>
          <w:rFonts w:ascii="Cambria" w:hAnsi="Cambria"/>
          <w:lang w:val="en-GB"/>
        </w:rPr>
        <w:t>sebagai</w:t>
      </w:r>
      <w:proofErr w:type="spellEnd"/>
      <w:r w:rsidRPr="00DA7C91">
        <w:rPr>
          <w:rFonts w:ascii="Cambria" w:hAnsi="Cambria"/>
          <w:lang w:val="en-GB"/>
        </w:rPr>
        <w:t xml:space="preserve"> </w:t>
      </w:r>
      <w:proofErr w:type="spellStart"/>
      <w:r w:rsidRPr="00DA7C91">
        <w:rPr>
          <w:rFonts w:ascii="Cambria" w:hAnsi="Cambria"/>
          <w:lang w:val="en-GB"/>
        </w:rPr>
        <w:t>suatu</w:t>
      </w:r>
      <w:proofErr w:type="spellEnd"/>
      <w:r w:rsidRPr="00DA7C91">
        <w:rPr>
          <w:rFonts w:ascii="Cambria" w:hAnsi="Cambria"/>
          <w:lang w:val="en-GB"/>
        </w:rPr>
        <w:t xml:space="preserve"> yang </w:t>
      </w:r>
      <w:proofErr w:type="spellStart"/>
      <w:r w:rsidRPr="00DA7C91">
        <w:rPr>
          <w:rFonts w:ascii="Cambria" w:hAnsi="Cambria"/>
          <w:lang w:val="en-GB"/>
        </w:rPr>
        <w:t>bernilai</w:t>
      </w:r>
      <w:proofErr w:type="spellEnd"/>
      <w:r w:rsidRPr="00DA7C91">
        <w:rPr>
          <w:rFonts w:ascii="Cambria" w:hAnsi="Cambria"/>
          <w:lang w:val="en-GB"/>
        </w:rPr>
        <w:t xml:space="preserve">, </w:t>
      </w:r>
      <w:proofErr w:type="spellStart"/>
      <w:r w:rsidRPr="00DA7C91">
        <w:rPr>
          <w:rFonts w:ascii="Cambria" w:hAnsi="Cambria"/>
          <w:lang w:val="en-GB"/>
        </w:rPr>
        <w:t>mandiri</w:t>
      </w:r>
      <w:proofErr w:type="spellEnd"/>
      <w:r w:rsidRPr="00DA7C91">
        <w:rPr>
          <w:rFonts w:ascii="Cambria" w:hAnsi="Cambria"/>
          <w:lang w:val="en-GB"/>
        </w:rPr>
        <w:t xml:space="preserve">, </w:t>
      </w:r>
      <w:proofErr w:type="spellStart"/>
      <w:r w:rsidRPr="00DA7C91">
        <w:rPr>
          <w:rFonts w:ascii="Cambria" w:hAnsi="Cambria"/>
          <w:lang w:val="en-GB"/>
        </w:rPr>
        <w:t>dalam</w:t>
      </w:r>
      <w:proofErr w:type="spellEnd"/>
      <w:r w:rsidRPr="00DA7C91">
        <w:rPr>
          <w:rFonts w:ascii="Cambria" w:hAnsi="Cambria"/>
          <w:lang w:val="en-GB"/>
        </w:rPr>
        <w:t xml:space="preserve"> </w:t>
      </w:r>
      <w:proofErr w:type="spellStart"/>
      <w:r w:rsidRPr="00DA7C91">
        <w:rPr>
          <w:rFonts w:ascii="Cambria" w:hAnsi="Cambria"/>
          <w:lang w:val="en-GB"/>
        </w:rPr>
        <w:t>mencapai</w:t>
      </w:r>
      <w:proofErr w:type="spellEnd"/>
      <w:r w:rsidRPr="00DA7C91">
        <w:rPr>
          <w:rFonts w:ascii="Cambria" w:hAnsi="Cambria"/>
          <w:lang w:val="en-GB"/>
        </w:rPr>
        <w:t xml:space="preserve"> </w:t>
      </w:r>
      <w:proofErr w:type="spellStart"/>
      <w:r w:rsidRPr="00DA7C91">
        <w:rPr>
          <w:rFonts w:ascii="Cambria" w:hAnsi="Cambria"/>
          <w:lang w:val="en-GB"/>
        </w:rPr>
        <w:t>tujuan</w:t>
      </w:r>
      <w:proofErr w:type="spellEnd"/>
      <w:r w:rsidRPr="00DA7C91">
        <w:rPr>
          <w:rFonts w:ascii="Cambria" w:hAnsi="Cambria"/>
          <w:lang w:val="en-GB"/>
        </w:rPr>
        <w:t xml:space="preserve"> </w:t>
      </w:r>
      <w:proofErr w:type="spellStart"/>
      <w:r w:rsidRPr="00DA7C91">
        <w:rPr>
          <w:rFonts w:ascii="Cambria" w:hAnsi="Cambria"/>
          <w:lang w:val="en-GB"/>
        </w:rPr>
        <w:t>hidup</w:t>
      </w:r>
      <w:proofErr w:type="spellEnd"/>
      <w:r w:rsidRPr="00DA7C91">
        <w:rPr>
          <w:rFonts w:ascii="Cambria" w:hAnsi="Cambria"/>
          <w:lang w:val="en-GB"/>
        </w:rPr>
        <w:t xml:space="preserve"> </w:t>
      </w:r>
      <w:proofErr w:type="spellStart"/>
      <w:r w:rsidRPr="00DA7C91">
        <w:rPr>
          <w:rFonts w:ascii="Cambria" w:hAnsi="Cambria"/>
          <w:lang w:val="en-GB"/>
        </w:rPr>
        <w:t>sehat</w:t>
      </w:r>
      <w:proofErr w:type="spellEnd"/>
      <w:r w:rsidRPr="00DA7C91">
        <w:rPr>
          <w:rFonts w:ascii="Cambria" w:hAnsi="Cambria"/>
          <w:lang w:val="en-GB"/>
        </w:rPr>
        <w:t xml:space="preserve">, </w:t>
      </w:r>
      <w:proofErr w:type="spellStart"/>
      <w:r w:rsidRPr="00DA7C91">
        <w:rPr>
          <w:rFonts w:ascii="Cambria" w:hAnsi="Cambria"/>
          <w:lang w:val="en-GB"/>
        </w:rPr>
        <w:t>serta</w:t>
      </w:r>
      <w:proofErr w:type="spellEnd"/>
      <w:r w:rsidRPr="00DA7C91">
        <w:rPr>
          <w:rFonts w:ascii="Cambria" w:hAnsi="Cambria"/>
          <w:lang w:val="en-GB"/>
        </w:rPr>
        <w:t xml:space="preserve"> </w:t>
      </w:r>
      <w:proofErr w:type="spellStart"/>
      <w:r w:rsidRPr="00DA7C91">
        <w:rPr>
          <w:rFonts w:ascii="Cambria" w:hAnsi="Cambria"/>
          <w:lang w:val="en-GB"/>
        </w:rPr>
        <w:t>dapat</w:t>
      </w:r>
      <w:proofErr w:type="spellEnd"/>
      <w:r w:rsidRPr="00DA7C91">
        <w:rPr>
          <w:rFonts w:ascii="Cambria" w:hAnsi="Cambria"/>
          <w:lang w:val="en-GB"/>
        </w:rPr>
        <w:t xml:space="preserve"> </w:t>
      </w:r>
      <w:proofErr w:type="spellStart"/>
      <w:r w:rsidRPr="00DA7C91">
        <w:rPr>
          <w:rFonts w:ascii="Cambria" w:hAnsi="Cambria"/>
          <w:lang w:val="en-GB"/>
        </w:rPr>
        <w:t>menggunakan</w:t>
      </w:r>
      <w:proofErr w:type="spellEnd"/>
      <w:r w:rsidRPr="00DA7C91">
        <w:rPr>
          <w:rFonts w:ascii="Cambria" w:hAnsi="Cambria"/>
          <w:lang w:val="en-GB"/>
        </w:rPr>
        <w:t xml:space="preserve"> </w:t>
      </w:r>
      <w:proofErr w:type="spellStart"/>
      <w:r w:rsidRPr="00DA7C91">
        <w:rPr>
          <w:rFonts w:ascii="Cambria" w:hAnsi="Cambria"/>
          <w:lang w:val="en-GB"/>
        </w:rPr>
        <w:t>fasilitas</w:t>
      </w:r>
      <w:proofErr w:type="spellEnd"/>
      <w:r w:rsidRPr="00DA7C91">
        <w:rPr>
          <w:rFonts w:ascii="Cambria" w:hAnsi="Cambria"/>
          <w:lang w:val="en-GB"/>
        </w:rPr>
        <w:t xml:space="preserve"> </w:t>
      </w:r>
      <w:proofErr w:type="spellStart"/>
      <w:r w:rsidRPr="00DA7C91">
        <w:rPr>
          <w:rFonts w:ascii="Cambria" w:hAnsi="Cambria"/>
          <w:lang w:val="en-GB"/>
        </w:rPr>
        <w:t>pelayanan</w:t>
      </w:r>
      <w:proofErr w:type="spellEnd"/>
      <w:r w:rsidRPr="00DA7C91">
        <w:rPr>
          <w:rFonts w:ascii="Cambria" w:hAnsi="Cambria"/>
          <w:lang w:val="en-GB"/>
        </w:rPr>
        <w:t xml:space="preserve"> </w:t>
      </w:r>
      <w:proofErr w:type="spellStart"/>
      <w:r w:rsidRPr="00DA7C91">
        <w:rPr>
          <w:rFonts w:ascii="Cambria" w:hAnsi="Cambria"/>
          <w:lang w:val="en-GB"/>
        </w:rPr>
        <w:t>kesehatan</w:t>
      </w:r>
      <w:proofErr w:type="spellEnd"/>
      <w:r w:rsidRPr="00DA7C91">
        <w:rPr>
          <w:rFonts w:ascii="Cambria" w:hAnsi="Cambria"/>
          <w:lang w:val="en-GB"/>
        </w:rPr>
        <w:t xml:space="preserve"> yang </w:t>
      </w:r>
      <w:proofErr w:type="spellStart"/>
      <w:r w:rsidRPr="00DA7C91">
        <w:rPr>
          <w:rFonts w:ascii="Cambria" w:hAnsi="Cambria"/>
          <w:lang w:val="en-GB"/>
        </w:rPr>
        <w:t>ada</w:t>
      </w:r>
      <w:proofErr w:type="spellEnd"/>
      <w:r w:rsidRPr="00DA7C91">
        <w:rPr>
          <w:rFonts w:ascii="Cambria" w:hAnsi="Cambria"/>
          <w:lang w:val="en-GB"/>
        </w:rPr>
        <w:t xml:space="preserve"> </w:t>
      </w:r>
      <w:proofErr w:type="spellStart"/>
      <w:r w:rsidRPr="00DA7C91">
        <w:rPr>
          <w:rFonts w:ascii="Cambria" w:hAnsi="Cambria"/>
          <w:lang w:val="en-GB"/>
        </w:rPr>
        <w:t>dengan</w:t>
      </w:r>
      <w:proofErr w:type="spellEnd"/>
      <w:r w:rsidRPr="00DA7C91">
        <w:rPr>
          <w:rFonts w:ascii="Cambria" w:hAnsi="Cambria"/>
          <w:lang w:val="en-GB"/>
        </w:rPr>
        <w:t xml:space="preserve"> </w:t>
      </w:r>
      <w:proofErr w:type="spellStart"/>
      <w:r w:rsidRPr="00DA7C91">
        <w:rPr>
          <w:rFonts w:ascii="Cambria" w:hAnsi="Cambria"/>
          <w:lang w:val="en-GB"/>
        </w:rPr>
        <w:t>tepat</w:t>
      </w:r>
      <w:proofErr w:type="spellEnd"/>
      <w:r w:rsidRPr="00DA7C91">
        <w:rPr>
          <w:rFonts w:ascii="Cambria" w:hAnsi="Cambria"/>
          <w:lang w:val="en-GB"/>
        </w:rPr>
        <w:t xml:space="preserve"> dan </w:t>
      </w:r>
      <w:proofErr w:type="spellStart"/>
      <w:r w:rsidRPr="00DA7C91">
        <w:rPr>
          <w:rFonts w:ascii="Cambria" w:hAnsi="Cambria"/>
          <w:lang w:val="en-GB"/>
        </w:rPr>
        <w:t>sesuai</w:t>
      </w:r>
      <w:proofErr w:type="spellEnd"/>
      <w:r w:rsidRPr="00DA7C91">
        <w:rPr>
          <w:rFonts w:ascii="Cambria" w:hAnsi="Cambria"/>
          <w:lang w:val="en-GB"/>
        </w:rPr>
        <w:t xml:space="preserve"> </w:t>
      </w:r>
      <w:proofErr w:type="spellStart"/>
      <w:r w:rsidRPr="00DA7C91">
        <w:rPr>
          <w:rFonts w:ascii="Cambria" w:hAnsi="Cambria"/>
          <w:lang w:val="en-GB"/>
        </w:rPr>
        <w:t>atau</w:t>
      </w:r>
      <w:proofErr w:type="spellEnd"/>
      <w:r w:rsidRPr="00DA7C91">
        <w:rPr>
          <w:rFonts w:ascii="Cambria" w:hAnsi="Cambria"/>
          <w:lang w:val="en-GB"/>
        </w:rPr>
        <w:t xml:space="preserve"> </w:t>
      </w:r>
      <w:proofErr w:type="spellStart"/>
      <w:r w:rsidRPr="00DA7C91">
        <w:rPr>
          <w:rFonts w:ascii="Cambria" w:hAnsi="Cambria"/>
          <w:lang w:val="en-GB"/>
        </w:rPr>
        <w:t>secara</w:t>
      </w:r>
      <w:proofErr w:type="spellEnd"/>
      <w:r w:rsidRPr="00DA7C91">
        <w:rPr>
          <w:rFonts w:ascii="Cambria" w:hAnsi="Cambria"/>
          <w:lang w:val="en-GB"/>
        </w:rPr>
        <w:t xml:space="preserve"> </w:t>
      </w:r>
      <w:proofErr w:type="spellStart"/>
      <w:r w:rsidRPr="00DA7C91">
        <w:rPr>
          <w:rFonts w:ascii="Cambria" w:hAnsi="Cambria"/>
          <w:lang w:val="en-GB"/>
        </w:rPr>
        <w:t>umum</w:t>
      </w:r>
      <w:proofErr w:type="spellEnd"/>
      <w:r w:rsidRPr="00DA7C91">
        <w:rPr>
          <w:rFonts w:ascii="Cambria" w:hAnsi="Cambria"/>
          <w:lang w:val="en-GB"/>
        </w:rPr>
        <w:t xml:space="preserve"> </w:t>
      </w:r>
      <w:proofErr w:type="spellStart"/>
      <w:r w:rsidRPr="00DA7C91">
        <w:rPr>
          <w:rFonts w:ascii="Cambria" w:hAnsi="Cambria"/>
          <w:lang w:val="en-GB"/>
        </w:rPr>
        <w:t>untuk</w:t>
      </w:r>
      <w:proofErr w:type="spellEnd"/>
      <w:r w:rsidRPr="00DA7C91">
        <w:rPr>
          <w:rFonts w:ascii="Cambria" w:hAnsi="Cambria"/>
          <w:lang w:val="en-GB"/>
        </w:rPr>
        <w:t xml:space="preserve"> </w:t>
      </w:r>
      <w:proofErr w:type="spellStart"/>
      <w:r w:rsidRPr="00DA7C91">
        <w:rPr>
          <w:rFonts w:ascii="Cambria" w:hAnsi="Cambria"/>
          <w:lang w:val="en-GB"/>
        </w:rPr>
        <w:t>mengubah</w:t>
      </w:r>
      <w:proofErr w:type="spellEnd"/>
      <w:r w:rsidRPr="00DA7C91">
        <w:rPr>
          <w:rFonts w:ascii="Cambria" w:hAnsi="Cambria"/>
          <w:lang w:val="en-GB"/>
        </w:rPr>
        <w:t xml:space="preserve"> </w:t>
      </w:r>
      <w:proofErr w:type="spellStart"/>
      <w:r w:rsidRPr="00DA7C91">
        <w:rPr>
          <w:rFonts w:ascii="Cambria" w:hAnsi="Cambria"/>
          <w:lang w:val="en-GB"/>
        </w:rPr>
        <w:t>perilaku</w:t>
      </w:r>
      <w:proofErr w:type="spellEnd"/>
      <w:r w:rsidRPr="00DA7C91">
        <w:rPr>
          <w:rFonts w:ascii="Cambria" w:hAnsi="Cambria"/>
          <w:lang w:val="en-GB"/>
        </w:rPr>
        <w:t xml:space="preserve"> </w:t>
      </w:r>
      <w:proofErr w:type="spellStart"/>
      <w:r w:rsidRPr="00DA7C91">
        <w:rPr>
          <w:rFonts w:ascii="Cambria" w:hAnsi="Cambria"/>
          <w:lang w:val="en-GB"/>
        </w:rPr>
        <w:t>kesehatan</w:t>
      </w:r>
      <w:proofErr w:type="spellEnd"/>
      <w:r w:rsidRPr="00DA7C91">
        <w:rPr>
          <w:rFonts w:ascii="Cambria" w:hAnsi="Cambria"/>
          <w:lang w:val="en-GB"/>
        </w:rPr>
        <w:t xml:space="preserve"> </w:t>
      </w:r>
      <w:proofErr w:type="spellStart"/>
      <w:r w:rsidRPr="00DA7C91">
        <w:rPr>
          <w:rFonts w:ascii="Cambria" w:hAnsi="Cambria"/>
          <w:lang w:val="en-GB"/>
        </w:rPr>
        <w:t>masyarakat</w:t>
      </w:r>
      <w:proofErr w:type="spellEnd"/>
      <w:r w:rsidRPr="00DA7C91">
        <w:rPr>
          <w:rFonts w:ascii="Cambria" w:hAnsi="Cambria"/>
          <w:lang w:val="en-GB"/>
        </w:rPr>
        <w:t xml:space="preserve">. </w:t>
      </w:r>
    </w:p>
    <w:p w14:paraId="31397213" w14:textId="77777777" w:rsidR="000257A2" w:rsidRPr="00DA7C91" w:rsidRDefault="00000000">
      <w:pPr>
        <w:numPr>
          <w:ilvl w:val="0"/>
          <w:numId w:val="1"/>
        </w:numPr>
        <w:pBdr>
          <w:top w:val="nil"/>
          <w:left w:val="nil"/>
          <w:bottom w:val="nil"/>
          <w:right w:val="nil"/>
          <w:between w:val="nil"/>
        </w:pBdr>
        <w:spacing w:after="0" w:line="240" w:lineRule="auto"/>
        <w:ind w:left="357"/>
        <w:jc w:val="both"/>
        <w:rPr>
          <w:rFonts w:ascii="Cambria" w:eastAsia="Cambria" w:hAnsi="Cambria" w:cs="Cambria"/>
          <w:color w:val="000000"/>
        </w:rPr>
      </w:pPr>
      <w:r w:rsidRPr="00DA7C91">
        <w:rPr>
          <w:rFonts w:ascii="Cambria" w:eastAsia="Cambria" w:hAnsi="Cambria" w:cs="Cambria"/>
          <w:color w:val="000000"/>
        </w:rPr>
        <w:t>Evaluasi</w:t>
      </w:r>
    </w:p>
    <w:p w14:paraId="1AA986CA" w14:textId="77777777" w:rsidR="00626C8B" w:rsidRPr="00DA7C91" w:rsidRDefault="00C34484" w:rsidP="00626C8B">
      <w:pPr>
        <w:pBdr>
          <w:top w:val="nil"/>
          <w:left w:val="nil"/>
          <w:bottom w:val="nil"/>
          <w:right w:val="nil"/>
          <w:between w:val="nil"/>
        </w:pBdr>
        <w:spacing w:after="0" w:line="240" w:lineRule="auto"/>
        <w:ind w:left="360" w:firstLine="522"/>
        <w:jc w:val="both"/>
        <w:rPr>
          <w:rFonts w:ascii="Cambria" w:hAnsi="Cambria"/>
        </w:rPr>
      </w:pPr>
      <w:r w:rsidRPr="00DA7C91">
        <w:rPr>
          <w:rFonts w:ascii="Cambria" w:eastAsia="Cambria" w:hAnsi="Cambria" w:cs="Cambria"/>
          <w:color w:val="000000"/>
        </w:rPr>
        <w:t xml:space="preserve">Peneliti </w:t>
      </w:r>
      <w:proofErr w:type="spellStart"/>
      <w:r w:rsidR="003568A3" w:rsidRPr="00DA7C91">
        <w:rPr>
          <w:rFonts w:ascii="Cambria" w:hAnsi="Cambria"/>
          <w:lang w:val="en-GB"/>
        </w:rPr>
        <w:t>menggunakan</w:t>
      </w:r>
      <w:proofErr w:type="spellEnd"/>
      <w:r w:rsidR="003568A3" w:rsidRPr="00DA7C91">
        <w:rPr>
          <w:rFonts w:ascii="Cambria" w:hAnsi="Cambria"/>
          <w:lang w:val="en-GB"/>
        </w:rPr>
        <w:t xml:space="preserve"> table </w:t>
      </w:r>
      <w:proofErr w:type="spellStart"/>
      <w:r w:rsidR="003568A3" w:rsidRPr="00DA7C91">
        <w:rPr>
          <w:rFonts w:ascii="Cambria" w:hAnsi="Cambria"/>
          <w:lang w:val="en-GB"/>
        </w:rPr>
        <w:t>observasi</w:t>
      </w:r>
      <w:proofErr w:type="spellEnd"/>
      <w:r w:rsidR="003568A3" w:rsidRPr="00DA7C91">
        <w:rPr>
          <w:rFonts w:ascii="Cambria" w:hAnsi="Cambria"/>
          <w:lang w:val="en-GB"/>
        </w:rPr>
        <w:t xml:space="preserve"> IMT, </w:t>
      </w:r>
      <w:proofErr w:type="spellStart"/>
      <w:r w:rsidR="003568A3" w:rsidRPr="00DA7C91">
        <w:rPr>
          <w:rFonts w:ascii="Cambria" w:hAnsi="Cambria"/>
          <w:lang w:val="en-GB"/>
        </w:rPr>
        <w:t>berat</w:t>
      </w:r>
      <w:proofErr w:type="spellEnd"/>
      <w:r w:rsidR="003568A3" w:rsidRPr="00DA7C91">
        <w:rPr>
          <w:rFonts w:ascii="Cambria" w:hAnsi="Cambria"/>
          <w:lang w:val="en-GB"/>
        </w:rPr>
        <w:t xml:space="preserve"> badan, dan GDA yang </w:t>
      </w:r>
      <w:proofErr w:type="spellStart"/>
      <w:r w:rsidR="003568A3" w:rsidRPr="00DA7C91">
        <w:rPr>
          <w:rFonts w:ascii="Cambria" w:hAnsi="Cambria"/>
          <w:lang w:val="en-GB"/>
        </w:rPr>
        <w:t>dilakukan</w:t>
      </w:r>
      <w:proofErr w:type="spellEnd"/>
      <w:r w:rsidR="003568A3" w:rsidRPr="00DA7C91">
        <w:rPr>
          <w:rFonts w:ascii="Cambria" w:hAnsi="Cambria"/>
          <w:lang w:val="en-GB"/>
        </w:rPr>
        <w:t xml:space="preserve"> </w:t>
      </w:r>
      <w:proofErr w:type="spellStart"/>
      <w:r w:rsidR="003568A3" w:rsidRPr="00DA7C91">
        <w:rPr>
          <w:rFonts w:ascii="Cambria" w:hAnsi="Cambria"/>
          <w:lang w:val="en-GB"/>
        </w:rPr>
        <w:t>setelah</w:t>
      </w:r>
      <w:proofErr w:type="spellEnd"/>
      <w:r w:rsidR="003568A3" w:rsidRPr="00DA7C91">
        <w:rPr>
          <w:rFonts w:ascii="Cambria" w:hAnsi="Cambria"/>
          <w:lang w:val="en-GB"/>
        </w:rPr>
        <w:t xml:space="preserve"> </w:t>
      </w:r>
      <w:proofErr w:type="spellStart"/>
      <w:r w:rsidR="003568A3" w:rsidRPr="00DA7C91">
        <w:rPr>
          <w:rFonts w:ascii="Cambria" w:hAnsi="Cambria"/>
          <w:lang w:val="en-GB"/>
        </w:rPr>
        <w:t>melakukan</w:t>
      </w:r>
      <w:proofErr w:type="spellEnd"/>
      <w:r w:rsidR="003568A3" w:rsidRPr="00DA7C91">
        <w:rPr>
          <w:rFonts w:ascii="Cambria" w:hAnsi="Cambria"/>
          <w:lang w:val="en-GB"/>
        </w:rPr>
        <w:t xml:space="preserve"> Tindakan </w:t>
      </w:r>
      <w:proofErr w:type="spellStart"/>
      <w:r w:rsidR="003568A3" w:rsidRPr="00DA7C91">
        <w:rPr>
          <w:rFonts w:ascii="Cambria" w:hAnsi="Cambria"/>
          <w:lang w:val="en-GB"/>
        </w:rPr>
        <w:t>keperawatan</w:t>
      </w:r>
      <w:proofErr w:type="spellEnd"/>
      <w:r w:rsidR="003568A3" w:rsidRPr="00DA7C91">
        <w:rPr>
          <w:rFonts w:ascii="Cambria" w:hAnsi="Cambria"/>
          <w:lang w:val="en-GB"/>
        </w:rPr>
        <w:t xml:space="preserve"> </w:t>
      </w:r>
      <w:proofErr w:type="spellStart"/>
      <w:r w:rsidR="003568A3" w:rsidRPr="00DA7C91">
        <w:rPr>
          <w:rFonts w:ascii="Cambria" w:hAnsi="Cambria"/>
          <w:lang w:val="en-GB"/>
        </w:rPr>
        <w:t>selama</w:t>
      </w:r>
      <w:proofErr w:type="spellEnd"/>
      <w:r w:rsidR="003568A3" w:rsidRPr="00DA7C91">
        <w:rPr>
          <w:rFonts w:ascii="Cambria" w:hAnsi="Cambria"/>
          <w:lang w:val="en-GB"/>
        </w:rPr>
        <w:t xml:space="preserve"> 7 </w:t>
      </w:r>
      <w:proofErr w:type="spellStart"/>
      <w:r w:rsidR="003568A3" w:rsidRPr="00DA7C91">
        <w:rPr>
          <w:rFonts w:ascii="Cambria" w:hAnsi="Cambria"/>
          <w:lang w:val="en-GB"/>
        </w:rPr>
        <w:t>hari</w:t>
      </w:r>
      <w:proofErr w:type="spellEnd"/>
      <w:r w:rsidR="003568A3" w:rsidRPr="00DA7C91">
        <w:rPr>
          <w:rFonts w:ascii="Cambria" w:hAnsi="Cambria"/>
          <w:lang w:val="en-GB"/>
        </w:rPr>
        <w:t xml:space="preserve"> </w:t>
      </w:r>
      <w:proofErr w:type="spellStart"/>
      <w:r w:rsidR="003568A3" w:rsidRPr="00DA7C91">
        <w:rPr>
          <w:rFonts w:ascii="Cambria" w:hAnsi="Cambria"/>
          <w:lang w:val="en-GB"/>
        </w:rPr>
        <w:t>kunjungan</w:t>
      </w:r>
      <w:proofErr w:type="spellEnd"/>
      <w:r w:rsidR="003568A3" w:rsidRPr="00DA7C91">
        <w:rPr>
          <w:rFonts w:ascii="Cambria" w:hAnsi="Cambria"/>
          <w:lang w:val="en-GB"/>
        </w:rPr>
        <w:t>.</w:t>
      </w:r>
      <w:r w:rsidR="00626C8B" w:rsidRPr="00DA7C91">
        <w:rPr>
          <w:rFonts w:ascii="Cambria" w:hAnsi="Cambria"/>
          <w:lang w:val="en-GB"/>
        </w:rPr>
        <w:t xml:space="preserve"> IMT </w:t>
      </w:r>
      <w:r w:rsidR="00626C8B" w:rsidRPr="00DA7C91">
        <w:rPr>
          <w:rFonts w:ascii="Cambria" w:hAnsi="Cambria"/>
        </w:rPr>
        <w:t xml:space="preserve">merupakan </w:t>
      </w:r>
      <w:r w:rsidR="00626C8B" w:rsidRPr="00DA7C91">
        <w:rPr>
          <w:rFonts w:ascii="Cambria" w:hAnsi="Cambria"/>
        </w:rPr>
        <w:lastRenderedPageBreak/>
        <w:t>cara sederhana untuk memantau status gizi, khususnya berkaitan dengan kekurangan dan kelebihan berat badan. Berat badan berlebih dapat meningkatkan resiko terhadap kondisi kesehatan yang menyebabkan jaringan atau organ memburuk seiring berjalannya waktu adapun faktor lingkungan dan gaya hidup yang tidak sehat sebagai pemicu penyakit infeksi seperti Diabetes Mellitus (DM).</w:t>
      </w:r>
    </w:p>
    <w:p w14:paraId="5BE3B080" w14:textId="5185F234" w:rsidR="00626C8B" w:rsidRPr="00DA7C91" w:rsidRDefault="00626C8B" w:rsidP="00626C8B">
      <w:pPr>
        <w:pBdr>
          <w:top w:val="nil"/>
          <w:left w:val="nil"/>
          <w:bottom w:val="nil"/>
          <w:right w:val="nil"/>
          <w:between w:val="nil"/>
        </w:pBdr>
        <w:spacing w:after="0" w:line="240" w:lineRule="auto"/>
        <w:ind w:left="360" w:firstLine="522"/>
        <w:jc w:val="both"/>
        <w:rPr>
          <w:rFonts w:ascii="Cambria" w:hAnsi="Cambria"/>
        </w:rPr>
      </w:pPr>
      <w:r w:rsidRPr="00DA7C91">
        <w:rPr>
          <w:rFonts w:ascii="Cambria" w:hAnsi="Cambria"/>
        </w:rPr>
        <w:t xml:space="preserve">Penurunan Skor IMT : </w:t>
      </w:r>
      <w:r w:rsidRPr="00DA7C91">
        <w:rPr>
          <w:rFonts w:ascii="Cambria" w:hAnsi="Cambria"/>
          <w:lang w:val="en-GB"/>
        </w:rPr>
        <w:t xml:space="preserve">Hasil </w:t>
      </w:r>
      <w:proofErr w:type="spellStart"/>
      <w:r w:rsidRPr="00DA7C91">
        <w:rPr>
          <w:rFonts w:ascii="Cambria" w:hAnsi="Cambria"/>
          <w:lang w:val="en-GB"/>
        </w:rPr>
        <w:t>perhitungan</w:t>
      </w:r>
      <w:proofErr w:type="spellEnd"/>
      <w:r w:rsidRPr="00DA7C91">
        <w:rPr>
          <w:rFonts w:ascii="Cambria" w:hAnsi="Cambria"/>
          <w:lang w:val="en-GB"/>
        </w:rPr>
        <w:t xml:space="preserve"> IMT (</w:t>
      </w:r>
      <w:proofErr w:type="spellStart"/>
      <w:r w:rsidRPr="00DA7C91">
        <w:rPr>
          <w:rFonts w:ascii="Cambria" w:hAnsi="Cambria"/>
          <w:lang w:val="en-GB"/>
        </w:rPr>
        <w:t>Indeks</w:t>
      </w:r>
      <w:proofErr w:type="spellEnd"/>
      <w:r w:rsidRPr="00DA7C91">
        <w:rPr>
          <w:rFonts w:ascii="Cambria" w:hAnsi="Cambria"/>
          <w:lang w:val="en-GB"/>
        </w:rPr>
        <w:t xml:space="preserve"> Massa Tubuh) </w:t>
      </w:r>
      <w:proofErr w:type="spellStart"/>
      <w:r w:rsidRPr="00DA7C91">
        <w:rPr>
          <w:rFonts w:ascii="Cambria" w:hAnsi="Cambria"/>
          <w:lang w:val="en-GB"/>
        </w:rPr>
        <w:t>secara</w:t>
      </w:r>
      <w:proofErr w:type="spellEnd"/>
      <w:r w:rsidRPr="00DA7C91">
        <w:rPr>
          <w:rFonts w:ascii="Cambria" w:hAnsi="Cambria"/>
          <w:lang w:val="en-GB"/>
        </w:rPr>
        <w:t xml:space="preserve"> </w:t>
      </w:r>
      <w:proofErr w:type="spellStart"/>
      <w:r w:rsidRPr="00DA7C91">
        <w:rPr>
          <w:rFonts w:ascii="Cambria" w:hAnsi="Cambria"/>
          <w:lang w:val="en-GB"/>
        </w:rPr>
        <w:t>berturut-turut</w:t>
      </w:r>
      <w:proofErr w:type="spellEnd"/>
      <w:r w:rsidRPr="00DA7C91">
        <w:rPr>
          <w:rFonts w:ascii="Cambria" w:hAnsi="Cambria"/>
          <w:lang w:val="en-GB"/>
        </w:rPr>
        <w:t xml:space="preserve"> </w:t>
      </w:r>
      <w:proofErr w:type="spellStart"/>
      <w:r w:rsidRPr="00DA7C91">
        <w:rPr>
          <w:rFonts w:ascii="Cambria" w:hAnsi="Cambria"/>
          <w:lang w:val="en-GB"/>
        </w:rPr>
        <w:t>adalah</w:t>
      </w:r>
      <w:proofErr w:type="spellEnd"/>
      <w:r w:rsidRPr="00DA7C91">
        <w:rPr>
          <w:rFonts w:ascii="Cambria" w:hAnsi="Cambria"/>
          <w:lang w:val="en-GB"/>
        </w:rPr>
        <w:t xml:space="preserve"> </w:t>
      </w:r>
      <w:proofErr w:type="spellStart"/>
      <w:r w:rsidRPr="00DA7C91">
        <w:rPr>
          <w:rFonts w:ascii="Cambria" w:hAnsi="Cambria"/>
          <w:lang w:val="en-GB"/>
        </w:rPr>
        <w:t>sebagai</w:t>
      </w:r>
      <w:proofErr w:type="spellEnd"/>
      <w:r w:rsidRPr="00DA7C91">
        <w:rPr>
          <w:rFonts w:ascii="Cambria" w:hAnsi="Cambria"/>
          <w:lang w:val="en-GB"/>
        </w:rPr>
        <w:t xml:space="preserve"> </w:t>
      </w:r>
      <w:proofErr w:type="spellStart"/>
      <w:r w:rsidRPr="00DA7C91">
        <w:rPr>
          <w:rFonts w:ascii="Cambria" w:hAnsi="Cambria"/>
          <w:lang w:val="en-GB"/>
        </w:rPr>
        <w:t>berikut</w:t>
      </w:r>
      <w:proofErr w:type="spellEnd"/>
      <w:r w:rsidRPr="00DA7C91">
        <w:rPr>
          <w:rFonts w:ascii="Cambria" w:hAnsi="Cambria"/>
          <w:lang w:val="en-GB"/>
        </w:rPr>
        <w:t xml:space="preserve"> : pada </w:t>
      </w:r>
      <w:proofErr w:type="spellStart"/>
      <w:r w:rsidRPr="00DA7C91">
        <w:rPr>
          <w:rFonts w:ascii="Cambria" w:hAnsi="Cambria"/>
          <w:lang w:val="en-GB"/>
        </w:rPr>
        <w:t>hari</w:t>
      </w:r>
      <w:proofErr w:type="spellEnd"/>
      <w:r w:rsidRPr="00DA7C91">
        <w:rPr>
          <w:rFonts w:ascii="Cambria" w:hAnsi="Cambria"/>
          <w:lang w:val="en-GB"/>
        </w:rPr>
        <w:t xml:space="preserve"> </w:t>
      </w:r>
      <w:proofErr w:type="spellStart"/>
      <w:r w:rsidRPr="00DA7C91">
        <w:rPr>
          <w:rFonts w:ascii="Cambria" w:hAnsi="Cambria"/>
          <w:lang w:val="en-GB"/>
        </w:rPr>
        <w:t>pertama</w:t>
      </w:r>
      <w:proofErr w:type="spellEnd"/>
      <w:r w:rsidRPr="00DA7C91">
        <w:rPr>
          <w:rFonts w:ascii="Cambria" w:hAnsi="Cambria"/>
          <w:lang w:val="en-GB"/>
        </w:rPr>
        <w:t xml:space="preserve"> IMT </w:t>
      </w:r>
      <w:proofErr w:type="spellStart"/>
      <w:r w:rsidRPr="00DA7C91">
        <w:rPr>
          <w:rFonts w:ascii="Cambria" w:hAnsi="Cambria"/>
          <w:lang w:val="en-GB"/>
        </w:rPr>
        <w:t>pasien</w:t>
      </w:r>
      <w:proofErr w:type="spellEnd"/>
      <w:r w:rsidRPr="00DA7C91">
        <w:rPr>
          <w:rFonts w:ascii="Cambria" w:hAnsi="Cambria"/>
          <w:lang w:val="en-GB"/>
        </w:rPr>
        <w:t xml:space="preserve"> </w:t>
      </w:r>
      <w:proofErr w:type="spellStart"/>
      <w:r w:rsidRPr="00DA7C91">
        <w:rPr>
          <w:rFonts w:ascii="Cambria" w:hAnsi="Cambria"/>
          <w:lang w:val="en-GB"/>
        </w:rPr>
        <w:t>adalah</w:t>
      </w:r>
      <w:proofErr w:type="spellEnd"/>
      <w:r w:rsidRPr="00DA7C91">
        <w:rPr>
          <w:rFonts w:ascii="Cambria" w:hAnsi="Cambria"/>
          <w:lang w:val="en-GB"/>
        </w:rPr>
        <w:t xml:space="preserve"> 30,2, </w:t>
      </w:r>
      <w:proofErr w:type="spellStart"/>
      <w:r w:rsidRPr="00DA7C91">
        <w:rPr>
          <w:rFonts w:ascii="Cambria" w:hAnsi="Cambria"/>
          <w:lang w:val="en-GB"/>
        </w:rPr>
        <w:t>hari</w:t>
      </w:r>
      <w:proofErr w:type="spellEnd"/>
      <w:r w:rsidRPr="00DA7C91">
        <w:rPr>
          <w:rFonts w:ascii="Cambria" w:hAnsi="Cambria"/>
          <w:lang w:val="en-GB"/>
        </w:rPr>
        <w:t xml:space="preserve"> </w:t>
      </w:r>
      <w:proofErr w:type="spellStart"/>
      <w:r w:rsidRPr="00DA7C91">
        <w:rPr>
          <w:rFonts w:ascii="Cambria" w:hAnsi="Cambria"/>
          <w:lang w:val="en-GB"/>
        </w:rPr>
        <w:t>kedua</w:t>
      </w:r>
      <w:proofErr w:type="spellEnd"/>
      <w:r w:rsidRPr="00DA7C91">
        <w:rPr>
          <w:rFonts w:ascii="Cambria" w:hAnsi="Cambria"/>
          <w:lang w:val="en-GB"/>
        </w:rPr>
        <w:t xml:space="preserve"> 30, </w:t>
      </w:r>
      <w:proofErr w:type="spellStart"/>
      <w:r w:rsidRPr="00DA7C91">
        <w:rPr>
          <w:rFonts w:ascii="Cambria" w:hAnsi="Cambria"/>
          <w:lang w:val="en-GB"/>
        </w:rPr>
        <w:t>hari</w:t>
      </w:r>
      <w:proofErr w:type="spellEnd"/>
      <w:r w:rsidRPr="00DA7C91">
        <w:rPr>
          <w:rFonts w:ascii="Cambria" w:hAnsi="Cambria"/>
          <w:lang w:val="en-GB"/>
        </w:rPr>
        <w:t xml:space="preserve"> </w:t>
      </w:r>
      <w:proofErr w:type="spellStart"/>
      <w:r w:rsidRPr="00DA7C91">
        <w:rPr>
          <w:rFonts w:ascii="Cambria" w:hAnsi="Cambria"/>
          <w:lang w:val="en-GB"/>
        </w:rPr>
        <w:t>ketiga</w:t>
      </w:r>
      <w:proofErr w:type="spellEnd"/>
      <w:r w:rsidRPr="00DA7C91">
        <w:rPr>
          <w:rFonts w:ascii="Cambria" w:hAnsi="Cambria"/>
          <w:lang w:val="en-GB"/>
        </w:rPr>
        <w:t xml:space="preserve"> 29,8, </w:t>
      </w:r>
      <w:proofErr w:type="spellStart"/>
      <w:r w:rsidRPr="00DA7C91">
        <w:rPr>
          <w:rFonts w:ascii="Cambria" w:hAnsi="Cambria"/>
          <w:lang w:val="en-GB"/>
        </w:rPr>
        <w:t>hari</w:t>
      </w:r>
      <w:proofErr w:type="spellEnd"/>
      <w:r w:rsidRPr="00DA7C91">
        <w:rPr>
          <w:rFonts w:ascii="Cambria" w:hAnsi="Cambria"/>
          <w:lang w:val="en-GB"/>
        </w:rPr>
        <w:t xml:space="preserve"> </w:t>
      </w:r>
      <w:proofErr w:type="spellStart"/>
      <w:r w:rsidRPr="00DA7C91">
        <w:rPr>
          <w:rFonts w:ascii="Cambria" w:hAnsi="Cambria"/>
          <w:lang w:val="en-GB"/>
        </w:rPr>
        <w:t>keempat</w:t>
      </w:r>
      <w:proofErr w:type="spellEnd"/>
      <w:r w:rsidRPr="00DA7C91">
        <w:rPr>
          <w:rFonts w:ascii="Cambria" w:hAnsi="Cambria"/>
          <w:lang w:val="en-GB"/>
        </w:rPr>
        <w:t xml:space="preserve"> 29,5, </w:t>
      </w:r>
      <w:proofErr w:type="spellStart"/>
      <w:r w:rsidRPr="00DA7C91">
        <w:rPr>
          <w:rFonts w:ascii="Cambria" w:hAnsi="Cambria"/>
          <w:lang w:val="en-GB"/>
        </w:rPr>
        <w:t>hari</w:t>
      </w:r>
      <w:proofErr w:type="spellEnd"/>
      <w:r w:rsidRPr="00DA7C91">
        <w:rPr>
          <w:rFonts w:ascii="Cambria" w:hAnsi="Cambria"/>
          <w:lang w:val="en-GB"/>
        </w:rPr>
        <w:t xml:space="preserve"> </w:t>
      </w:r>
      <w:proofErr w:type="spellStart"/>
      <w:r w:rsidRPr="00DA7C91">
        <w:rPr>
          <w:rFonts w:ascii="Cambria" w:hAnsi="Cambria"/>
          <w:lang w:val="en-GB"/>
        </w:rPr>
        <w:t>kelima</w:t>
      </w:r>
      <w:proofErr w:type="spellEnd"/>
      <w:r w:rsidRPr="00DA7C91">
        <w:rPr>
          <w:rFonts w:ascii="Cambria" w:hAnsi="Cambria"/>
          <w:lang w:val="en-GB"/>
        </w:rPr>
        <w:t xml:space="preserve"> 29,2, </w:t>
      </w:r>
      <w:proofErr w:type="spellStart"/>
      <w:r w:rsidRPr="00DA7C91">
        <w:rPr>
          <w:rFonts w:ascii="Cambria" w:hAnsi="Cambria"/>
          <w:lang w:val="en-GB"/>
        </w:rPr>
        <w:t>hari</w:t>
      </w:r>
      <w:proofErr w:type="spellEnd"/>
      <w:r w:rsidRPr="00DA7C91">
        <w:rPr>
          <w:rFonts w:ascii="Cambria" w:hAnsi="Cambria"/>
          <w:lang w:val="en-GB"/>
        </w:rPr>
        <w:t xml:space="preserve"> </w:t>
      </w:r>
      <w:proofErr w:type="spellStart"/>
      <w:r w:rsidRPr="00DA7C91">
        <w:rPr>
          <w:rFonts w:ascii="Cambria" w:hAnsi="Cambria"/>
          <w:lang w:val="en-GB"/>
        </w:rPr>
        <w:t>keenam</w:t>
      </w:r>
      <w:proofErr w:type="spellEnd"/>
      <w:r w:rsidRPr="00DA7C91">
        <w:rPr>
          <w:rFonts w:ascii="Cambria" w:hAnsi="Cambria"/>
          <w:lang w:val="en-GB"/>
        </w:rPr>
        <w:t xml:space="preserve"> 29, </w:t>
      </w:r>
      <w:proofErr w:type="spellStart"/>
      <w:r w:rsidRPr="00DA7C91">
        <w:rPr>
          <w:rFonts w:ascii="Cambria" w:hAnsi="Cambria"/>
          <w:lang w:val="en-GB"/>
        </w:rPr>
        <w:t>hari</w:t>
      </w:r>
      <w:proofErr w:type="spellEnd"/>
      <w:r w:rsidRPr="00DA7C91">
        <w:rPr>
          <w:rFonts w:ascii="Cambria" w:hAnsi="Cambria"/>
          <w:lang w:val="en-GB"/>
        </w:rPr>
        <w:t xml:space="preserve"> </w:t>
      </w:r>
      <w:proofErr w:type="spellStart"/>
      <w:r w:rsidRPr="00DA7C91">
        <w:rPr>
          <w:rFonts w:ascii="Cambria" w:hAnsi="Cambria"/>
          <w:lang w:val="en-GB"/>
        </w:rPr>
        <w:t>ketujuh</w:t>
      </w:r>
      <w:proofErr w:type="spellEnd"/>
      <w:r w:rsidRPr="00DA7C91">
        <w:rPr>
          <w:rFonts w:ascii="Cambria" w:hAnsi="Cambria"/>
          <w:lang w:val="en-GB"/>
        </w:rPr>
        <w:t xml:space="preserve"> 28,7. Pada </w:t>
      </w:r>
      <w:proofErr w:type="spellStart"/>
      <w:r w:rsidRPr="00DA7C91">
        <w:rPr>
          <w:rFonts w:ascii="Cambria" w:hAnsi="Cambria"/>
          <w:lang w:val="en-GB"/>
        </w:rPr>
        <w:t>niali</w:t>
      </w:r>
      <w:proofErr w:type="spellEnd"/>
      <w:r w:rsidRPr="00DA7C91">
        <w:rPr>
          <w:rFonts w:ascii="Cambria" w:hAnsi="Cambria"/>
          <w:lang w:val="en-GB"/>
        </w:rPr>
        <w:t xml:space="preserve"> IMT yang </w:t>
      </w:r>
      <w:proofErr w:type="spellStart"/>
      <w:r w:rsidRPr="00DA7C91">
        <w:rPr>
          <w:rFonts w:ascii="Cambria" w:hAnsi="Cambria"/>
          <w:lang w:val="en-GB"/>
        </w:rPr>
        <w:t>berlebih</w:t>
      </w:r>
      <w:proofErr w:type="spellEnd"/>
      <w:r w:rsidRPr="00DA7C91">
        <w:rPr>
          <w:rFonts w:ascii="Cambria" w:hAnsi="Cambria"/>
          <w:lang w:val="en-GB"/>
        </w:rPr>
        <w:t xml:space="preserve"> </w:t>
      </w:r>
      <w:proofErr w:type="spellStart"/>
      <w:r w:rsidRPr="00DA7C91">
        <w:rPr>
          <w:rFonts w:ascii="Cambria" w:hAnsi="Cambria"/>
          <w:lang w:val="en-GB"/>
        </w:rPr>
        <w:t>dapat</w:t>
      </w:r>
      <w:proofErr w:type="spellEnd"/>
      <w:r w:rsidRPr="00DA7C91">
        <w:rPr>
          <w:rFonts w:ascii="Cambria" w:hAnsi="Cambria"/>
          <w:lang w:val="en-GB"/>
        </w:rPr>
        <w:t xml:space="preserve"> </w:t>
      </w:r>
      <w:proofErr w:type="spellStart"/>
      <w:r w:rsidRPr="00DA7C91">
        <w:rPr>
          <w:rFonts w:ascii="Cambria" w:hAnsi="Cambria"/>
          <w:lang w:val="en-GB"/>
        </w:rPr>
        <w:t>meningkatkan</w:t>
      </w:r>
      <w:proofErr w:type="spellEnd"/>
      <w:r w:rsidRPr="00DA7C91">
        <w:rPr>
          <w:rFonts w:ascii="Cambria" w:hAnsi="Cambria"/>
          <w:lang w:val="en-GB"/>
        </w:rPr>
        <w:t xml:space="preserve"> </w:t>
      </w:r>
      <w:proofErr w:type="spellStart"/>
      <w:r w:rsidRPr="00DA7C91">
        <w:rPr>
          <w:rFonts w:ascii="Cambria" w:hAnsi="Cambria"/>
          <w:lang w:val="en-GB"/>
        </w:rPr>
        <w:t>resiko</w:t>
      </w:r>
      <w:proofErr w:type="spellEnd"/>
      <w:r w:rsidRPr="00DA7C91">
        <w:rPr>
          <w:rFonts w:ascii="Cambria" w:hAnsi="Cambria"/>
          <w:lang w:val="en-GB"/>
        </w:rPr>
        <w:t xml:space="preserve"> </w:t>
      </w:r>
      <w:proofErr w:type="spellStart"/>
      <w:r w:rsidRPr="00DA7C91">
        <w:rPr>
          <w:rFonts w:ascii="Cambria" w:hAnsi="Cambria"/>
          <w:lang w:val="en-GB"/>
        </w:rPr>
        <w:t>terhadap</w:t>
      </w:r>
      <w:proofErr w:type="spellEnd"/>
      <w:r w:rsidRPr="00DA7C91">
        <w:rPr>
          <w:rFonts w:ascii="Cambria" w:hAnsi="Cambria"/>
          <w:lang w:val="en-GB"/>
        </w:rPr>
        <w:t xml:space="preserve"> </w:t>
      </w:r>
      <w:proofErr w:type="spellStart"/>
      <w:r w:rsidRPr="00DA7C91">
        <w:rPr>
          <w:rFonts w:ascii="Cambria" w:hAnsi="Cambria"/>
          <w:lang w:val="en-GB"/>
        </w:rPr>
        <w:t>kondisi</w:t>
      </w:r>
      <w:proofErr w:type="spellEnd"/>
      <w:r w:rsidRPr="00DA7C91">
        <w:rPr>
          <w:rFonts w:ascii="Cambria" w:hAnsi="Cambria"/>
          <w:lang w:val="en-GB"/>
        </w:rPr>
        <w:t xml:space="preserve"> Kesehatan salah </w:t>
      </w:r>
      <w:proofErr w:type="spellStart"/>
      <w:r w:rsidRPr="00DA7C91">
        <w:rPr>
          <w:rFonts w:ascii="Cambria" w:hAnsi="Cambria"/>
          <w:lang w:val="en-GB"/>
        </w:rPr>
        <w:t>satunya</w:t>
      </w:r>
      <w:proofErr w:type="spellEnd"/>
      <w:r w:rsidRPr="00DA7C91">
        <w:rPr>
          <w:rFonts w:ascii="Cambria" w:hAnsi="Cambria"/>
          <w:lang w:val="en-GB"/>
        </w:rPr>
        <w:t xml:space="preserve"> pada </w:t>
      </w:r>
      <w:proofErr w:type="spellStart"/>
      <w:r w:rsidRPr="00DA7C91">
        <w:rPr>
          <w:rFonts w:ascii="Cambria" w:hAnsi="Cambria"/>
          <w:lang w:val="en-GB"/>
        </w:rPr>
        <w:t>penddrita</w:t>
      </w:r>
      <w:proofErr w:type="spellEnd"/>
      <w:r w:rsidRPr="00DA7C91">
        <w:rPr>
          <w:rFonts w:ascii="Cambria" w:hAnsi="Cambria"/>
          <w:lang w:val="en-GB"/>
        </w:rPr>
        <w:t xml:space="preserve"> diabetes mellitus. Karena </w:t>
      </w:r>
      <w:proofErr w:type="spellStart"/>
      <w:r w:rsidRPr="00DA7C91">
        <w:rPr>
          <w:rFonts w:ascii="Cambria" w:hAnsi="Cambria"/>
          <w:lang w:val="en-GB"/>
        </w:rPr>
        <w:t>kondisi</w:t>
      </w:r>
      <w:proofErr w:type="spellEnd"/>
      <w:r w:rsidRPr="00DA7C91">
        <w:rPr>
          <w:rFonts w:ascii="Cambria" w:hAnsi="Cambria"/>
          <w:lang w:val="en-GB"/>
        </w:rPr>
        <w:t xml:space="preserve"> IMT yang </w:t>
      </w:r>
      <w:proofErr w:type="spellStart"/>
      <w:r w:rsidRPr="00DA7C91">
        <w:rPr>
          <w:rFonts w:ascii="Cambria" w:hAnsi="Cambria"/>
          <w:lang w:val="en-GB"/>
        </w:rPr>
        <w:t>lebih</w:t>
      </w:r>
      <w:proofErr w:type="spellEnd"/>
      <w:r w:rsidRPr="00DA7C91">
        <w:rPr>
          <w:rFonts w:ascii="Cambria" w:hAnsi="Cambria"/>
          <w:lang w:val="en-GB"/>
        </w:rPr>
        <w:t xml:space="preserve"> </w:t>
      </w:r>
      <w:proofErr w:type="spellStart"/>
      <w:r w:rsidRPr="00DA7C91">
        <w:rPr>
          <w:rFonts w:ascii="Cambria" w:hAnsi="Cambria"/>
          <w:lang w:val="en-GB"/>
        </w:rPr>
        <w:t>menandakan</w:t>
      </w:r>
      <w:proofErr w:type="spellEnd"/>
      <w:r w:rsidRPr="00DA7C91">
        <w:rPr>
          <w:rFonts w:ascii="Cambria" w:hAnsi="Cambria"/>
          <w:lang w:val="en-GB"/>
        </w:rPr>
        <w:t xml:space="preserve"> </w:t>
      </w:r>
      <w:proofErr w:type="spellStart"/>
      <w:r w:rsidRPr="00DA7C91">
        <w:rPr>
          <w:rFonts w:ascii="Cambria" w:hAnsi="Cambria"/>
          <w:lang w:val="en-GB"/>
        </w:rPr>
        <w:t>bahwa</w:t>
      </w:r>
      <w:proofErr w:type="spellEnd"/>
      <w:r w:rsidRPr="00DA7C91">
        <w:rPr>
          <w:rFonts w:ascii="Cambria" w:hAnsi="Cambria"/>
          <w:lang w:val="en-GB"/>
        </w:rPr>
        <w:t xml:space="preserve"> orang </w:t>
      </w:r>
      <w:proofErr w:type="spellStart"/>
      <w:r w:rsidRPr="00DA7C91">
        <w:rPr>
          <w:rFonts w:ascii="Cambria" w:hAnsi="Cambria"/>
          <w:lang w:val="en-GB"/>
        </w:rPr>
        <w:t>tersebut</w:t>
      </w:r>
      <w:proofErr w:type="spellEnd"/>
      <w:r w:rsidRPr="00DA7C91">
        <w:rPr>
          <w:rFonts w:ascii="Cambria" w:hAnsi="Cambria"/>
          <w:lang w:val="en-GB"/>
        </w:rPr>
        <w:t xml:space="preserve"> </w:t>
      </w:r>
      <w:proofErr w:type="spellStart"/>
      <w:r w:rsidRPr="00DA7C91">
        <w:rPr>
          <w:rFonts w:ascii="Cambria" w:hAnsi="Cambria"/>
          <w:lang w:val="en-GB"/>
        </w:rPr>
        <w:t>gemuk</w:t>
      </w:r>
      <w:proofErr w:type="spellEnd"/>
      <w:r w:rsidRPr="00DA7C91">
        <w:rPr>
          <w:rFonts w:ascii="Cambria" w:hAnsi="Cambria"/>
          <w:lang w:val="en-GB"/>
        </w:rPr>
        <w:t xml:space="preserve">. Dan </w:t>
      </w:r>
      <w:proofErr w:type="spellStart"/>
      <w:r w:rsidRPr="00DA7C91">
        <w:rPr>
          <w:rFonts w:ascii="Cambria" w:hAnsi="Cambria"/>
          <w:lang w:val="en-GB"/>
        </w:rPr>
        <w:t>obesitas</w:t>
      </w:r>
      <w:proofErr w:type="spellEnd"/>
      <w:r w:rsidRPr="00DA7C91">
        <w:rPr>
          <w:rFonts w:ascii="Cambria" w:hAnsi="Cambria"/>
          <w:lang w:val="en-GB"/>
        </w:rPr>
        <w:t xml:space="preserve"> </w:t>
      </w:r>
      <w:proofErr w:type="spellStart"/>
      <w:r w:rsidRPr="00DA7C91">
        <w:rPr>
          <w:rFonts w:ascii="Cambria" w:hAnsi="Cambria"/>
          <w:lang w:val="en-GB"/>
        </w:rPr>
        <w:t>merupakan</w:t>
      </w:r>
      <w:proofErr w:type="spellEnd"/>
      <w:r w:rsidRPr="00DA7C91">
        <w:rPr>
          <w:rFonts w:ascii="Cambria" w:hAnsi="Cambria"/>
          <w:lang w:val="en-GB"/>
        </w:rPr>
        <w:t xml:space="preserve"> salah </w:t>
      </w:r>
      <w:proofErr w:type="spellStart"/>
      <w:r w:rsidRPr="00DA7C91">
        <w:rPr>
          <w:rFonts w:ascii="Cambria" w:hAnsi="Cambria"/>
          <w:lang w:val="en-GB"/>
        </w:rPr>
        <w:t>satu</w:t>
      </w:r>
      <w:proofErr w:type="spellEnd"/>
      <w:r w:rsidRPr="00DA7C91">
        <w:rPr>
          <w:rFonts w:ascii="Cambria" w:hAnsi="Cambria"/>
          <w:lang w:val="en-GB"/>
        </w:rPr>
        <w:t xml:space="preserve"> </w:t>
      </w:r>
      <w:proofErr w:type="spellStart"/>
      <w:r w:rsidRPr="00DA7C91">
        <w:rPr>
          <w:rFonts w:ascii="Cambria" w:hAnsi="Cambria"/>
          <w:lang w:val="en-GB"/>
        </w:rPr>
        <w:t>faktor</w:t>
      </w:r>
      <w:proofErr w:type="spellEnd"/>
      <w:r w:rsidRPr="00DA7C91">
        <w:rPr>
          <w:rFonts w:ascii="Cambria" w:hAnsi="Cambria"/>
          <w:lang w:val="en-GB"/>
        </w:rPr>
        <w:t xml:space="preserve"> </w:t>
      </w:r>
      <w:proofErr w:type="spellStart"/>
      <w:r w:rsidRPr="00DA7C91">
        <w:rPr>
          <w:rFonts w:ascii="Cambria" w:hAnsi="Cambria"/>
          <w:lang w:val="en-GB"/>
        </w:rPr>
        <w:t>resiko</w:t>
      </w:r>
      <w:proofErr w:type="spellEnd"/>
      <w:r w:rsidRPr="00DA7C91">
        <w:rPr>
          <w:rFonts w:ascii="Cambria" w:hAnsi="Cambria"/>
          <w:lang w:val="en-GB"/>
        </w:rPr>
        <w:t xml:space="preserve"> </w:t>
      </w:r>
      <w:proofErr w:type="spellStart"/>
      <w:r w:rsidRPr="00DA7C91">
        <w:rPr>
          <w:rFonts w:ascii="Cambria" w:hAnsi="Cambria"/>
          <w:lang w:val="en-GB"/>
        </w:rPr>
        <w:t>terjadinya</w:t>
      </w:r>
      <w:proofErr w:type="spellEnd"/>
      <w:r w:rsidRPr="00DA7C91">
        <w:rPr>
          <w:rFonts w:ascii="Cambria" w:hAnsi="Cambria"/>
          <w:lang w:val="en-GB"/>
        </w:rPr>
        <w:t xml:space="preserve"> diabetes mellitus. </w:t>
      </w:r>
    </w:p>
    <w:p w14:paraId="39BF22B0" w14:textId="1048F5EA" w:rsidR="00C34484" w:rsidRPr="00DA7C91" w:rsidRDefault="00C34484" w:rsidP="00C34484">
      <w:pPr>
        <w:pBdr>
          <w:top w:val="nil"/>
          <w:left w:val="nil"/>
          <w:bottom w:val="nil"/>
          <w:right w:val="nil"/>
          <w:between w:val="nil"/>
        </w:pBdr>
        <w:spacing w:after="0" w:line="240" w:lineRule="auto"/>
        <w:ind w:left="360" w:firstLine="522"/>
        <w:jc w:val="both"/>
        <w:rPr>
          <w:rFonts w:ascii="Cambria" w:eastAsia="Cambria" w:hAnsi="Cambria" w:cs="Cambria"/>
          <w:color w:val="000000"/>
        </w:rPr>
      </w:pPr>
      <w:r w:rsidRPr="00DA7C91">
        <w:rPr>
          <w:rFonts w:ascii="Cambria" w:eastAsia="Cambria" w:hAnsi="Cambria" w:cs="Cambria"/>
          <w:color w:val="000000"/>
        </w:rPr>
        <w:t>Penurunan</w:t>
      </w:r>
      <w:r w:rsidR="00181079" w:rsidRPr="00DA7C91">
        <w:rPr>
          <w:rFonts w:ascii="Cambria" w:eastAsia="Cambria" w:hAnsi="Cambria" w:cs="Cambria"/>
          <w:color w:val="000000"/>
        </w:rPr>
        <w:t xml:space="preserve"> </w:t>
      </w:r>
      <w:r w:rsidR="00626C8B" w:rsidRPr="00DA7C91">
        <w:rPr>
          <w:rFonts w:ascii="Cambria" w:eastAsia="Cambria" w:hAnsi="Cambria" w:cs="Cambria"/>
          <w:color w:val="000000"/>
        </w:rPr>
        <w:t xml:space="preserve">Berat Badan : </w:t>
      </w:r>
      <w:r w:rsidR="00626C8B" w:rsidRPr="00DA7C91">
        <w:rPr>
          <w:rFonts w:ascii="Cambria" w:hAnsi="Cambria"/>
          <w:lang w:val="en-GB"/>
        </w:rPr>
        <w:t xml:space="preserve">badan pada </w:t>
      </w:r>
      <w:proofErr w:type="spellStart"/>
      <w:r w:rsidR="00626C8B" w:rsidRPr="00DA7C91">
        <w:rPr>
          <w:rFonts w:ascii="Cambria" w:hAnsi="Cambria"/>
          <w:lang w:val="en-GB"/>
        </w:rPr>
        <w:t>hari</w:t>
      </w:r>
      <w:proofErr w:type="spellEnd"/>
      <w:r w:rsidR="00626C8B" w:rsidRPr="00DA7C91">
        <w:rPr>
          <w:rFonts w:ascii="Cambria" w:hAnsi="Cambria"/>
          <w:lang w:val="en-GB"/>
        </w:rPr>
        <w:t xml:space="preserve"> </w:t>
      </w:r>
      <w:proofErr w:type="spellStart"/>
      <w:r w:rsidR="00626C8B" w:rsidRPr="00DA7C91">
        <w:rPr>
          <w:rFonts w:ascii="Cambria" w:hAnsi="Cambria"/>
          <w:lang w:val="en-GB"/>
        </w:rPr>
        <w:t>pertama</w:t>
      </w:r>
      <w:proofErr w:type="spellEnd"/>
      <w:r w:rsidR="00626C8B" w:rsidRPr="00DA7C91">
        <w:rPr>
          <w:rFonts w:ascii="Cambria" w:hAnsi="Cambria"/>
          <w:lang w:val="en-GB"/>
        </w:rPr>
        <w:t xml:space="preserve"> 63,5 kg, </w:t>
      </w:r>
      <w:proofErr w:type="spellStart"/>
      <w:r w:rsidR="00626C8B" w:rsidRPr="00DA7C91">
        <w:rPr>
          <w:rFonts w:ascii="Cambria" w:hAnsi="Cambria"/>
          <w:lang w:val="en-GB"/>
        </w:rPr>
        <w:t>berat</w:t>
      </w:r>
      <w:proofErr w:type="spellEnd"/>
      <w:r w:rsidR="00626C8B" w:rsidRPr="00DA7C91">
        <w:rPr>
          <w:rFonts w:ascii="Cambria" w:hAnsi="Cambria"/>
          <w:lang w:val="en-GB"/>
        </w:rPr>
        <w:t xml:space="preserve"> badan </w:t>
      </w:r>
      <w:proofErr w:type="spellStart"/>
      <w:r w:rsidR="00626C8B" w:rsidRPr="00DA7C91">
        <w:rPr>
          <w:rFonts w:ascii="Cambria" w:hAnsi="Cambria"/>
          <w:lang w:val="en-GB"/>
        </w:rPr>
        <w:t>hari</w:t>
      </w:r>
      <w:proofErr w:type="spellEnd"/>
      <w:r w:rsidR="00626C8B" w:rsidRPr="00DA7C91">
        <w:rPr>
          <w:rFonts w:ascii="Cambria" w:hAnsi="Cambria"/>
          <w:lang w:val="en-GB"/>
        </w:rPr>
        <w:t xml:space="preserve"> </w:t>
      </w:r>
      <w:proofErr w:type="spellStart"/>
      <w:r w:rsidR="00626C8B" w:rsidRPr="00DA7C91">
        <w:rPr>
          <w:rFonts w:ascii="Cambria" w:hAnsi="Cambria"/>
          <w:lang w:val="en-GB"/>
        </w:rPr>
        <w:t>kedua</w:t>
      </w:r>
      <w:proofErr w:type="spellEnd"/>
      <w:r w:rsidR="00626C8B" w:rsidRPr="00DA7C91">
        <w:rPr>
          <w:rFonts w:ascii="Cambria" w:hAnsi="Cambria"/>
          <w:lang w:val="en-GB"/>
        </w:rPr>
        <w:t xml:space="preserve"> 63 kg, </w:t>
      </w:r>
      <w:proofErr w:type="spellStart"/>
      <w:r w:rsidR="00626C8B" w:rsidRPr="00DA7C91">
        <w:rPr>
          <w:rFonts w:ascii="Cambria" w:hAnsi="Cambria"/>
          <w:lang w:val="en-GB"/>
        </w:rPr>
        <w:t>hari</w:t>
      </w:r>
      <w:proofErr w:type="spellEnd"/>
      <w:r w:rsidR="00626C8B" w:rsidRPr="00DA7C91">
        <w:rPr>
          <w:rFonts w:ascii="Cambria" w:hAnsi="Cambria"/>
          <w:lang w:val="en-GB"/>
        </w:rPr>
        <w:t xml:space="preserve"> </w:t>
      </w:r>
      <w:proofErr w:type="spellStart"/>
      <w:r w:rsidR="00626C8B" w:rsidRPr="00DA7C91">
        <w:rPr>
          <w:rFonts w:ascii="Cambria" w:hAnsi="Cambria"/>
          <w:lang w:val="en-GB"/>
        </w:rPr>
        <w:t>ketiga</w:t>
      </w:r>
      <w:proofErr w:type="spellEnd"/>
      <w:r w:rsidR="00626C8B" w:rsidRPr="00DA7C91">
        <w:rPr>
          <w:rFonts w:ascii="Cambria" w:hAnsi="Cambria"/>
          <w:lang w:val="en-GB"/>
        </w:rPr>
        <w:t xml:space="preserve"> </w:t>
      </w:r>
      <w:proofErr w:type="spellStart"/>
      <w:r w:rsidR="00626C8B" w:rsidRPr="00DA7C91">
        <w:rPr>
          <w:rFonts w:ascii="Cambria" w:hAnsi="Cambria"/>
          <w:lang w:val="en-GB"/>
        </w:rPr>
        <w:t>berat</w:t>
      </w:r>
      <w:proofErr w:type="spellEnd"/>
      <w:r w:rsidR="00626C8B" w:rsidRPr="00DA7C91">
        <w:rPr>
          <w:rFonts w:ascii="Cambria" w:hAnsi="Cambria"/>
          <w:lang w:val="en-GB"/>
        </w:rPr>
        <w:t xml:space="preserve"> badan </w:t>
      </w:r>
      <w:proofErr w:type="spellStart"/>
      <w:r w:rsidR="00626C8B" w:rsidRPr="00DA7C91">
        <w:rPr>
          <w:rFonts w:ascii="Cambria" w:hAnsi="Cambria"/>
          <w:lang w:val="en-GB"/>
        </w:rPr>
        <w:t>pasien</w:t>
      </w:r>
      <w:proofErr w:type="spellEnd"/>
      <w:r w:rsidR="00626C8B" w:rsidRPr="00DA7C91">
        <w:rPr>
          <w:rFonts w:ascii="Cambria" w:hAnsi="Cambria"/>
          <w:lang w:val="en-GB"/>
        </w:rPr>
        <w:t xml:space="preserve"> 62,6 kg, </w:t>
      </w:r>
      <w:proofErr w:type="spellStart"/>
      <w:r w:rsidR="00626C8B" w:rsidRPr="00DA7C91">
        <w:rPr>
          <w:rFonts w:ascii="Cambria" w:hAnsi="Cambria"/>
          <w:lang w:val="en-GB"/>
        </w:rPr>
        <w:t>berat</w:t>
      </w:r>
      <w:proofErr w:type="spellEnd"/>
      <w:r w:rsidR="00626C8B" w:rsidRPr="00DA7C91">
        <w:rPr>
          <w:rFonts w:ascii="Cambria" w:hAnsi="Cambria"/>
          <w:lang w:val="en-GB"/>
        </w:rPr>
        <w:t xml:space="preserve"> badan </w:t>
      </w:r>
      <w:proofErr w:type="spellStart"/>
      <w:r w:rsidR="00626C8B" w:rsidRPr="00DA7C91">
        <w:rPr>
          <w:rFonts w:ascii="Cambria" w:hAnsi="Cambria"/>
          <w:lang w:val="en-GB"/>
        </w:rPr>
        <w:t>hari</w:t>
      </w:r>
      <w:proofErr w:type="spellEnd"/>
      <w:r w:rsidR="00626C8B" w:rsidRPr="00DA7C91">
        <w:rPr>
          <w:rFonts w:ascii="Cambria" w:hAnsi="Cambria"/>
          <w:lang w:val="en-GB"/>
        </w:rPr>
        <w:t xml:space="preserve"> </w:t>
      </w:r>
      <w:proofErr w:type="spellStart"/>
      <w:r w:rsidR="00626C8B" w:rsidRPr="00DA7C91">
        <w:rPr>
          <w:rFonts w:ascii="Cambria" w:hAnsi="Cambria"/>
          <w:lang w:val="en-GB"/>
        </w:rPr>
        <w:t>keempat</w:t>
      </w:r>
      <w:proofErr w:type="spellEnd"/>
      <w:r w:rsidR="00626C8B" w:rsidRPr="00DA7C91">
        <w:rPr>
          <w:rFonts w:ascii="Cambria" w:hAnsi="Cambria"/>
          <w:lang w:val="en-GB"/>
        </w:rPr>
        <w:t xml:space="preserve"> 62 kg, </w:t>
      </w:r>
      <w:proofErr w:type="spellStart"/>
      <w:r w:rsidR="00626C8B" w:rsidRPr="00DA7C91">
        <w:rPr>
          <w:rFonts w:ascii="Cambria" w:hAnsi="Cambria"/>
          <w:lang w:val="en-GB"/>
        </w:rPr>
        <w:t>berat</w:t>
      </w:r>
      <w:proofErr w:type="spellEnd"/>
      <w:r w:rsidR="00626C8B" w:rsidRPr="00DA7C91">
        <w:rPr>
          <w:rFonts w:ascii="Cambria" w:hAnsi="Cambria"/>
          <w:lang w:val="en-GB"/>
        </w:rPr>
        <w:t xml:space="preserve"> badan </w:t>
      </w:r>
      <w:proofErr w:type="spellStart"/>
      <w:r w:rsidR="00626C8B" w:rsidRPr="00DA7C91">
        <w:rPr>
          <w:rFonts w:ascii="Cambria" w:hAnsi="Cambria"/>
          <w:lang w:val="en-GB"/>
        </w:rPr>
        <w:t>hari</w:t>
      </w:r>
      <w:proofErr w:type="spellEnd"/>
      <w:r w:rsidR="00626C8B" w:rsidRPr="00DA7C91">
        <w:rPr>
          <w:rFonts w:ascii="Cambria" w:hAnsi="Cambria"/>
          <w:lang w:val="en-GB"/>
        </w:rPr>
        <w:t xml:space="preserve"> </w:t>
      </w:r>
      <w:proofErr w:type="spellStart"/>
      <w:r w:rsidR="00626C8B" w:rsidRPr="00DA7C91">
        <w:rPr>
          <w:rFonts w:ascii="Cambria" w:hAnsi="Cambria"/>
          <w:lang w:val="en-GB"/>
        </w:rPr>
        <w:t>kelima</w:t>
      </w:r>
      <w:proofErr w:type="spellEnd"/>
      <w:r w:rsidR="00626C8B" w:rsidRPr="00DA7C91">
        <w:rPr>
          <w:rFonts w:ascii="Cambria" w:hAnsi="Cambria"/>
          <w:lang w:val="en-GB"/>
        </w:rPr>
        <w:t xml:space="preserve"> 61,5 kg, </w:t>
      </w:r>
      <w:proofErr w:type="spellStart"/>
      <w:r w:rsidR="00626C8B" w:rsidRPr="00DA7C91">
        <w:rPr>
          <w:rFonts w:ascii="Cambria" w:hAnsi="Cambria"/>
          <w:lang w:val="en-GB"/>
        </w:rPr>
        <w:t>berat</w:t>
      </w:r>
      <w:proofErr w:type="spellEnd"/>
      <w:r w:rsidR="00626C8B" w:rsidRPr="00DA7C91">
        <w:rPr>
          <w:rFonts w:ascii="Cambria" w:hAnsi="Cambria"/>
          <w:lang w:val="en-GB"/>
        </w:rPr>
        <w:t xml:space="preserve"> badan </w:t>
      </w:r>
      <w:proofErr w:type="spellStart"/>
      <w:r w:rsidR="00626C8B" w:rsidRPr="00DA7C91">
        <w:rPr>
          <w:rFonts w:ascii="Cambria" w:hAnsi="Cambria"/>
          <w:lang w:val="en-GB"/>
        </w:rPr>
        <w:t>hari</w:t>
      </w:r>
      <w:proofErr w:type="spellEnd"/>
      <w:r w:rsidR="00626C8B" w:rsidRPr="00DA7C91">
        <w:rPr>
          <w:rFonts w:ascii="Cambria" w:hAnsi="Cambria"/>
          <w:lang w:val="en-GB"/>
        </w:rPr>
        <w:t xml:space="preserve"> </w:t>
      </w:r>
      <w:proofErr w:type="spellStart"/>
      <w:r w:rsidR="00626C8B" w:rsidRPr="00DA7C91">
        <w:rPr>
          <w:rFonts w:ascii="Cambria" w:hAnsi="Cambria"/>
          <w:lang w:val="en-GB"/>
        </w:rPr>
        <w:t>keenam</w:t>
      </w:r>
      <w:proofErr w:type="spellEnd"/>
      <w:r w:rsidR="00626C8B" w:rsidRPr="00DA7C91">
        <w:rPr>
          <w:rFonts w:ascii="Cambria" w:hAnsi="Cambria"/>
          <w:lang w:val="en-GB"/>
        </w:rPr>
        <w:t xml:space="preserve"> 61 kg, dan </w:t>
      </w:r>
      <w:proofErr w:type="spellStart"/>
      <w:r w:rsidR="00626C8B" w:rsidRPr="00DA7C91">
        <w:rPr>
          <w:rFonts w:ascii="Cambria" w:hAnsi="Cambria"/>
          <w:lang w:val="en-GB"/>
        </w:rPr>
        <w:t>berat</w:t>
      </w:r>
      <w:proofErr w:type="spellEnd"/>
      <w:r w:rsidR="00626C8B" w:rsidRPr="00DA7C91">
        <w:rPr>
          <w:rFonts w:ascii="Cambria" w:hAnsi="Cambria"/>
          <w:lang w:val="en-GB"/>
        </w:rPr>
        <w:t xml:space="preserve"> badan </w:t>
      </w:r>
      <w:proofErr w:type="spellStart"/>
      <w:r w:rsidR="00626C8B" w:rsidRPr="00DA7C91">
        <w:rPr>
          <w:rFonts w:ascii="Cambria" w:hAnsi="Cambria"/>
          <w:lang w:val="en-GB"/>
        </w:rPr>
        <w:t>hari</w:t>
      </w:r>
      <w:proofErr w:type="spellEnd"/>
      <w:r w:rsidR="00626C8B" w:rsidRPr="00DA7C91">
        <w:rPr>
          <w:rFonts w:ascii="Cambria" w:hAnsi="Cambria"/>
          <w:lang w:val="en-GB"/>
        </w:rPr>
        <w:t xml:space="preserve"> </w:t>
      </w:r>
      <w:proofErr w:type="spellStart"/>
      <w:r w:rsidR="00626C8B" w:rsidRPr="00DA7C91">
        <w:rPr>
          <w:rFonts w:ascii="Cambria" w:hAnsi="Cambria"/>
          <w:lang w:val="en-GB"/>
        </w:rPr>
        <w:t>ketujuh</w:t>
      </w:r>
      <w:proofErr w:type="spellEnd"/>
      <w:r w:rsidR="00626C8B" w:rsidRPr="00DA7C91">
        <w:rPr>
          <w:rFonts w:ascii="Cambria" w:hAnsi="Cambria"/>
          <w:lang w:val="en-GB"/>
        </w:rPr>
        <w:t xml:space="preserve"> 60,3. Selama </w:t>
      </w:r>
      <w:proofErr w:type="spellStart"/>
      <w:r w:rsidR="00626C8B" w:rsidRPr="00DA7C91">
        <w:rPr>
          <w:rFonts w:ascii="Cambria" w:hAnsi="Cambria"/>
          <w:lang w:val="en-GB"/>
        </w:rPr>
        <w:t>tujuh</w:t>
      </w:r>
      <w:proofErr w:type="spellEnd"/>
      <w:r w:rsidR="00626C8B" w:rsidRPr="00DA7C91">
        <w:rPr>
          <w:rFonts w:ascii="Cambria" w:hAnsi="Cambria"/>
          <w:lang w:val="en-GB"/>
        </w:rPr>
        <w:t xml:space="preserve"> </w:t>
      </w:r>
      <w:proofErr w:type="spellStart"/>
      <w:r w:rsidR="00626C8B" w:rsidRPr="00DA7C91">
        <w:rPr>
          <w:rFonts w:ascii="Cambria" w:hAnsi="Cambria"/>
          <w:lang w:val="en-GB"/>
        </w:rPr>
        <w:t>hari</w:t>
      </w:r>
      <w:proofErr w:type="spellEnd"/>
      <w:r w:rsidR="00626C8B" w:rsidRPr="00DA7C91">
        <w:rPr>
          <w:rFonts w:ascii="Cambria" w:hAnsi="Cambria"/>
          <w:lang w:val="en-GB"/>
        </w:rPr>
        <w:t xml:space="preserve"> </w:t>
      </w:r>
      <w:proofErr w:type="spellStart"/>
      <w:r w:rsidR="00626C8B" w:rsidRPr="00DA7C91">
        <w:rPr>
          <w:rFonts w:ascii="Cambria" w:hAnsi="Cambria"/>
          <w:lang w:val="en-GB"/>
        </w:rPr>
        <w:t>berat</w:t>
      </w:r>
      <w:proofErr w:type="spellEnd"/>
      <w:r w:rsidR="00626C8B" w:rsidRPr="00DA7C91">
        <w:rPr>
          <w:rFonts w:ascii="Cambria" w:hAnsi="Cambria"/>
          <w:lang w:val="en-GB"/>
        </w:rPr>
        <w:t xml:space="preserve"> badan </w:t>
      </w:r>
      <w:proofErr w:type="spellStart"/>
      <w:r w:rsidR="00626C8B" w:rsidRPr="00DA7C91">
        <w:rPr>
          <w:rFonts w:ascii="Cambria" w:hAnsi="Cambria"/>
          <w:lang w:val="en-GB"/>
        </w:rPr>
        <w:t>pasien</w:t>
      </w:r>
      <w:proofErr w:type="spellEnd"/>
      <w:r w:rsidR="00626C8B" w:rsidRPr="00DA7C91">
        <w:rPr>
          <w:rFonts w:ascii="Cambria" w:hAnsi="Cambria"/>
          <w:lang w:val="en-GB"/>
        </w:rPr>
        <w:t xml:space="preserve"> </w:t>
      </w:r>
      <w:proofErr w:type="spellStart"/>
      <w:r w:rsidR="00626C8B" w:rsidRPr="00DA7C91">
        <w:rPr>
          <w:rFonts w:ascii="Cambria" w:hAnsi="Cambria"/>
          <w:lang w:val="en-GB"/>
        </w:rPr>
        <w:t>turun</w:t>
      </w:r>
      <w:proofErr w:type="spellEnd"/>
      <w:r w:rsidR="00626C8B" w:rsidRPr="00DA7C91">
        <w:rPr>
          <w:rFonts w:ascii="Cambria" w:hAnsi="Cambria"/>
          <w:lang w:val="en-GB"/>
        </w:rPr>
        <w:t xml:space="preserve"> </w:t>
      </w:r>
      <w:proofErr w:type="spellStart"/>
      <w:r w:rsidR="00626C8B" w:rsidRPr="00DA7C91">
        <w:rPr>
          <w:rFonts w:ascii="Cambria" w:hAnsi="Cambria"/>
          <w:lang w:val="en-GB"/>
        </w:rPr>
        <w:t>sebesar</w:t>
      </w:r>
      <w:proofErr w:type="spellEnd"/>
      <w:r w:rsidR="00626C8B" w:rsidRPr="00DA7C91">
        <w:rPr>
          <w:rFonts w:ascii="Cambria" w:hAnsi="Cambria"/>
          <w:lang w:val="en-GB"/>
        </w:rPr>
        <w:t xml:space="preserve"> 3,2 kg.</w:t>
      </w:r>
    </w:p>
    <w:p w14:paraId="1ECEFB56" w14:textId="033201CF" w:rsidR="000257A2" w:rsidRPr="00DA7C91" w:rsidRDefault="00181079" w:rsidP="002F6ADE">
      <w:pPr>
        <w:pBdr>
          <w:top w:val="nil"/>
          <w:left w:val="nil"/>
          <w:bottom w:val="nil"/>
          <w:right w:val="nil"/>
          <w:between w:val="nil"/>
        </w:pBdr>
        <w:spacing w:after="0" w:line="240" w:lineRule="auto"/>
        <w:ind w:left="360" w:firstLine="522"/>
        <w:jc w:val="both"/>
        <w:rPr>
          <w:rFonts w:ascii="Cambria" w:hAnsi="Cambria"/>
          <w:lang w:val="en-GB"/>
        </w:rPr>
      </w:pPr>
      <w:r w:rsidRPr="00DA7C91">
        <w:rPr>
          <w:rFonts w:ascii="Cambria" w:eastAsia="Cambria" w:hAnsi="Cambria" w:cs="Cambria"/>
          <w:color w:val="000000"/>
        </w:rPr>
        <w:t xml:space="preserve">Penurunan Kadar Gula Darah: </w:t>
      </w:r>
      <w:r w:rsidR="00626C8B" w:rsidRPr="00DA7C91">
        <w:rPr>
          <w:rFonts w:ascii="Cambria" w:hAnsi="Cambria"/>
          <w:lang w:val="en-GB"/>
        </w:rPr>
        <w:t xml:space="preserve">pada </w:t>
      </w:r>
      <w:proofErr w:type="spellStart"/>
      <w:r w:rsidR="00626C8B" w:rsidRPr="00DA7C91">
        <w:rPr>
          <w:rFonts w:ascii="Cambria" w:hAnsi="Cambria"/>
          <w:lang w:val="en-GB"/>
        </w:rPr>
        <w:t>hari</w:t>
      </w:r>
      <w:proofErr w:type="spellEnd"/>
      <w:r w:rsidR="00626C8B" w:rsidRPr="00DA7C91">
        <w:rPr>
          <w:rFonts w:ascii="Cambria" w:hAnsi="Cambria"/>
          <w:lang w:val="en-GB"/>
        </w:rPr>
        <w:t xml:space="preserve"> </w:t>
      </w:r>
      <w:proofErr w:type="spellStart"/>
      <w:r w:rsidR="00626C8B" w:rsidRPr="00DA7C91">
        <w:rPr>
          <w:rFonts w:ascii="Cambria" w:hAnsi="Cambria"/>
          <w:lang w:val="en-GB"/>
        </w:rPr>
        <w:t>pertama</w:t>
      </w:r>
      <w:proofErr w:type="spellEnd"/>
      <w:r w:rsidR="00626C8B" w:rsidRPr="00DA7C91">
        <w:rPr>
          <w:rFonts w:ascii="Cambria" w:hAnsi="Cambria"/>
          <w:lang w:val="en-GB"/>
        </w:rPr>
        <w:t xml:space="preserve"> </w:t>
      </w:r>
      <w:proofErr w:type="spellStart"/>
      <w:r w:rsidR="00626C8B" w:rsidRPr="00DA7C91">
        <w:rPr>
          <w:rFonts w:ascii="Cambria" w:hAnsi="Cambria"/>
          <w:lang w:val="en-GB"/>
        </w:rPr>
        <w:t>hasil</w:t>
      </w:r>
      <w:proofErr w:type="spellEnd"/>
      <w:r w:rsidR="00626C8B" w:rsidRPr="00DA7C91">
        <w:rPr>
          <w:rFonts w:ascii="Cambria" w:hAnsi="Cambria"/>
          <w:lang w:val="en-GB"/>
        </w:rPr>
        <w:t xml:space="preserve"> </w:t>
      </w:r>
      <w:proofErr w:type="spellStart"/>
      <w:r w:rsidR="00626C8B" w:rsidRPr="00DA7C91">
        <w:rPr>
          <w:rFonts w:ascii="Cambria" w:hAnsi="Cambria"/>
          <w:lang w:val="en-GB"/>
        </w:rPr>
        <w:t>pemeriksaan</w:t>
      </w:r>
      <w:proofErr w:type="spellEnd"/>
      <w:r w:rsidR="00626C8B" w:rsidRPr="00DA7C91">
        <w:rPr>
          <w:rFonts w:ascii="Cambria" w:hAnsi="Cambria"/>
          <w:lang w:val="en-GB"/>
        </w:rPr>
        <w:t xml:space="preserve"> GDA </w:t>
      </w:r>
      <w:proofErr w:type="spellStart"/>
      <w:r w:rsidR="00626C8B" w:rsidRPr="00DA7C91">
        <w:rPr>
          <w:rFonts w:ascii="Cambria" w:hAnsi="Cambria"/>
          <w:lang w:val="en-GB"/>
        </w:rPr>
        <w:t>pasien</w:t>
      </w:r>
      <w:proofErr w:type="spellEnd"/>
      <w:r w:rsidR="00626C8B" w:rsidRPr="00DA7C91">
        <w:rPr>
          <w:rFonts w:ascii="Cambria" w:hAnsi="Cambria"/>
          <w:lang w:val="en-GB"/>
        </w:rPr>
        <w:t xml:space="preserve"> </w:t>
      </w:r>
      <w:proofErr w:type="spellStart"/>
      <w:r w:rsidR="00626C8B" w:rsidRPr="00DA7C91">
        <w:rPr>
          <w:rFonts w:ascii="Cambria" w:hAnsi="Cambria"/>
          <w:lang w:val="en-GB"/>
        </w:rPr>
        <w:t>adalah</w:t>
      </w:r>
      <w:proofErr w:type="spellEnd"/>
      <w:r w:rsidR="00626C8B" w:rsidRPr="00DA7C91">
        <w:rPr>
          <w:rFonts w:ascii="Cambria" w:hAnsi="Cambria"/>
          <w:lang w:val="en-GB"/>
        </w:rPr>
        <w:t xml:space="preserve"> 315 mg/dl, </w:t>
      </w:r>
      <w:proofErr w:type="spellStart"/>
      <w:r w:rsidR="00626C8B" w:rsidRPr="00DA7C91">
        <w:rPr>
          <w:rFonts w:ascii="Cambria" w:hAnsi="Cambria"/>
          <w:lang w:val="en-GB"/>
        </w:rPr>
        <w:t>hari</w:t>
      </w:r>
      <w:proofErr w:type="spellEnd"/>
      <w:r w:rsidR="00626C8B" w:rsidRPr="00DA7C91">
        <w:rPr>
          <w:rFonts w:ascii="Cambria" w:hAnsi="Cambria"/>
          <w:lang w:val="en-GB"/>
        </w:rPr>
        <w:t xml:space="preserve"> </w:t>
      </w:r>
      <w:proofErr w:type="spellStart"/>
      <w:r w:rsidR="00626C8B" w:rsidRPr="00DA7C91">
        <w:rPr>
          <w:rFonts w:ascii="Cambria" w:hAnsi="Cambria"/>
          <w:lang w:val="en-GB"/>
        </w:rPr>
        <w:t>ketiga</w:t>
      </w:r>
      <w:proofErr w:type="spellEnd"/>
      <w:r w:rsidR="00626C8B" w:rsidRPr="00DA7C91">
        <w:rPr>
          <w:rFonts w:ascii="Cambria" w:hAnsi="Cambria"/>
          <w:lang w:val="en-GB"/>
        </w:rPr>
        <w:t xml:space="preserve"> 228 mg/dl, </w:t>
      </w:r>
      <w:proofErr w:type="spellStart"/>
      <w:r w:rsidR="00626C8B" w:rsidRPr="00DA7C91">
        <w:rPr>
          <w:rFonts w:ascii="Cambria" w:hAnsi="Cambria"/>
          <w:lang w:val="en-GB"/>
        </w:rPr>
        <w:t>hari</w:t>
      </w:r>
      <w:proofErr w:type="spellEnd"/>
      <w:r w:rsidR="00626C8B" w:rsidRPr="00DA7C91">
        <w:rPr>
          <w:rFonts w:ascii="Cambria" w:hAnsi="Cambria"/>
          <w:lang w:val="en-GB"/>
        </w:rPr>
        <w:t xml:space="preserve"> </w:t>
      </w:r>
      <w:proofErr w:type="spellStart"/>
      <w:r w:rsidR="00626C8B" w:rsidRPr="00DA7C91">
        <w:rPr>
          <w:rFonts w:ascii="Cambria" w:hAnsi="Cambria"/>
          <w:lang w:val="en-GB"/>
        </w:rPr>
        <w:t>kelima</w:t>
      </w:r>
      <w:proofErr w:type="spellEnd"/>
      <w:r w:rsidR="00626C8B" w:rsidRPr="00DA7C91">
        <w:rPr>
          <w:rFonts w:ascii="Cambria" w:hAnsi="Cambria"/>
          <w:lang w:val="en-GB"/>
        </w:rPr>
        <w:t xml:space="preserve"> 176 mg/dl, dan </w:t>
      </w:r>
      <w:proofErr w:type="spellStart"/>
      <w:r w:rsidR="00626C8B" w:rsidRPr="00DA7C91">
        <w:rPr>
          <w:rFonts w:ascii="Cambria" w:hAnsi="Cambria"/>
          <w:lang w:val="en-GB"/>
        </w:rPr>
        <w:t>hari</w:t>
      </w:r>
      <w:proofErr w:type="spellEnd"/>
      <w:r w:rsidR="00626C8B" w:rsidRPr="00DA7C91">
        <w:rPr>
          <w:rFonts w:ascii="Cambria" w:hAnsi="Cambria"/>
          <w:lang w:val="en-GB"/>
        </w:rPr>
        <w:t xml:space="preserve"> </w:t>
      </w:r>
      <w:proofErr w:type="spellStart"/>
      <w:r w:rsidR="00626C8B" w:rsidRPr="00DA7C91">
        <w:rPr>
          <w:rFonts w:ascii="Cambria" w:hAnsi="Cambria"/>
          <w:lang w:val="en-GB"/>
        </w:rPr>
        <w:t>ketujuh</w:t>
      </w:r>
      <w:proofErr w:type="spellEnd"/>
      <w:r w:rsidR="00626C8B" w:rsidRPr="00DA7C91">
        <w:rPr>
          <w:rFonts w:ascii="Cambria" w:hAnsi="Cambria"/>
          <w:lang w:val="en-GB"/>
        </w:rPr>
        <w:t xml:space="preserve"> </w:t>
      </w:r>
      <w:proofErr w:type="spellStart"/>
      <w:r w:rsidR="00626C8B" w:rsidRPr="00DA7C91">
        <w:rPr>
          <w:rFonts w:ascii="Cambria" w:hAnsi="Cambria"/>
          <w:lang w:val="en-GB"/>
        </w:rPr>
        <w:t>adalah</w:t>
      </w:r>
      <w:proofErr w:type="spellEnd"/>
      <w:r w:rsidR="00626C8B" w:rsidRPr="00DA7C91">
        <w:rPr>
          <w:rFonts w:ascii="Cambria" w:hAnsi="Cambria"/>
          <w:lang w:val="en-GB"/>
        </w:rPr>
        <w:t xml:space="preserve"> 156 mg/dl.</w:t>
      </w:r>
    </w:p>
    <w:p w14:paraId="7F5F4CA0" w14:textId="2E157D46" w:rsidR="00626C8B" w:rsidRPr="00DA7C91" w:rsidRDefault="00626C8B" w:rsidP="002F6ADE">
      <w:pPr>
        <w:pBdr>
          <w:top w:val="nil"/>
          <w:left w:val="nil"/>
          <w:bottom w:val="nil"/>
          <w:right w:val="nil"/>
          <w:between w:val="nil"/>
        </w:pBdr>
        <w:spacing w:after="0" w:line="240" w:lineRule="auto"/>
        <w:ind w:left="360" w:firstLine="522"/>
        <w:jc w:val="both"/>
        <w:rPr>
          <w:rFonts w:ascii="Cambria" w:eastAsia="Cambria" w:hAnsi="Cambria" w:cs="Cambria"/>
          <w:color w:val="000000"/>
          <w:sz w:val="20"/>
          <w:szCs w:val="20"/>
        </w:rPr>
      </w:pPr>
      <w:proofErr w:type="spellStart"/>
      <w:r w:rsidRPr="00DA7C91">
        <w:rPr>
          <w:rFonts w:ascii="Cambria" w:hAnsi="Cambria"/>
          <w:lang w:val="en-GB"/>
        </w:rPr>
        <w:t>Perubahan</w:t>
      </w:r>
      <w:proofErr w:type="spellEnd"/>
      <w:r w:rsidRPr="00DA7C91">
        <w:rPr>
          <w:rFonts w:ascii="Cambria" w:hAnsi="Cambria"/>
          <w:lang w:val="en-GB"/>
        </w:rPr>
        <w:t xml:space="preserve"> </w:t>
      </w:r>
      <w:proofErr w:type="spellStart"/>
      <w:r w:rsidRPr="00DA7C91">
        <w:rPr>
          <w:rFonts w:ascii="Cambria" w:hAnsi="Cambria"/>
          <w:lang w:val="en-GB"/>
        </w:rPr>
        <w:t>Perilaku</w:t>
      </w:r>
      <w:proofErr w:type="spellEnd"/>
      <w:r w:rsidRPr="00DA7C91">
        <w:rPr>
          <w:rFonts w:ascii="Cambria" w:hAnsi="Cambria"/>
          <w:lang w:val="en-GB"/>
        </w:rPr>
        <w:t xml:space="preserve"> </w:t>
      </w:r>
      <w:proofErr w:type="spellStart"/>
      <w:r w:rsidRPr="00DA7C91">
        <w:rPr>
          <w:rFonts w:ascii="Cambria" w:hAnsi="Cambria"/>
          <w:lang w:val="en-GB"/>
        </w:rPr>
        <w:t>Menurunkan</w:t>
      </w:r>
      <w:proofErr w:type="spellEnd"/>
      <w:r w:rsidRPr="00DA7C91">
        <w:rPr>
          <w:rFonts w:ascii="Cambria" w:hAnsi="Cambria"/>
          <w:lang w:val="en-GB"/>
        </w:rPr>
        <w:t xml:space="preserve"> Berat </w:t>
      </w:r>
      <w:proofErr w:type="gramStart"/>
      <w:r w:rsidRPr="00DA7C91">
        <w:rPr>
          <w:rFonts w:ascii="Cambria" w:hAnsi="Cambria"/>
          <w:lang w:val="en-GB"/>
        </w:rPr>
        <w:t>Badan :</w:t>
      </w:r>
      <w:proofErr w:type="gramEnd"/>
      <w:r w:rsidRPr="00DA7C91">
        <w:rPr>
          <w:rFonts w:ascii="Cambria" w:hAnsi="Cambria"/>
          <w:lang w:val="en-GB"/>
        </w:rPr>
        <w:t xml:space="preserve"> </w:t>
      </w:r>
      <w:r w:rsidRPr="00DA7C91">
        <w:rPr>
          <w:rFonts w:ascii="Cambria" w:hAnsi="Cambria" w:cs="Times New Roman"/>
        </w:rPr>
        <w:t>hari pertama pasien belum mampu mengontrol kenaikan berat badan dengan skor 7. Pada hari kedua pasien mempunyai kemampuan mengontrol berat badan sedang karena skor yang didapat adalah 12. Dan pada hari kedua sampai dengan ketuju didapatkan hasil bahwa psien sudah mampu mengontrol kenaikan berat badan yang kuat dengan skor maksimal yaitu 21 pada hari keempat sampai ke</w:t>
      </w:r>
      <w:r w:rsidRPr="00DA7C91">
        <w:rPr>
          <w:rFonts w:ascii="Cambria" w:hAnsi="Cambria" w:cs="Times New Roman"/>
        </w:rPr>
        <w:t>tujuh</w:t>
      </w:r>
      <w:r w:rsidRPr="00DA7C91">
        <w:rPr>
          <w:rFonts w:ascii="Cambria" w:hAnsi="Cambria" w:cs="Times New Roman"/>
        </w:rPr>
        <w:t>.</w:t>
      </w:r>
    </w:p>
    <w:p w14:paraId="058CD53B" w14:textId="77777777" w:rsidR="000257A2" w:rsidRPr="00DA7C91" w:rsidRDefault="00000000">
      <w:pPr>
        <w:spacing w:line="240" w:lineRule="auto"/>
        <w:rPr>
          <w:rFonts w:ascii="Cambria" w:hAnsi="Cambria"/>
        </w:rPr>
      </w:pPr>
      <w:r w:rsidRPr="00DA7C91">
        <w:rPr>
          <w:rFonts w:ascii="Cambria" w:eastAsia="Cambria" w:hAnsi="Cambria" w:cs="Cambria"/>
          <w:b/>
          <w:color w:val="000000"/>
          <w:sz w:val="24"/>
          <w:szCs w:val="24"/>
        </w:rPr>
        <w:t>Kesimpulan</w:t>
      </w:r>
      <w:r w:rsidRPr="00DA7C91">
        <w:rPr>
          <w:rFonts w:ascii="Cambria" w:hAnsi="Cambria"/>
        </w:rPr>
        <w:t xml:space="preserve"> </w:t>
      </w:r>
    </w:p>
    <w:p w14:paraId="24AF22C0" w14:textId="62266095" w:rsidR="00F21876" w:rsidRPr="00DA7C91" w:rsidRDefault="00F21876" w:rsidP="00220858">
      <w:pPr>
        <w:ind w:firstLine="720"/>
        <w:jc w:val="both"/>
        <w:rPr>
          <w:rFonts w:ascii="Cambria" w:eastAsia="Cambria" w:hAnsi="Cambria" w:cs="Cambria"/>
        </w:rPr>
      </w:pPr>
      <w:r w:rsidRPr="00DA7C91">
        <w:rPr>
          <w:rFonts w:ascii="Cambria" w:eastAsia="Cambria" w:hAnsi="Cambria" w:cs="Cambria"/>
        </w:rPr>
        <w:t xml:space="preserve">Kesimpulan dari asuhan keperawatan yang telah diberikan pada </w:t>
      </w:r>
      <w:r w:rsidR="00626C8B" w:rsidRPr="00DA7C91">
        <w:rPr>
          <w:rFonts w:ascii="Cambria" w:eastAsia="Cambria" w:hAnsi="Cambria" w:cs="Cambria"/>
        </w:rPr>
        <w:t>Ny. K</w:t>
      </w:r>
      <w:r w:rsidRPr="00DA7C91">
        <w:rPr>
          <w:rFonts w:ascii="Cambria" w:eastAsia="Cambria" w:hAnsi="Cambria" w:cs="Cambria"/>
        </w:rPr>
        <w:t xml:space="preserve"> dengan kasus diabetes melitus d</w:t>
      </w:r>
      <w:r w:rsidR="002F6ADE" w:rsidRPr="00DA7C91">
        <w:rPr>
          <w:rFonts w:ascii="Cambria" w:eastAsia="Cambria" w:hAnsi="Cambria" w:cs="Cambria"/>
        </w:rPr>
        <w:t>engan</w:t>
      </w:r>
      <w:r w:rsidRPr="00DA7C91">
        <w:rPr>
          <w:rFonts w:ascii="Cambria" w:eastAsia="Cambria" w:hAnsi="Cambria" w:cs="Cambria"/>
        </w:rPr>
        <w:t xml:space="preserve"> masalah keperawatan </w:t>
      </w:r>
      <w:r w:rsidR="00626C8B" w:rsidRPr="00DA7C91">
        <w:rPr>
          <w:rFonts w:ascii="Cambria" w:eastAsia="Cambria" w:hAnsi="Cambria" w:cs="Cambria"/>
        </w:rPr>
        <w:t>Obesitas</w:t>
      </w:r>
      <w:r w:rsidRPr="00DA7C91">
        <w:rPr>
          <w:rFonts w:ascii="Cambria" w:eastAsia="Cambria" w:hAnsi="Cambria" w:cs="Cambria"/>
        </w:rPr>
        <w:t xml:space="preserve"> di Puskesmas </w:t>
      </w:r>
      <w:r w:rsidR="00626C8B" w:rsidRPr="00DA7C91">
        <w:rPr>
          <w:rFonts w:ascii="Cambria" w:eastAsia="Cambria" w:hAnsi="Cambria" w:cs="Cambria"/>
        </w:rPr>
        <w:t>Jetis</w:t>
      </w:r>
      <w:r w:rsidRPr="00DA7C91">
        <w:rPr>
          <w:rFonts w:ascii="Cambria" w:eastAsia="Cambria" w:hAnsi="Cambria" w:cs="Cambria"/>
        </w:rPr>
        <w:t>, Kabupaten Ponorogo, mencakup hasil dari pengkajian, diagnosis, intervensi, implementasi, dan evaluasi sebagai berikut:</w:t>
      </w:r>
    </w:p>
    <w:p w14:paraId="2A7FC2E8" w14:textId="15918D1F" w:rsidR="00F21876" w:rsidRPr="00DA7C91" w:rsidRDefault="00F21876" w:rsidP="00BD748C">
      <w:pPr>
        <w:pStyle w:val="ListParagraph"/>
        <w:numPr>
          <w:ilvl w:val="1"/>
          <w:numId w:val="1"/>
        </w:numPr>
        <w:ind w:left="567"/>
        <w:jc w:val="both"/>
        <w:rPr>
          <w:rFonts w:ascii="Cambria" w:eastAsia="Cambria" w:hAnsi="Cambria" w:cs="Cambria"/>
          <w:sz w:val="20"/>
          <w:szCs w:val="20"/>
        </w:rPr>
      </w:pPr>
      <w:r w:rsidRPr="00DA7C91">
        <w:rPr>
          <w:rFonts w:ascii="Cambria" w:eastAsia="Cambria" w:hAnsi="Cambria" w:cs="Cambria"/>
        </w:rPr>
        <w:t xml:space="preserve">Pengkajian: </w:t>
      </w:r>
      <w:r w:rsidR="00DA7C91" w:rsidRPr="00DA7C91">
        <w:rPr>
          <w:rFonts w:ascii="Cambria" w:hAnsi="Cambria" w:cs="Times New Roman"/>
          <w:lang w:val="id-ID"/>
        </w:rPr>
        <w:t>Ny. K usia 55 tahun berjenis kelamin perempuan telah terdiagnosa medis diabetes mellitus. Pasien mengalami obesitas, berat badannya selalu naik turun karena pasien belum bisa menjaga pola makannya. Didapatkan data pengkajian yaitu berat badan pasien 63,5 kg dengan tinggi badan 145 cm. Dan berdasarkan berat badan dan tinggi badan didapatkan hasil IMT 30,2.</w:t>
      </w:r>
    </w:p>
    <w:p w14:paraId="7FB60CAF" w14:textId="3DFC459D" w:rsidR="00F21876" w:rsidRPr="00DA7C91" w:rsidRDefault="00F21876" w:rsidP="00BD748C">
      <w:pPr>
        <w:pStyle w:val="ListParagraph"/>
        <w:numPr>
          <w:ilvl w:val="1"/>
          <w:numId w:val="1"/>
        </w:numPr>
        <w:ind w:left="567"/>
        <w:jc w:val="both"/>
        <w:rPr>
          <w:rFonts w:ascii="Cambria" w:eastAsia="Cambria" w:hAnsi="Cambria" w:cs="Cambria"/>
        </w:rPr>
      </w:pPr>
      <w:r w:rsidRPr="00DA7C91">
        <w:rPr>
          <w:rFonts w:ascii="Cambria" w:eastAsia="Cambria" w:hAnsi="Cambria" w:cs="Cambria"/>
        </w:rPr>
        <w:t xml:space="preserve">Diagnosis Keperawatan: </w:t>
      </w:r>
      <w:r w:rsidR="00DA7C91" w:rsidRPr="00DA7C91">
        <w:rPr>
          <w:rFonts w:ascii="Cambria" w:hAnsi="Cambria" w:cs="Times New Roman"/>
          <w:lang w:val="id-ID"/>
        </w:rPr>
        <w:t>peneliti mengambil diagnosa keperawatan obesitas berhubungan dengan kurangnya aktivitas fisik, gangguan persepsi makan, dan kebiasaan pola makan dibuktikan dengan pasien mengatakan jarang melakukan olahraga di rumah, pasien juga mengatakan waktu makan tidak teratur kadang 2x kadang juga lebih dari satu 3x, serta pasien mengatakan kadang nafsu makannya berubah dikarenakan terkadang tidak bisa merasakan makanan yang enak.</w:t>
      </w:r>
    </w:p>
    <w:p w14:paraId="38F6FE1C" w14:textId="347CE26A" w:rsidR="00F21876" w:rsidRPr="00DA7C91" w:rsidRDefault="00F21876" w:rsidP="00BD748C">
      <w:pPr>
        <w:pStyle w:val="ListParagraph"/>
        <w:numPr>
          <w:ilvl w:val="1"/>
          <w:numId w:val="1"/>
        </w:numPr>
        <w:ind w:left="567"/>
        <w:jc w:val="both"/>
        <w:rPr>
          <w:rFonts w:ascii="Cambria" w:eastAsia="Cambria" w:hAnsi="Cambria" w:cs="Cambria"/>
        </w:rPr>
      </w:pPr>
      <w:r w:rsidRPr="00DA7C91">
        <w:rPr>
          <w:rFonts w:ascii="Cambria" w:eastAsia="Cambria" w:hAnsi="Cambria" w:cs="Cambria"/>
        </w:rPr>
        <w:t xml:space="preserve">Perencanaan Keperawatan: </w:t>
      </w:r>
      <w:r w:rsidR="00DA7C91" w:rsidRPr="00DA7C91">
        <w:rPr>
          <w:rFonts w:ascii="Cambria" w:eastAsia="Cambria" w:hAnsi="Cambria" w:cs="Cambria"/>
        </w:rPr>
        <w:t xml:space="preserve">intervensi </w:t>
      </w:r>
      <w:r w:rsidR="00DA7C91" w:rsidRPr="00DA7C91">
        <w:rPr>
          <w:rFonts w:ascii="Cambria" w:hAnsi="Cambria" w:cs="Times New Roman"/>
          <w:lang w:val="id-ID"/>
        </w:rPr>
        <w:t>yang diberikan untuk menurunkan berat badan dengan manajemen berat badan, dan edukasi berat badan efektif dengan cara pengaturan pola makan</w:t>
      </w:r>
      <w:r w:rsidR="00DA7C91" w:rsidRPr="00DA7C91">
        <w:rPr>
          <w:rFonts w:ascii="Cambria" w:hAnsi="Cambria" w:cs="Times New Roman"/>
          <w:lang w:val="id-ID"/>
        </w:rPr>
        <w:t xml:space="preserve"> dengan diet 3 J.</w:t>
      </w:r>
      <w:r w:rsidR="00DA7C91" w:rsidRPr="00DA7C91">
        <w:rPr>
          <w:rFonts w:ascii="Cambria" w:hAnsi="Cambria" w:cs="Times New Roman"/>
          <w:sz w:val="24"/>
          <w:szCs w:val="24"/>
          <w:lang w:val="id-ID"/>
        </w:rPr>
        <w:t xml:space="preserve"> </w:t>
      </w:r>
    </w:p>
    <w:p w14:paraId="6DF3F383" w14:textId="78BD71B7" w:rsidR="00F21876" w:rsidRPr="00DA7C91" w:rsidRDefault="00F21876" w:rsidP="00BD748C">
      <w:pPr>
        <w:pStyle w:val="ListParagraph"/>
        <w:numPr>
          <w:ilvl w:val="1"/>
          <w:numId w:val="1"/>
        </w:numPr>
        <w:ind w:left="567"/>
        <w:jc w:val="both"/>
        <w:rPr>
          <w:rFonts w:ascii="Cambria" w:eastAsia="Cambria" w:hAnsi="Cambria" w:cs="Cambria"/>
          <w:sz w:val="20"/>
          <w:szCs w:val="20"/>
        </w:rPr>
      </w:pPr>
      <w:r w:rsidRPr="00DA7C91">
        <w:rPr>
          <w:rFonts w:ascii="Cambria" w:eastAsia="Cambria" w:hAnsi="Cambria" w:cs="Cambria"/>
        </w:rPr>
        <w:t xml:space="preserve">Implementasi Keperawatan: </w:t>
      </w:r>
      <w:r w:rsidR="00DA7C91" w:rsidRPr="00DA7C91">
        <w:rPr>
          <w:rFonts w:ascii="Cambria" w:hAnsi="Cambria" w:cs="Times New Roman"/>
          <w:lang w:val="id-ID"/>
        </w:rPr>
        <w:t xml:space="preserve">meliputi tindakan observasi, terapeutik, dan edukasi dengan manajemen berat badan dan edukasi berat badan efektif dengan pengaturan pola makan diet 3 J. Implementasi </w:t>
      </w:r>
      <w:r w:rsidR="00DA7C91" w:rsidRPr="00DA7C91">
        <w:rPr>
          <w:rFonts w:ascii="Cambria" w:hAnsi="Cambria"/>
          <w:lang w:val="en-GB"/>
        </w:rPr>
        <w:t xml:space="preserve">yang </w:t>
      </w:r>
      <w:proofErr w:type="spellStart"/>
      <w:r w:rsidR="00DA7C91" w:rsidRPr="00DA7C91">
        <w:rPr>
          <w:rFonts w:ascii="Cambria" w:hAnsi="Cambria"/>
          <w:lang w:val="en-GB"/>
        </w:rPr>
        <w:t>dilakukan</w:t>
      </w:r>
      <w:proofErr w:type="spellEnd"/>
      <w:r w:rsidR="00DA7C91" w:rsidRPr="00DA7C91">
        <w:rPr>
          <w:rFonts w:ascii="Cambria" w:hAnsi="Cambria"/>
          <w:lang w:val="en-GB"/>
        </w:rPr>
        <w:t xml:space="preserve"> </w:t>
      </w:r>
      <w:proofErr w:type="spellStart"/>
      <w:r w:rsidR="00DA7C91" w:rsidRPr="00DA7C91">
        <w:rPr>
          <w:rFonts w:ascii="Cambria" w:hAnsi="Cambria"/>
          <w:lang w:val="en-GB"/>
        </w:rPr>
        <w:t>peneliti</w:t>
      </w:r>
      <w:proofErr w:type="spellEnd"/>
      <w:r w:rsidR="00DA7C91" w:rsidRPr="00DA7C91">
        <w:rPr>
          <w:rFonts w:ascii="Cambria" w:hAnsi="Cambria"/>
          <w:lang w:val="en-GB"/>
        </w:rPr>
        <w:t xml:space="preserve"> </w:t>
      </w:r>
      <w:proofErr w:type="spellStart"/>
      <w:r w:rsidR="00DA7C91" w:rsidRPr="00DA7C91">
        <w:rPr>
          <w:rFonts w:ascii="Cambria" w:hAnsi="Cambria"/>
          <w:lang w:val="en-GB"/>
        </w:rPr>
        <w:t>yaitu</w:t>
      </w:r>
      <w:proofErr w:type="spellEnd"/>
      <w:r w:rsidR="00DA7C91" w:rsidRPr="00DA7C91">
        <w:rPr>
          <w:rFonts w:ascii="Cambria" w:hAnsi="Cambria"/>
          <w:lang w:val="en-GB"/>
        </w:rPr>
        <w:t xml:space="preserve"> </w:t>
      </w:r>
      <w:proofErr w:type="spellStart"/>
      <w:r w:rsidR="00DA7C91" w:rsidRPr="00DA7C91">
        <w:rPr>
          <w:rFonts w:ascii="Cambria" w:hAnsi="Cambria"/>
          <w:lang w:val="en-GB"/>
        </w:rPr>
        <w:t>menghitung</w:t>
      </w:r>
      <w:proofErr w:type="spellEnd"/>
      <w:r w:rsidR="00DA7C91" w:rsidRPr="00DA7C91">
        <w:rPr>
          <w:rFonts w:ascii="Cambria" w:hAnsi="Cambria"/>
          <w:lang w:val="en-GB"/>
        </w:rPr>
        <w:t xml:space="preserve"> </w:t>
      </w:r>
      <w:proofErr w:type="spellStart"/>
      <w:r w:rsidR="00DA7C91" w:rsidRPr="00DA7C91">
        <w:rPr>
          <w:rFonts w:ascii="Cambria" w:hAnsi="Cambria"/>
          <w:lang w:val="en-GB"/>
        </w:rPr>
        <w:t>berat</w:t>
      </w:r>
      <w:proofErr w:type="spellEnd"/>
      <w:r w:rsidR="00DA7C91" w:rsidRPr="00DA7C91">
        <w:rPr>
          <w:rFonts w:ascii="Cambria" w:hAnsi="Cambria"/>
          <w:lang w:val="en-GB"/>
        </w:rPr>
        <w:t xml:space="preserve"> </w:t>
      </w:r>
      <w:r w:rsidR="00DA7C91" w:rsidRPr="00DA7C91">
        <w:rPr>
          <w:rFonts w:ascii="Cambria" w:hAnsi="Cambria"/>
          <w:lang w:val="en-GB"/>
        </w:rPr>
        <w:lastRenderedPageBreak/>
        <w:t xml:space="preserve">badan, </w:t>
      </w:r>
      <w:proofErr w:type="spellStart"/>
      <w:r w:rsidR="00DA7C91" w:rsidRPr="00DA7C91">
        <w:rPr>
          <w:rFonts w:ascii="Cambria" w:hAnsi="Cambria"/>
          <w:lang w:val="en-GB"/>
        </w:rPr>
        <w:t>tinggi</w:t>
      </w:r>
      <w:proofErr w:type="spellEnd"/>
      <w:r w:rsidR="00DA7C91" w:rsidRPr="00DA7C91">
        <w:rPr>
          <w:rFonts w:ascii="Cambria" w:hAnsi="Cambria"/>
          <w:lang w:val="en-GB"/>
        </w:rPr>
        <w:t xml:space="preserve"> badan, IMT, </w:t>
      </w:r>
      <w:proofErr w:type="spellStart"/>
      <w:r w:rsidR="00DA7C91" w:rsidRPr="00DA7C91">
        <w:rPr>
          <w:rFonts w:ascii="Cambria" w:hAnsi="Cambria"/>
          <w:lang w:val="en-GB"/>
        </w:rPr>
        <w:t>mengidentifikasi</w:t>
      </w:r>
      <w:proofErr w:type="spellEnd"/>
      <w:r w:rsidR="00DA7C91" w:rsidRPr="00DA7C91">
        <w:rPr>
          <w:rFonts w:ascii="Cambria" w:hAnsi="Cambria"/>
          <w:lang w:val="en-GB"/>
        </w:rPr>
        <w:t xml:space="preserve"> </w:t>
      </w:r>
      <w:proofErr w:type="spellStart"/>
      <w:r w:rsidR="00DA7C91" w:rsidRPr="00DA7C91">
        <w:rPr>
          <w:rFonts w:ascii="Cambria" w:hAnsi="Cambria"/>
          <w:lang w:val="en-GB"/>
        </w:rPr>
        <w:t>makanan</w:t>
      </w:r>
      <w:proofErr w:type="spellEnd"/>
      <w:r w:rsidR="00DA7C91" w:rsidRPr="00DA7C91">
        <w:rPr>
          <w:rFonts w:ascii="Cambria" w:hAnsi="Cambria"/>
          <w:lang w:val="en-GB"/>
        </w:rPr>
        <w:t xml:space="preserve"> yang </w:t>
      </w:r>
      <w:proofErr w:type="spellStart"/>
      <w:r w:rsidR="00DA7C91" w:rsidRPr="00DA7C91">
        <w:rPr>
          <w:rFonts w:ascii="Cambria" w:hAnsi="Cambria"/>
          <w:lang w:val="en-GB"/>
        </w:rPr>
        <w:t>dimakan</w:t>
      </w:r>
      <w:proofErr w:type="spellEnd"/>
      <w:r w:rsidR="00DA7C91" w:rsidRPr="00DA7C91">
        <w:rPr>
          <w:rFonts w:ascii="Cambria" w:hAnsi="Cambria"/>
          <w:lang w:val="en-GB"/>
        </w:rPr>
        <w:t xml:space="preserve"> </w:t>
      </w:r>
      <w:proofErr w:type="spellStart"/>
      <w:r w:rsidR="00DA7C91" w:rsidRPr="00DA7C91">
        <w:rPr>
          <w:rFonts w:ascii="Cambria" w:hAnsi="Cambria"/>
          <w:lang w:val="en-GB"/>
        </w:rPr>
        <w:t>serta</w:t>
      </w:r>
      <w:proofErr w:type="spellEnd"/>
      <w:r w:rsidR="00DA7C91" w:rsidRPr="00DA7C91">
        <w:rPr>
          <w:rFonts w:ascii="Cambria" w:hAnsi="Cambria"/>
          <w:lang w:val="en-GB"/>
        </w:rPr>
        <w:t xml:space="preserve"> </w:t>
      </w:r>
      <w:proofErr w:type="spellStart"/>
      <w:r w:rsidR="00DA7C91" w:rsidRPr="00DA7C91">
        <w:rPr>
          <w:rFonts w:ascii="Cambria" w:hAnsi="Cambria"/>
          <w:lang w:val="en-GB"/>
        </w:rPr>
        <w:t>edukasi</w:t>
      </w:r>
      <w:proofErr w:type="spellEnd"/>
      <w:r w:rsidR="00DA7C91" w:rsidRPr="00DA7C91">
        <w:rPr>
          <w:rFonts w:ascii="Cambria" w:hAnsi="Cambria"/>
          <w:lang w:val="en-GB"/>
        </w:rPr>
        <w:t xml:space="preserve"> diet </w:t>
      </w:r>
      <w:proofErr w:type="spellStart"/>
      <w:r w:rsidR="00DA7C91" w:rsidRPr="00DA7C91">
        <w:rPr>
          <w:rFonts w:ascii="Cambria" w:hAnsi="Cambria"/>
          <w:lang w:val="en-GB"/>
        </w:rPr>
        <w:t>untuk</w:t>
      </w:r>
      <w:proofErr w:type="spellEnd"/>
      <w:r w:rsidR="00DA7C91" w:rsidRPr="00DA7C91">
        <w:rPr>
          <w:rFonts w:ascii="Cambria" w:hAnsi="Cambria"/>
          <w:lang w:val="en-GB"/>
        </w:rPr>
        <w:t xml:space="preserve"> </w:t>
      </w:r>
      <w:proofErr w:type="spellStart"/>
      <w:r w:rsidR="00DA7C91" w:rsidRPr="00DA7C91">
        <w:rPr>
          <w:rFonts w:ascii="Cambria" w:hAnsi="Cambria"/>
          <w:lang w:val="en-GB"/>
        </w:rPr>
        <w:t>penderita</w:t>
      </w:r>
      <w:proofErr w:type="spellEnd"/>
      <w:r w:rsidR="00DA7C91" w:rsidRPr="00DA7C91">
        <w:rPr>
          <w:rFonts w:ascii="Cambria" w:hAnsi="Cambria"/>
          <w:lang w:val="en-GB"/>
        </w:rPr>
        <w:t xml:space="preserve"> DM </w:t>
      </w:r>
      <w:proofErr w:type="spellStart"/>
      <w:r w:rsidR="00DA7C91" w:rsidRPr="00DA7C91">
        <w:rPr>
          <w:rFonts w:ascii="Cambria" w:hAnsi="Cambria"/>
          <w:lang w:val="en-GB"/>
        </w:rPr>
        <w:t>dengan</w:t>
      </w:r>
      <w:proofErr w:type="spellEnd"/>
      <w:r w:rsidR="00DA7C91" w:rsidRPr="00DA7C91">
        <w:rPr>
          <w:rFonts w:ascii="Cambria" w:hAnsi="Cambria"/>
          <w:lang w:val="en-GB"/>
        </w:rPr>
        <w:t xml:space="preserve"> </w:t>
      </w:r>
      <w:proofErr w:type="spellStart"/>
      <w:r w:rsidR="00DA7C91" w:rsidRPr="00DA7C91">
        <w:rPr>
          <w:rFonts w:ascii="Cambria" w:hAnsi="Cambria"/>
          <w:lang w:val="en-GB"/>
        </w:rPr>
        <w:t>obesitas</w:t>
      </w:r>
      <w:proofErr w:type="spellEnd"/>
      <w:r w:rsidR="00DA7C91" w:rsidRPr="00DA7C91">
        <w:rPr>
          <w:rFonts w:ascii="Cambria" w:hAnsi="Cambria"/>
          <w:lang w:val="en-GB"/>
        </w:rPr>
        <w:t xml:space="preserve"> yang </w:t>
      </w:r>
      <w:proofErr w:type="spellStart"/>
      <w:r w:rsidR="00DA7C91" w:rsidRPr="00DA7C91">
        <w:rPr>
          <w:rFonts w:ascii="Cambria" w:hAnsi="Cambria"/>
          <w:lang w:val="en-GB"/>
        </w:rPr>
        <w:t>dilakukan</w:t>
      </w:r>
      <w:proofErr w:type="spellEnd"/>
      <w:r w:rsidR="00DA7C91" w:rsidRPr="00DA7C91">
        <w:rPr>
          <w:rFonts w:ascii="Cambria" w:hAnsi="Cambria"/>
          <w:lang w:val="en-GB"/>
        </w:rPr>
        <w:t xml:space="preserve"> </w:t>
      </w:r>
      <w:proofErr w:type="spellStart"/>
      <w:r w:rsidR="00DA7C91" w:rsidRPr="00DA7C91">
        <w:rPr>
          <w:rFonts w:ascii="Cambria" w:hAnsi="Cambria"/>
          <w:lang w:val="en-GB"/>
        </w:rPr>
        <w:t>dalam</w:t>
      </w:r>
      <w:proofErr w:type="spellEnd"/>
      <w:r w:rsidR="00DA7C91" w:rsidRPr="00DA7C91">
        <w:rPr>
          <w:rFonts w:ascii="Cambria" w:hAnsi="Cambria"/>
          <w:lang w:val="en-GB"/>
        </w:rPr>
        <w:t xml:space="preserve"> 7 </w:t>
      </w:r>
      <w:proofErr w:type="spellStart"/>
      <w:r w:rsidR="00DA7C91" w:rsidRPr="00DA7C91">
        <w:rPr>
          <w:rFonts w:ascii="Cambria" w:hAnsi="Cambria"/>
          <w:lang w:val="en-GB"/>
        </w:rPr>
        <w:t>hari</w:t>
      </w:r>
      <w:proofErr w:type="spellEnd"/>
      <w:r w:rsidR="00DA7C91" w:rsidRPr="00DA7C91">
        <w:rPr>
          <w:rFonts w:ascii="Cambria" w:hAnsi="Cambria"/>
          <w:lang w:val="en-GB"/>
        </w:rPr>
        <w:t xml:space="preserve"> </w:t>
      </w:r>
      <w:proofErr w:type="spellStart"/>
      <w:r w:rsidR="00DA7C91" w:rsidRPr="00DA7C91">
        <w:rPr>
          <w:rFonts w:ascii="Cambria" w:hAnsi="Cambria"/>
          <w:lang w:val="en-GB"/>
        </w:rPr>
        <w:t>dimulai</w:t>
      </w:r>
      <w:proofErr w:type="spellEnd"/>
      <w:r w:rsidR="00DA7C91" w:rsidRPr="00DA7C91">
        <w:rPr>
          <w:rFonts w:ascii="Cambria" w:hAnsi="Cambria"/>
          <w:lang w:val="en-GB"/>
        </w:rPr>
        <w:t xml:space="preserve"> pada </w:t>
      </w:r>
      <w:proofErr w:type="spellStart"/>
      <w:r w:rsidR="00DA7C91" w:rsidRPr="00DA7C91">
        <w:rPr>
          <w:rFonts w:ascii="Cambria" w:hAnsi="Cambria"/>
          <w:lang w:val="en-GB"/>
        </w:rPr>
        <w:t>tanggal</w:t>
      </w:r>
      <w:proofErr w:type="spellEnd"/>
      <w:r w:rsidR="00DA7C91" w:rsidRPr="00DA7C91">
        <w:rPr>
          <w:rFonts w:ascii="Cambria" w:hAnsi="Cambria"/>
          <w:lang w:val="en-GB"/>
        </w:rPr>
        <w:t xml:space="preserve"> 20 April 26 April 2025. </w:t>
      </w:r>
      <w:r w:rsidR="00DA7C91" w:rsidRPr="00DA7C91">
        <w:rPr>
          <w:rFonts w:ascii="Cambria" w:hAnsi="Cambria" w:cs="Times New Roman"/>
          <w:lang w:val="id-ID"/>
        </w:rPr>
        <w:t>Peneliti melakukan penyuluhan kesehatan mengenai manajemen diet untuk penderita diabetes mellitus dengan obesitas menggunakan metode ceramah, penjadwalan menu dan porsi makan, dan leaflet .</w:t>
      </w:r>
    </w:p>
    <w:p w14:paraId="710ECAFC" w14:textId="58D91583" w:rsidR="00F21876" w:rsidRPr="00DA7C91" w:rsidRDefault="00F21876" w:rsidP="00BD748C">
      <w:pPr>
        <w:pStyle w:val="ListParagraph"/>
        <w:numPr>
          <w:ilvl w:val="1"/>
          <w:numId w:val="1"/>
        </w:numPr>
        <w:ind w:left="567"/>
        <w:jc w:val="both"/>
        <w:rPr>
          <w:rFonts w:ascii="Cambria" w:eastAsia="Cambria" w:hAnsi="Cambria" w:cs="Cambria"/>
        </w:rPr>
      </w:pPr>
      <w:r w:rsidRPr="00DA7C91">
        <w:rPr>
          <w:rFonts w:ascii="Cambria" w:eastAsia="Cambria" w:hAnsi="Cambria" w:cs="Cambria"/>
        </w:rPr>
        <w:t xml:space="preserve">Evaluasi Keperawatan: </w:t>
      </w:r>
      <w:r w:rsidR="00DA7C91" w:rsidRPr="00DA7C91">
        <w:rPr>
          <w:rFonts w:ascii="Cambria" w:hAnsi="Cambria" w:cs="Times New Roman"/>
          <w:lang w:val="id-ID"/>
        </w:rPr>
        <w:t>selama tujuh hari berat badan pasien dapat turun dan gula darah pasien dapat terkontrol. Kepatuhan program diet pada diagnosa keperawatan obesitas ini merupakan faktor yang dapat menyebabkan keberhasilan yang diharapkan peneliti yaitu menurunkan berat badan dan kadar gula darah dapat</w:t>
      </w:r>
      <w:r w:rsidR="00DA7C91" w:rsidRPr="00DA7C91">
        <w:rPr>
          <w:rFonts w:ascii="Cambria" w:hAnsi="Cambria" w:cs="Times New Roman"/>
          <w:lang w:val="id-ID"/>
        </w:rPr>
        <w:t xml:space="preserve"> terkontrol. </w:t>
      </w:r>
    </w:p>
    <w:p w14:paraId="452FE074" w14:textId="7C8E1028" w:rsidR="000257A2" w:rsidRPr="00DA7C91" w:rsidRDefault="00000000" w:rsidP="00F21876">
      <w:pPr>
        <w:rPr>
          <w:rFonts w:ascii="Cambria" w:hAnsi="Cambria"/>
        </w:rPr>
      </w:pPr>
      <w:r w:rsidRPr="00DA7C91">
        <w:rPr>
          <w:rFonts w:ascii="Cambria" w:eastAsia="Cambria" w:hAnsi="Cambria" w:cs="Cambria"/>
          <w:b/>
          <w:color w:val="000000"/>
          <w:sz w:val="24"/>
          <w:szCs w:val="24"/>
        </w:rPr>
        <w:t>Daftar</w:t>
      </w:r>
      <w:r w:rsidRPr="00DA7C91">
        <w:rPr>
          <w:rFonts w:ascii="Cambria" w:hAnsi="Cambria"/>
        </w:rPr>
        <w:t xml:space="preserve"> </w:t>
      </w:r>
      <w:r w:rsidRPr="00DA7C91">
        <w:rPr>
          <w:rFonts w:ascii="Cambria" w:eastAsia="Cambria" w:hAnsi="Cambria" w:cs="Cambria"/>
          <w:b/>
          <w:color w:val="000000"/>
          <w:sz w:val="24"/>
          <w:szCs w:val="24"/>
        </w:rPr>
        <w:t>Pustaka</w:t>
      </w:r>
      <w:r w:rsidRPr="00DA7C91">
        <w:rPr>
          <w:rFonts w:ascii="Cambria" w:hAnsi="Cambria"/>
        </w:rPr>
        <w:t xml:space="preserve"> </w:t>
      </w:r>
    </w:p>
    <w:sdt>
      <w:sdtPr>
        <w:rPr>
          <w:rFonts w:ascii="Cambria" w:hAnsi="Cambria" w:cstheme="minorBidi"/>
          <w:b/>
          <w:bCs/>
          <w:sz w:val="22"/>
          <w:szCs w:val="22"/>
          <w:lang w:val="en-ID"/>
        </w:rPr>
        <w:id w:val="-573587230"/>
        <w:bibliography/>
      </w:sdtPr>
      <w:sdtEndPr>
        <w:rPr>
          <w:rFonts w:cs="Calibri"/>
          <w:b w:val="0"/>
          <w:bCs w:val="0"/>
          <w:color w:val="auto"/>
          <w:lang w:val="id"/>
        </w:rPr>
      </w:sdtEndPr>
      <w:sdtContent>
        <w:p w14:paraId="73945C39" w14:textId="77777777" w:rsidR="00DA7C91" w:rsidRPr="00DA7C91" w:rsidRDefault="00DA7C91" w:rsidP="00DA7C91">
          <w:pPr>
            <w:pStyle w:val="Heading1"/>
            <w:rPr>
              <w:rFonts w:ascii="Cambria" w:hAnsi="Cambria"/>
              <w:color w:val="auto"/>
              <w:sz w:val="22"/>
              <w:szCs w:val="22"/>
            </w:rPr>
          </w:pPr>
          <w:r w:rsidRPr="00DA7C91">
            <w:rPr>
              <w:rFonts w:ascii="Cambria" w:hAnsi="Cambria"/>
              <w:sz w:val="22"/>
              <w:szCs w:val="22"/>
              <w:lang w:val="id-ID"/>
            </w:rPr>
            <w:fldChar w:fldCharType="begin"/>
          </w:r>
          <w:r w:rsidRPr="00DA7C91">
            <w:rPr>
              <w:rFonts w:ascii="Cambria" w:hAnsi="Cambria"/>
              <w:sz w:val="22"/>
              <w:szCs w:val="22"/>
            </w:rPr>
            <w:instrText xml:space="preserve"> BIBLIOGRAPHY </w:instrText>
          </w:r>
          <w:r w:rsidRPr="00DA7C91">
            <w:rPr>
              <w:rFonts w:ascii="Cambria" w:hAnsi="Cambria"/>
              <w:sz w:val="22"/>
              <w:szCs w:val="22"/>
              <w:lang w:val="id-ID"/>
            </w:rPr>
            <w:fldChar w:fldCharType="separate"/>
          </w:r>
          <w:r w:rsidRPr="00DA7C91">
            <w:rPr>
              <w:rFonts w:ascii="Cambria" w:hAnsi="Cambria"/>
              <w:color w:val="auto"/>
              <w:sz w:val="22"/>
              <w:szCs w:val="22"/>
            </w:rPr>
            <w:t>American, D. A. (2023). Diabetes.</w:t>
          </w:r>
        </w:p>
        <w:p w14:paraId="1DA2E1C8"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Ardiansyah, R. J. (2023). Teknik Pengumpulan Data Dan Instrumen Penelitian Ilmiah Pendidikan Pada Pendekatan Kualitatif dan Kuantitatif. </w:t>
          </w:r>
          <w:r w:rsidRPr="00DA7C91">
            <w:rPr>
              <w:rFonts w:ascii="Cambria" w:hAnsi="Cambria" w:cs="Times New Roman"/>
              <w:i/>
              <w:iCs/>
              <w:noProof/>
              <w:lang w:val="id-ID"/>
            </w:rPr>
            <w:t>Jurnal Pendidikan Islam</w:t>
          </w:r>
          <w:r w:rsidRPr="00DA7C91">
            <w:rPr>
              <w:rFonts w:ascii="Cambria" w:hAnsi="Cambria" w:cs="Times New Roman"/>
              <w:noProof/>
              <w:lang w:val="id-ID"/>
            </w:rPr>
            <w:t>.</w:t>
          </w:r>
        </w:p>
        <w:p w14:paraId="0CBC7EDD"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Arief, M. H. (2020). Penerapan Diet 3j Untuk Mengontrol Kadar Glukosa Darah Pada Pasien Diabetes Mellitus Tipe 2. </w:t>
          </w:r>
          <w:r w:rsidRPr="00DA7C91">
            <w:rPr>
              <w:rFonts w:ascii="Cambria" w:hAnsi="Cambria" w:cs="Times New Roman"/>
              <w:i/>
              <w:iCs/>
              <w:noProof/>
              <w:lang w:val="id-ID"/>
            </w:rPr>
            <w:t>Universitas Muhammadiyah Magelang</w:t>
          </w:r>
          <w:r w:rsidRPr="00DA7C91">
            <w:rPr>
              <w:rFonts w:ascii="Cambria" w:hAnsi="Cambria" w:cs="Times New Roman"/>
              <w:noProof/>
              <w:lang w:val="id-ID"/>
            </w:rPr>
            <w:t>.</w:t>
          </w:r>
        </w:p>
        <w:p w14:paraId="365BA985"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Armi, Setiawan, Y., &amp; Puspitasari, R. A. (2023). Pendampingan Kader Dan Masyarakat Terkait Penatalaksanaan Lima Pilar Pada Pasien Diabetes Melitus di Wilayah Puskesmas Tambun. </w:t>
          </w:r>
          <w:r w:rsidRPr="00DA7C91">
            <w:rPr>
              <w:rFonts w:ascii="Cambria" w:hAnsi="Cambria" w:cs="Times New Roman"/>
              <w:i/>
              <w:iCs/>
              <w:noProof/>
              <w:lang w:val="id-ID"/>
            </w:rPr>
            <w:t>Jurnal Pengabdian Kepada Masyarakat</w:t>
          </w:r>
          <w:r w:rsidRPr="00DA7C91">
            <w:rPr>
              <w:rFonts w:ascii="Cambria" w:hAnsi="Cambria" w:cs="Times New Roman"/>
              <w:noProof/>
              <w:lang w:val="id-ID"/>
            </w:rPr>
            <w:t>, 2270-2778 / Vol. 4 No. 4.</w:t>
          </w:r>
        </w:p>
        <w:p w14:paraId="758326DC"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Bagya, S. &amp;. (2017). </w:t>
          </w:r>
          <w:r w:rsidRPr="00DA7C91">
            <w:rPr>
              <w:rFonts w:ascii="Cambria" w:hAnsi="Cambria" w:cs="Times New Roman"/>
              <w:i/>
              <w:iCs/>
              <w:noProof/>
              <w:lang w:val="id-ID"/>
            </w:rPr>
            <w:t>Metodologi Penelitian Dan Statistik.</w:t>
          </w:r>
          <w:r w:rsidRPr="00DA7C91">
            <w:rPr>
              <w:rFonts w:ascii="Cambria" w:hAnsi="Cambria" w:cs="Times New Roman"/>
              <w:noProof/>
              <w:lang w:val="id-ID"/>
            </w:rPr>
            <w:t xml:space="preserve"> Samarinda: Universitas Muhammadiyah Kalimantan Timur.</w:t>
          </w:r>
        </w:p>
        <w:p w14:paraId="4376B411"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Bahjatun Nadrati, L. D. (2021). </w:t>
          </w:r>
          <w:r w:rsidRPr="00DA7C91">
            <w:rPr>
              <w:rFonts w:ascii="Cambria" w:hAnsi="Cambria" w:cs="Times New Roman"/>
              <w:i/>
              <w:iCs/>
              <w:noProof/>
              <w:lang w:val="id-ID"/>
            </w:rPr>
            <w:t>Buerger Allen Exercise dan Ankle Brachial Indeks (ABI) Pada Penyandang Diabetes Melitus.</w:t>
          </w:r>
          <w:r w:rsidRPr="00DA7C91">
            <w:rPr>
              <w:rFonts w:ascii="Cambria" w:hAnsi="Cambria" w:cs="Times New Roman"/>
              <w:noProof/>
              <w:lang w:val="id-ID"/>
            </w:rPr>
            <w:t xml:space="preserve"> NEM.</w:t>
          </w:r>
        </w:p>
        <w:p w14:paraId="3BE6CA9D"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Cindy Puspita Sari Haji Jafar, S. N. (2023). Penerapan 5 Pilar melalui Pendampingan dan Pemberdayaan Keluarga Penderita Diabetes Mellitus. </w:t>
          </w:r>
          <w:r w:rsidRPr="00DA7C91">
            <w:rPr>
              <w:rFonts w:ascii="Cambria" w:hAnsi="Cambria" w:cs="Times New Roman"/>
              <w:i/>
              <w:iCs/>
              <w:noProof/>
              <w:lang w:val="id-ID"/>
            </w:rPr>
            <w:t>Jurnal Kolaboratif Sains</w:t>
          </w:r>
          <w:r w:rsidRPr="00DA7C91">
            <w:rPr>
              <w:rFonts w:ascii="Cambria" w:hAnsi="Cambria" w:cs="Times New Roman"/>
              <w:noProof/>
              <w:lang w:val="id-ID"/>
            </w:rPr>
            <w:t>.</w:t>
          </w:r>
        </w:p>
        <w:p w14:paraId="1FF7CC18"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Dinkes, P. (2022). Profil Kesehatan Kabupaten Ponorogo.</w:t>
          </w:r>
        </w:p>
        <w:p w14:paraId="005D6D25"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Erlangga, D. &amp;. (2020). Senam Kaki Diabetik Sebagai Upaya Peningkatan Self Care Pada Pasien Diabetes Mellitus Di Rumah Sakit Mardi Rahayu Kudus. </w:t>
          </w:r>
          <w:r w:rsidRPr="00DA7C91">
            <w:rPr>
              <w:rFonts w:ascii="Cambria" w:hAnsi="Cambria" w:cs="Times New Roman"/>
              <w:i/>
              <w:iCs/>
              <w:noProof/>
              <w:lang w:val="id-ID"/>
            </w:rPr>
            <w:t>Jurnal Pengabdian Kesehatan</w:t>
          </w:r>
          <w:r w:rsidRPr="00DA7C91">
            <w:rPr>
              <w:rFonts w:ascii="Cambria" w:hAnsi="Cambria" w:cs="Times New Roman"/>
              <w:noProof/>
              <w:lang w:val="id-ID"/>
            </w:rPr>
            <w:t>.</w:t>
          </w:r>
        </w:p>
        <w:p w14:paraId="1B30CF4E"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Erlina. (2024). Prevalensi Diabetes Indonesia Naik Jadi 11,7% pada 2023. </w:t>
          </w:r>
          <w:r w:rsidRPr="00DA7C91">
            <w:rPr>
              <w:rFonts w:ascii="Cambria" w:hAnsi="Cambria" w:cs="Times New Roman"/>
              <w:i/>
              <w:iCs/>
              <w:noProof/>
              <w:lang w:val="id-ID"/>
            </w:rPr>
            <w:t>Databoks</w:t>
          </w:r>
          <w:r w:rsidRPr="00DA7C91">
            <w:rPr>
              <w:rFonts w:ascii="Cambria" w:hAnsi="Cambria" w:cs="Times New Roman"/>
              <w:noProof/>
              <w:lang w:val="id-ID"/>
            </w:rPr>
            <w:t>.</w:t>
          </w:r>
        </w:p>
        <w:p w14:paraId="3A8D92EB"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Erni, S. (2023). Pengaruh Pendidikan Kesehatan Dengan Media Flipchart Tentang Diabetes Melitus Terhadap Sikap Remaja Di Sma Muhammadiyah 1 Banjarmasin. </w:t>
          </w:r>
          <w:r w:rsidRPr="00DA7C91">
            <w:rPr>
              <w:rFonts w:ascii="Cambria" w:hAnsi="Cambria" w:cs="Times New Roman"/>
              <w:i/>
              <w:iCs/>
              <w:noProof/>
              <w:lang w:val="id-ID"/>
            </w:rPr>
            <w:t>Jurnal Inovasi Penelitian</w:t>
          </w:r>
          <w:r w:rsidRPr="00DA7C91">
            <w:rPr>
              <w:rFonts w:ascii="Cambria" w:hAnsi="Cambria" w:cs="Times New Roman"/>
              <w:noProof/>
              <w:lang w:val="id-ID"/>
            </w:rPr>
            <w:t>.</w:t>
          </w:r>
        </w:p>
        <w:p w14:paraId="644A1058"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Firhat Esfandiari, S. A.-F. (2020). Hubungan Antara Indeks Massa Tubuh Dengan Kadar LDL Pada Penderita Diabetes Melitus Tipe II FKTP Di Praktek Mandiri Dokter Hakikiyah Lampung Tengah Tahun 2019. </w:t>
          </w:r>
          <w:r w:rsidRPr="00DA7C91">
            <w:rPr>
              <w:rFonts w:ascii="Cambria" w:hAnsi="Cambria" w:cs="Times New Roman"/>
              <w:i/>
              <w:iCs/>
              <w:noProof/>
              <w:lang w:val="id-ID"/>
            </w:rPr>
            <w:t>Jurnal Ilmu Kedokteran Dan Kesehatan, Vol 7, No 3</w:t>
          </w:r>
          <w:r w:rsidRPr="00DA7C91">
            <w:rPr>
              <w:rFonts w:ascii="Cambria" w:hAnsi="Cambria" w:cs="Times New Roman"/>
              <w:noProof/>
              <w:lang w:val="id-ID"/>
            </w:rPr>
            <w:t>, 526-531.</w:t>
          </w:r>
        </w:p>
        <w:p w14:paraId="0861EB0C"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Hanggayu Pangestika, D. E. (2022). Faktor-faktor Yang Berhubungan Dengan Kejadian Diabetes Mellitus Tipe 2. </w:t>
          </w:r>
          <w:r w:rsidRPr="00DA7C91">
            <w:rPr>
              <w:rFonts w:ascii="Cambria" w:hAnsi="Cambria" w:cs="Times New Roman"/>
              <w:i/>
              <w:iCs/>
              <w:noProof/>
              <w:lang w:val="id-ID"/>
            </w:rPr>
            <w:t>Jurnal Aisyiyah Medika / Vol. 7 No. 1</w:t>
          </w:r>
          <w:r w:rsidRPr="00DA7C91">
            <w:rPr>
              <w:rFonts w:ascii="Cambria" w:hAnsi="Cambria" w:cs="Times New Roman"/>
              <w:noProof/>
              <w:lang w:val="id-ID"/>
            </w:rPr>
            <w:t>, 132-150.</w:t>
          </w:r>
        </w:p>
        <w:p w14:paraId="2F82CE21"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lastRenderedPageBreak/>
            <w:t xml:space="preserve">Hardianto. (2020). Telaah Komprehensif Diabetes Melitus:Klasifikasi, Gejala, Diagnosis, Pencegahan, Dan Pengobatan. </w:t>
          </w:r>
          <w:r w:rsidRPr="00DA7C91">
            <w:rPr>
              <w:rFonts w:ascii="Cambria" w:hAnsi="Cambria" w:cs="Times New Roman"/>
              <w:i/>
              <w:iCs/>
              <w:noProof/>
              <w:lang w:val="id-ID"/>
            </w:rPr>
            <w:t>Jurnal Bioteknologi &amp; Biosains Indonesia</w:t>
          </w:r>
          <w:r w:rsidRPr="00DA7C91">
            <w:rPr>
              <w:rFonts w:ascii="Cambria" w:hAnsi="Cambria" w:cs="Times New Roman"/>
              <w:noProof/>
              <w:lang w:val="id-ID"/>
            </w:rPr>
            <w:t>, 304-317.</w:t>
          </w:r>
        </w:p>
        <w:p w14:paraId="482A8641"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Hasian. (2019). </w:t>
          </w:r>
          <w:r w:rsidRPr="00DA7C91">
            <w:rPr>
              <w:rFonts w:ascii="Cambria" w:hAnsi="Cambria" w:cs="Times New Roman"/>
              <w:i/>
              <w:iCs/>
              <w:noProof/>
              <w:lang w:val="id-ID"/>
            </w:rPr>
            <w:t>Modul Dokumentasi Keperawatan.</w:t>
          </w:r>
          <w:r w:rsidRPr="00DA7C91">
            <w:rPr>
              <w:rFonts w:ascii="Cambria" w:hAnsi="Cambria" w:cs="Times New Roman"/>
              <w:noProof/>
              <w:lang w:val="id-ID"/>
            </w:rPr>
            <w:t xml:space="preserve"> Jakarta: Universitas Kristen Indonesia.</w:t>
          </w:r>
        </w:p>
        <w:p w14:paraId="226D4348"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Hasnabila Esti Ardiani, T. A. (2021). Obesitas, Pola Diet, dan Aktifitas Fisik dalam Penanganan Diabetes Melitus pada Masa Pandemi Covid-19. </w:t>
          </w:r>
          <w:r w:rsidRPr="00DA7C91">
            <w:rPr>
              <w:rFonts w:ascii="Cambria" w:hAnsi="Cambria" w:cs="Times New Roman"/>
              <w:i/>
              <w:iCs/>
              <w:noProof/>
              <w:lang w:val="id-ID"/>
            </w:rPr>
            <w:t>MJNF</w:t>
          </w:r>
          <w:r w:rsidRPr="00DA7C91">
            <w:rPr>
              <w:rFonts w:ascii="Cambria" w:hAnsi="Cambria" w:cs="Times New Roman"/>
              <w:noProof/>
              <w:lang w:val="id-ID"/>
            </w:rPr>
            <w:t>, 1-12.</w:t>
          </w:r>
        </w:p>
        <w:p w14:paraId="54BAE890"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IDF. (2021). IDF Diabetes Atlas 10 TH Edition.</w:t>
          </w:r>
        </w:p>
        <w:p w14:paraId="2178BA20"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Ifadah, E., Nurhidayah, I., Tyas, M. D., Azizah, L. N., Suryanto, Y., Syamsiah, N., &amp; Sutini, N. K. (2023). </w:t>
          </w:r>
          <w:r w:rsidRPr="00DA7C91">
            <w:rPr>
              <w:rFonts w:ascii="Cambria" w:hAnsi="Cambria" w:cs="Times New Roman"/>
              <w:i/>
              <w:iCs/>
              <w:noProof/>
              <w:lang w:val="id-ID"/>
            </w:rPr>
            <w:t>Tindakan Keperawatan ( Pada Sistem Endokrin, Imunologi, Pencernaan dan Perkemihan).</w:t>
          </w:r>
          <w:r w:rsidRPr="00DA7C91">
            <w:rPr>
              <w:rFonts w:ascii="Cambria" w:hAnsi="Cambria" w:cs="Times New Roman"/>
              <w:noProof/>
              <w:lang w:val="id-ID"/>
            </w:rPr>
            <w:t xml:space="preserve"> Jambi: PT. Sonpedia Publishing Indonesia.</w:t>
          </w:r>
        </w:p>
        <w:p w14:paraId="2F8920FD"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International Diabetes Federation. (2020). </w:t>
          </w:r>
          <w:r w:rsidRPr="00DA7C91">
            <w:rPr>
              <w:rFonts w:ascii="Cambria" w:hAnsi="Cambria" w:cs="Times New Roman"/>
              <w:i/>
              <w:iCs/>
              <w:noProof/>
              <w:lang w:val="id-ID"/>
            </w:rPr>
            <w:t>IDF Diabetes Atlas Ninth Edition 2019.</w:t>
          </w:r>
          <w:r w:rsidRPr="00DA7C91">
            <w:rPr>
              <w:rFonts w:ascii="Cambria" w:hAnsi="Cambria" w:cs="Times New Roman"/>
              <w:noProof/>
              <w:lang w:val="id-ID"/>
            </w:rPr>
            <w:t xml:space="preserve"> IDF.</w:t>
          </w:r>
        </w:p>
        <w:p w14:paraId="3AC348B3"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KEMENKES. (2020). Diambil kembali dari https://p2ptm.kemkes.go.id/informasi-p2ptm/penyakit-diabetes-melitus.</w:t>
          </w:r>
        </w:p>
        <w:p w14:paraId="70C8DD1B"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Komariah, &amp; Rahayu, S. (2020). Hubungan Usia, Jenis Kelamin Dan Indeks Massa Tubuh Dengan Kadar Gula Darah Puasa Pada Pasien Diabetes Melitus Tipe 2 Di Klinik Pratama Rawat Jalan Proklamasi, Depok, Jawa Barat. </w:t>
          </w:r>
          <w:r w:rsidRPr="00DA7C91">
            <w:rPr>
              <w:rFonts w:ascii="Cambria" w:hAnsi="Cambria" w:cs="Times New Roman"/>
              <w:i/>
              <w:iCs/>
              <w:noProof/>
              <w:lang w:val="id-ID"/>
            </w:rPr>
            <w:t>Jurnal Kesehatan Kusuma Husada</w:t>
          </w:r>
          <w:r w:rsidRPr="00DA7C91">
            <w:rPr>
              <w:rFonts w:ascii="Cambria" w:hAnsi="Cambria" w:cs="Times New Roman"/>
              <w:noProof/>
              <w:lang w:val="id-ID"/>
            </w:rPr>
            <w:t>, 41-50 / Vol. 11 No. 1.</w:t>
          </w:r>
        </w:p>
        <w:p w14:paraId="64D74C18"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Lenny, P. (2024). Pengetahuan Penderita Diabetes Mellitus Tentang Pencegahan Ulkus Diabetikum Di Wilayah Kerja Puskesmas Sumurgung Kabupaten Tuban. </w:t>
          </w:r>
          <w:r w:rsidRPr="00DA7C91">
            <w:rPr>
              <w:rFonts w:ascii="Cambria" w:hAnsi="Cambria" w:cs="Times New Roman"/>
              <w:i/>
              <w:iCs/>
              <w:noProof/>
              <w:lang w:val="id-ID"/>
            </w:rPr>
            <w:t>Jurnal Ilmu Kesehatan Mandira Cendikia</w:t>
          </w:r>
          <w:r w:rsidRPr="00DA7C91">
            <w:rPr>
              <w:rFonts w:ascii="Cambria" w:hAnsi="Cambria" w:cs="Times New Roman"/>
              <w:noProof/>
              <w:lang w:val="id-ID"/>
            </w:rPr>
            <w:t>, Vol.3 No.9.</w:t>
          </w:r>
        </w:p>
        <w:p w14:paraId="328F1527"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Lestari. (2021). Diabetes Melitus: Review etiologi, patofisiologi, gejala, penyebab, cara pemeriksaan, cara pengobatan dan cara pencegahan. </w:t>
          </w:r>
          <w:r w:rsidRPr="00DA7C91">
            <w:rPr>
              <w:rFonts w:ascii="Cambria" w:hAnsi="Cambria" w:cs="Times New Roman"/>
              <w:i/>
              <w:iCs/>
              <w:noProof/>
              <w:lang w:val="id-ID"/>
            </w:rPr>
            <w:t>Jurnal UIN Alauddin</w:t>
          </w:r>
          <w:r w:rsidRPr="00DA7C91">
            <w:rPr>
              <w:rFonts w:ascii="Cambria" w:hAnsi="Cambria" w:cs="Times New Roman"/>
              <w:noProof/>
              <w:lang w:val="id-ID"/>
            </w:rPr>
            <w:t>.</w:t>
          </w:r>
        </w:p>
        <w:p w14:paraId="362B4A3E"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Lia Amalia, Y. M. (2022). Hubungan Overweight Dengan Kejadian Diabetes Mellitus Tipe 2 Di Wilayah Kerja Puskesmas Bulango Utara. </w:t>
          </w:r>
          <w:r w:rsidRPr="00DA7C91">
            <w:rPr>
              <w:rFonts w:ascii="Cambria" w:hAnsi="Cambria" w:cs="Times New Roman"/>
              <w:i/>
              <w:iCs/>
              <w:noProof/>
              <w:lang w:val="id-ID"/>
            </w:rPr>
            <w:t>Journal Of Epidemiology</w:t>
          </w:r>
          <w:r w:rsidRPr="00DA7C91">
            <w:rPr>
              <w:rFonts w:ascii="Cambria" w:hAnsi="Cambria" w:cs="Times New Roman"/>
              <w:noProof/>
              <w:lang w:val="id-ID"/>
            </w:rPr>
            <w:t>, 11-19.</w:t>
          </w:r>
        </w:p>
        <w:p w14:paraId="35CBF488"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Liberty, I. A., Ananingsih, E. S., &amp; Utami, A. M. (2023). </w:t>
          </w:r>
          <w:r w:rsidRPr="00DA7C91">
            <w:rPr>
              <w:rFonts w:ascii="Cambria" w:hAnsi="Cambria" w:cs="Times New Roman"/>
              <w:i/>
              <w:iCs/>
              <w:noProof/>
              <w:lang w:val="id-ID"/>
            </w:rPr>
            <w:t>Prediabetes Update and Overview.</w:t>
          </w:r>
          <w:r w:rsidRPr="00DA7C91">
            <w:rPr>
              <w:rFonts w:ascii="Cambria" w:hAnsi="Cambria" w:cs="Times New Roman"/>
              <w:noProof/>
              <w:lang w:val="id-ID"/>
            </w:rPr>
            <w:t xml:space="preserve"> Jawa Tengah: PT Nasya Expanding Management.</w:t>
          </w:r>
        </w:p>
        <w:p w14:paraId="6C70CE3C"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Lubis, R. F. (2021). Latihan Senam dapat Menurunkan Kadar Glukosa Darah Pada Penderita Diabetes Melitus Tipe II . </w:t>
          </w:r>
          <w:r w:rsidRPr="00DA7C91">
            <w:rPr>
              <w:rFonts w:ascii="Cambria" w:hAnsi="Cambria" w:cs="Times New Roman"/>
              <w:i/>
              <w:iCs/>
              <w:noProof/>
              <w:lang w:val="id-ID"/>
            </w:rPr>
            <w:t>Jurnal Biostatik, Kependudukan, dan Informatika Kesehatan</w:t>
          </w:r>
          <w:r w:rsidRPr="00DA7C91">
            <w:rPr>
              <w:rFonts w:ascii="Cambria" w:hAnsi="Cambria" w:cs="Times New Roman"/>
              <w:noProof/>
              <w:lang w:val="id-ID"/>
            </w:rPr>
            <w:t>, 177-188 / Vol. 1 No.3.</w:t>
          </w:r>
        </w:p>
        <w:p w14:paraId="3EA4C2EA"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Lubis, S. A., Aminah, T. N., Pangestuty, S., Atika, R., &amp; Sembirin, S. P. (2023). Faktor-Faktor yang Berhubungan dengan Kejadian Diabetes Melitus (DM) di Desa Kubah Sentang Kecamatan Pantai Labu. </w:t>
          </w:r>
          <w:r w:rsidRPr="00DA7C91">
            <w:rPr>
              <w:rFonts w:ascii="Cambria" w:hAnsi="Cambria" w:cs="Times New Roman"/>
              <w:i/>
              <w:iCs/>
              <w:noProof/>
              <w:lang w:val="id-ID"/>
            </w:rPr>
            <w:t>Jurnal Ilmiah Universitas Batanghari Jambi</w:t>
          </w:r>
          <w:r w:rsidRPr="00DA7C91">
            <w:rPr>
              <w:rFonts w:ascii="Cambria" w:hAnsi="Cambria" w:cs="Times New Roman"/>
              <w:noProof/>
              <w:lang w:val="id-ID"/>
            </w:rPr>
            <w:t>, 2061-2066 / Vol. 23 No. 2.</w:t>
          </w:r>
        </w:p>
        <w:p w14:paraId="51D6733B"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M.Makbul. (2021). Metode Pengumpulan Data dan Instrumen Penelitian. </w:t>
          </w:r>
          <w:r w:rsidRPr="00DA7C91">
            <w:rPr>
              <w:rFonts w:ascii="Cambria" w:hAnsi="Cambria" w:cs="Times New Roman"/>
              <w:i/>
              <w:iCs/>
              <w:noProof/>
              <w:lang w:val="id-ID"/>
            </w:rPr>
            <w:t>Jurnal UIN Alauddin</w:t>
          </w:r>
          <w:r w:rsidRPr="00DA7C91">
            <w:rPr>
              <w:rFonts w:ascii="Cambria" w:hAnsi="Cambria" w:cs="Times New Roman"/>
              <w:noProof/>
              <w:lang w:val="id-ID"/>
            </w:rPr>
            <w:t>.</w:t>
          </w:r>
        </w:p>
        <w:p w14:paraId="2B0F91AD"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Maria, I. (2021). </w:t>
          </w:r>
          <w:r w:rsidRPr="00DA7C91">
            <w:rPr>
              <w:rFonts w:ascii="Cambria" w:hAnsi="Cambria" w:cs="Times New Roman"/>
              <w:i/>
              <w:iCs/>
              <w:noProof/>
              <w:lang w:val="id-ID"/>
            </w:rPr>
            <w:t>Asuhan keperawatan diabetes mellitus dan asuhan keperawatan stroke / Insana Maria.</w:t>
          </w:r>
          <w:r w:rsidRPr="00DA7C91">
            <w:rPr>
              <w:rFonts w:ascii="Cambria" w:hAnsi="Cambria" w:cs="Times New Roman"/>
              <w:noProof/>
              <w:lang w:val="id-ID"/>
            </w:rPr>
            <w:t xml:space="preserve"> Sleman: Deepublish.</w:t>
          </w:r>
        </w:p>
        <w:p w14:paraId="0F545B43"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Mochamad, R. (2023). </w:t>
          </w:r>
          <w:r w:rsidRPr="00DA7C91">
            <w:rPr>
              <w:rFonts w:ascii="Cambria" w:hAnsi="Cambria" w:cs="Times New Roman"/>
              <w:i/>
              <w:iCs/>
              <w:noProof/>
              <w:lang w:val="id-ID"/>
            </w:rPr>
            <w:t>Konsep Dasar Keperawatan.</w:t>
          </w:r>
          <w:r w:rsidRPr="00DA7C91">
            <w:rPr>
              <w:rFonts w:ascii="Cambria" w:hAnsi="Cambria" w:cs="Times New Roman"/>
              <w:noProof/>
              <w:lang w:val="id-ID"/>
            </w:rPr>
            <w:t xml:space="preserve"> Banten: Sada Kurnia Pustaka.</w:t>
          </w:r>
        </w:p>
        <w:p w14:paraId="323DE2C5"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lastRenderedPageBreak/>
            <w:t xml:space="preserve">Murtiningsih, M., Pandelaki , P., &amp; Sedli, B. (2021). Gaya Hidup sebagai Faktor Risiko Diabetes Melitus Tipe 2. </w:t>
          </w:r>
          <w:r w:rsidRPr="00DA7C91">
            <w:rPr>
              <w:rFonts w:ascii="Cambria" w:hAnsi="Cambria" w:cs="Times New Roman"/>
              <w:i/>
              <w:iCs/>
              <w:noProof/>
              <w:lang w:val="id-ID"/>
            </w:rPr>
            <w:t>Jurnal Ilmiah Kedokteran Klinik</w:t>
          </w:r>
          <w:r w:rsidRPr="00DA7C91">
            <w:rPr>
              <w:rFonts w:ascii="Cambria" w:hAnsi="Cambria" w:cs="Times New Roman"/>
              <w:noProof/>
              <w:lang w:val="id-ID"/>
            </w:rPr>
            <w:t>, 328-333 / Vol. 9 No. 2.</w:t>
          </w:r>
        </w:p>
        <w:p w14:paraId="0B3179B5"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Nabila Meiliarani, I. (2023). </w:t>
          </w:r>
          <w:r w:rsidRPr="00DA7C91">
            <w:rPr>
              <w:rFonts w:ascii="Cambria" w:hAnsi="Cambria" w:cs="Times New Roman"/>
              <w:i/>
              <w:iCs/>
              <w:noProof/>
              <w:lang w:val="id-ID"/>
            </w:rPr>
            <w:t>Asuhan Keperawatan Manajemen Energi Untuk Mengatasi Intoleransi Aktivitas Pada Pasien Chronic Kidney Disease (Ckd).</w:t>
          </w:r>
          <w:r w:rsidRPr="00DA7C91">
            <w:rPr>
              <w:rFonts w:ascii="Cambria" w:hAnsi="Cambria" w:cs="Times New Roman"/>
              <w:noProof/>
              <w:lang w:val="id-ID"/>
            </w:rPr>
            <w:t xml:space="preserve"> Bengkulu - Yogyakarta: Penerbit Yayasan Sahabat Alam Rafflesia.</w:t>
          </w:r>
        </w:p>
        <w:p w14:paraId="0416DBF1"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Novi. (2020). Asuhan Keperawatan Pada Pasien Diabetes Mellitus + Diabetic Foot Dengan Intoleransi Aktivitas Di Ruang Cendrawasih Rsud Wangaya. </w:t>
          </w:r>
          <w:r w:rsidRPr="00DA7C91">
            <w:rPr>
              <w:rFonts w:ascii="Cambria" w:hAnsi="Cambria" w:cs="Times New Roman"/>
              <w:i/>
              <w:iCs/>
              <w:noProof/>
              <w:lang w:val="id-ID"/>
            </w:rPr>
            <w:t>Jurnal Kesehatan</w:t>
          </w:r>
          <w:r w:rsidRPr="00DA7C91">
            <w:rPr>
              <w:rFonts w:ascii="Cambria" w:hAnsi="Cambria" w:cs="Times New Roman"/>
              <w:noProof/>
              <w:lang w:val="id-ID"/>
            </w:rPr>
            <w:t>.</w:t>
          </w:r>
        </w:p>
        <w:p w14:paraId="7C004F17"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Nuri Andriani, A. N. (2024). Perilaku Konsumsi Makanan Cepat Saji Pada Remaja Dan Dampaknya Bagi Kesehatan. </w:t>
          </w:r>
          <w:r w:rsidRPr="00DA7C91">
            <w:rPr>
              <w:rFonts w:ascii="Cambria" w:hAnsi="Cambria" w:cs="Times New Roman"/>
              <w:i/>
              <w:iCs/>
              <w:noProof/>
              <w:lang w:val="id-ID"/>
            </w:rPr>
            <w:t xml:space="preserve">Public health Journal. </w:t>
          </w:r>
          <w:r w:rsidRPr="00DA7C91">
            <w:rPr>
              <w:rFonts w:ascii="Cambria" w:hAnsi="Cambria" w:cs="Times New Roman"/>
              <w:noProof/>
              <w:lang w:val="id-ID"/>
            </w:rPr>
            <w:t>, 443-451.</w:t>
          </w:r>
        </w:p>
        <w:p w14:paraId="32E71B72"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Nurjannah, M. W. (2023). </w:t>
          </w:r>
          <w:r w:rsidRPr="00DA7C91">
            <w:rPr>
              <w:rFonts w:ascii="Cambria" w:hAnsi="Cambria" w:cs="Times New Roman"/>
              <w:i/>
              <w:iCs/>
              <w:noProof/>
              <w:lang w:val="id-ID"/>
            </w:rPr>
            <w:t>Hipoglikemi pada penderita diabetes melitus tipe 2.</w:t>
          </w:r>
          <w:r w:rsidRPr="00DA7C91">
            <w:rPr>
              <w:rFonts w:ascii="Cambria" w:hAnsi="Cambria" w:cs="Times New Roman"/>
              <w:noProof/>
              <w:lang w:val="id-ID"/>
            </w:rPr>
            <w:t xml:space="preserve"> Jawa Tengah: Pena Persada.</w:t>
          </w:r>
        </w:p>
        <w:p w14:paraId="6714A214"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Nurlian. (2020). Asuhan Keperawatan Pada Ny. M Dengan Diagnosa Medis Diabetes Melitus Dalam Pemenuhan Kebutuhan Aktivitas Di Ruang Anggrek Rsud Kota Kendari. </w:t>
          </w:r>
          <w:r w:rsidRPr="00DA7C91">
            <w:rPr>
              <w:rFonts w:ascii="Cambria" w:hAnsi="Cambria" w:cs="Times New Roman"/>
              <w:i/>
              <w:iCs/>
              <w:noProof/>
              <w:lang w:val="id-ID"/>
            </w:rPr>
            <w:t>Jurnal Kesehatan</w:t>
          </w:r>
          <w:r w:rsidRPr="00DA7C91">
            <w:rPr>
              <w:rFonts w:ascii="Cambria" w:hAnsi="Cambria" w:cs="Times New Roman"/>
              <w:noProof/>
              <w:lang w:val="id-ID"/>
            </w:rPr>
            <w:t>.</w:t>
          </w:r>
        </w:p>
        <w:p w14:paraId="1D9AC5EA" w14:textId="77777777" w:rsidR="00DA7C91" w:rsidRPr="00DA7C91" w:rsidRDefault="00DA7C91" w:rsidP="00DA7C91">
          <w:pPr>
            <w:spacing w:after="0" w:line="240" w:lineRule="auto"/>
            <w:ind w:left="720" w:hanging="654"/>
            <w:jc w:val="both"/>
            <w:rPr>
              <w:rFonts w:ascii="Cambria" w:hAnsi="Cambria" w:cs="Times New Roman"/>
              <w:i/>
              <w:iCs/>
              <w:lang w:val="en-GB"/>
            </w:rPr>
          </w:pPr>
          <w:proofErr w:type="spellStart"/>
          <w:r w:rsidRPr="00DA7C91">
            <w:rPr>
              <w:rFonts w:ascii="Cambria" w:hAnsi="Cambria" w:cs="Times New Roman"/>
              <w:i/>
              <w:iCs/>
              <w:lang w:val="en-GB"/>
            </w:rPr>
            <w:t>Nursalam</w:t>
          </w:r>
          <w:proofErr w:type="spellEnd"/>
          <w:r w:rsidRPr="00DA7C91">
            <w:rPr>
              <w:rFonts w:ascii="Cambria" w:hAnsi="Cambria" w:cs="Times New Roman"/>
              <w:i/>
              <w:iCs/>
              <w:lang w:val="en-GB"/>
            </w:rPr>
            <w:t xml:space="preserve">. (2017). </w:t>
          </w:r>
          <w:proofErr w:type="spellStart"/>
          <w:r w:rsidRPr="00DA7C91">
            <w:rPr>
              <w:rFonts w:ascii="Cambria" w:hAnsi="Cambria" w:cs="Times New Roman"/>
              <w:i/>
              <w:iCs/>
              <w:lang w:val="en-GB"/>
            </w:rPr>
            <w:t>Metodologi</w:t>
          </w:r>
          <w:proofErr w:type="spellEnd"/>
          <w:r w:rsidRPr="00DA7C91">
            <w:rPr>
              <w:rFonts w:ascii="Cambria" w:hAnsi="Cambria" w:cs="Times New Roman"/>
              <w:i/>
              <w:iCs/>
              <w:lang w:val="en-GB"/>
            </w:rPr>
            <w:t xml:space="preserve"> </w:t>
          </w:r>
          <w:proofErr w:type="spellStart"/>
          <w:r w:rsidRPr="00DA7C91">
            <w:rPr>
              <w:rFonts w:ascii="Cambria" w:hAnsi="Cambria" w:cs="Times New Roman"/>
              <w:i/>
              <w:iCs/>
              <w:lang w:val="en-GB"/>
            </w:rPr>
            <w:t>Penelitian</w:t>
          </w:r>
          <w:proofErr w:type="spellEnd"/>
          <w:r w:rsidRPr="00DA7C91">
            <w:rPr>
              <w:rFonts w:ascii="Cambria" w:hAnsi="Cambria" w:cs="Times New Roman"/>
              <w:i/>
              <w:iCs/>
              <w:lang w:val="en-GB"/>
            </w:rPr>
            <w:t xml:space="preserve"> </w:t>
          </w:r>
          <w:proofErr w:type="spellStart"/>
          <w:r w:rsidRPr="00DA7C91">
            <w:rPr>
              <w:rFonts w:ascii="Cambria" w:hAnsi="Cambria" w:cs="Times New Roman"/>
              <w:i/>
              <w:iCs/>
              <w:lang w:val="en-GB"/>
            </w:rPr>
            <w:t>Ilmu</w:t>
          </w:r>
          <w:proofErr w:type="spellEnd"/>
          <w:r w:rsidRPr="00DA7C91">
            <w:rPr>
              <w:rFonts w:ascii="Cambria" w:hAnsi="Cambria" w:cs="Times New Roman"/>
              <w:i/>
              <w:iCs/>
              <w:lang w:val="en-GB"/>
            </w:rPr>
            <w:t xml:space="preserve"> </w:t>
          </w:r>
          <w:proofErr w:type="spellStart"/>
          <w:r w:rsidRPr="00DA7C91">
            <w:rPr>
              <w:rFonts w:ascii="Cambria" w:hAnsi="Cambria" w:cs="Times New Roman"/>
              <w:i/>
              <w:iCs/>
              <w:lang w:val="en-GB"/>
            </w:rPr>
            <w:t>Keperawatan</w:t>
          </w:r>
          <w:proofErr w:type="spellEnd"/>
          <w:r w:rsidRPr="00DA7C91">
            <w:rPr>
              <w:rFonts w:ascii="Cambria" w:hAnsi="Cambria" w:cs="Times New Roman"/>
              <w:i/>
              <w:iCs/>
              <w:lang w:val="en-GB"/>
            </w:rPr>
            <w:t xml:space="preserve">: </w:t>
          </w:r>
          <w:proofErr w:type="spellStart"/>
          <w:r w:rsidRPr="00DA7C91">
            <w:rPr>
              <w:rFonts w:ascii="Cambria" w:hAnsi="Cambria" w:cs="Times New Roman"/>
              <w:i/>
              <w:iCs/>
              <w:lang w:val="en-GB"/>
            </w:rPr>
            <w:t>Pendekatan</w:t>
          </w:r>
          <w:proofErr w:type="spellEnd"/>
          <w:r w:rsidRPr="00DA7C91">
            <w:rPr>
              <w:rFonts w:ascii="Cambria" w:hAnsi="Cambria" w:cs="Times New Roman"/>
              <w:i/>
              <w:iCs/>
              <w:lang w:val="en-GB"/>
            </w:rPr>
            <w:t xml:space="preserve"> </w:t>
          </w:r>
          <w:proofErr w:type="spellStart"/>
          <w:r w:rsidRPr="00DA7C91">
            <w:rPr>
              <w:rFonts w:ascii="Cambria" w:hAnsi="Cambria" w:cs="Times New Roman"/>
              <w:i/>
              <w:iCs/>
              <w:lang w:val="en-GB"/>
            </w:rPr>
            <w:t>Praktis</w:t>
          </w:r>
          <w:proofErr w:type="spellEnd"/>
          <w:r w:rsidRPr="00DA7C91">
            <w:rPr>
              <w:rFonts w:ascii="Cambria" w:hAnsi="Cambria" w:cs="Times New Roman"/>
              <w:i/>
              <w:iCs/>
              <w:lang w:val="en-GB"/>
            </w:rPr>
            <w:t xml:space="preserve"> Jakarta: </w:t>
          </w:r>
          <w:proofErr w:type="spellStart"/>
          <w:r w:rsidRPr="00DA7C91">
            <w:rPr>
              <w:rFonts w:ascii="Cambria" w:hAnsi="Cambria" w:cs="Times New Roman"/>
              <w:i/>
              <w:iCs/>
              <w:lang w:val="en-GB"/>
            </w:rPr>
            <w:t>Selemba</w:t>
          </w:r>
          <w:proofErr w:type="spellEnd"/>
          <w:r w:rsidRPr="00DA7C91">
            <w:rPr>
              <w:rFonts w:ascii="Cambria" w:hAnsi="Cambria" w:cs="Times New Roman"/>
              <w:i/>
              <w:iCs/>
              <w:lang w:val="en-GB"/>
            </w:rPr>
            <w:t xml:space="preserve"> Medika</w:t>
          </w:r>
        </w:p>
        <w:p w14:paraId="55A76405"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Nurvita, S. (2023). Diabetes Mellitus Tipe 1 Pada Anak Di Indonesia. </w:t>
          </w:r>
          <w:r w:rsidRPr="00DA7C91">
            <w:rPr>
              <w:rFonts w:ascii="Cambria" w:hAnsi="Cambria" w:cs="Times New Roman"/>
              <w:i/>
              <w:iCs/>
              <w:noProof/>
              <w:lang w:val="id-ID"/>
            </w:rPr>
            <w:t>Jurnal Kesehatan Masyarakat</w:t>
          </w:r>
          <w:r w:rsidRPr="00DA7C91">
            <w:rPr>
              <w:rFonts w:ascii="Cambria" w:hAnsi="Cambria" w:cs="Times New Roman"/>
              <w:noProof/>
              <w:lang w:val="id-ID"/>
            </w:rPr>
            <w:t>, 635-639 / Vol.7 No. 1.</w:t>
          </w:r>
        </w:p>
        <w:p w14:paraId="11B4EEA2"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Oktavia. (2019). Pelaksanaan Evaluasi Untuk Mengukur Pencapaian Dalam Pemberian Asuhan Keperawatan. </w:t>
          </w:r>
          <w:r w:rsidRPr="00DA7C91">
            <w:rPr>
              <w:rFonts w:ascii="Cambria" w:hAnsi="Cambria" w:cs="Times New Roman"/>
              <w:i/>
              <w:iCs/>
              <w:noProof/>
              <w:lang w:val="id-ID"/>
            </w:rPr>
            <w:t>Jurnal Keperawatan</w:t>
          </w:r>
          <w:r w:rsidRPr="00DA7C91">
            <w:rPr>
              <w:rFonts w:ascii="Cambria" w:hAnsi="Cambria" w:cs="Times New Roman"/>
              <w:noProof/>
              <w:lang w:val="id-ID"/>
            </w:rPr>
            <w:t>.</w:t>
          </w:r>
        </w:p>
        <w:p w14:paraId="65337605"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Pahlevi. (2021). Jumlah Penderita Diabetes Indonesia Terbesar Kelima di Dunia. </w:t>
          </w:r>
          <w:r w:rsidRPr="00DA7C91">
            <w:rPr>
              <w:rFonts w:ascii="Cambria" w:hAnsi="Cambria" w:cs="Times New Roman"/>
              <w:i/>
              <w:iCs/>
              <w:noProof/>
              <w:lang w:val="id-ID"/>
            </w:rPr>
            <w:t>databoks</w:t>
          </w:r>
          <w:r w:rsidRPr="00DA7C91">
            <w:rPr>
              <w:rFonts w:ascii="Cambria" w:hAnsi="Cambria" w:cs="Times New Roman"/>
              <w:noProof/>
              <w:lang w:val="id-ID"/>
            </w:rPr>
            <w:t>.</w:t>
          </w:r>
        </w:p>
        <w:p w14:paraId="02438E5D"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Pahlevi, R. (2021). Jumlah Penderita Diabetes Indonesia Terbesar Kelima di Dunia. </w:t>
          </w:r>
          <w:r w:rsidRPr="00DA7C91">
            <w:rPr>
              <w:rFonts w:ascii="Cambria" w:hAnsi="Cambria" w:cs="Times New Roman"/>
              <w:i/>
              <w:iCs/>
              <w:noProof/>
              <w:lang w:val="id-ID"/>
            </w:rPr>
            <w:t>databoks</w:t>
          </w:r>
          <w:r w:rsidRPr="00DA7C91">
            <w:rPr>
              <w:rFonts w:ascii="Cambria" w:hAnsi="Cambria" w:cs="Times New Roman"/>
              <w:noProof/>
              <w:lang w:val="id-ID"/>
            </w:rPr>
            <w:t>.</w:t>
          </w:r>
        </w:p>
        <w:p w14:paraId="74B93284"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Perkeni. (2021). Pengelolaan Dan Pencegahan Diabetes Mellitus Tipe 2 Di Indonesia. </w:t>
          </w:r>
          <w:r w:rsidRPr="00DA7C91">
            <w:rPr>
              <w:rFonts w:ascii="Cambria" w:hAnsi="Cambria" w:cs="Times New Roman"/>
              <w:i/>
              <w:iCs/>
              <w:noProof/>
              <w:lang w:val="id-ID"/>
            </w:rPr>
            <w:t>PB.PERKENI</w:t>
          </w:r>
          <w:r w:rsidRPr="00DA7C91">
            <w:rPr>
              <w:rFonts w:ascii="Cambria" w:hAnsi="Cambria" w:cs="Times New Roman"/>
              <w:noProof/>
              <w:lang w:val="id-ID"/>
            </w:rPr>
            <w:t>.</w:t>
          </w:r>
        </w:p>
        <w:p w14:paraId="7FD3DCA6"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PERKENI. (2021). </w:t>
          </w:r>
          <w:r w:rsidRPr="00DA7C91">
            <w:rPr>
              <w:rFonts w:ascii="Cambria" w:hAnsi="Cambria" w:cs="Times New Roman"/>
              <w:i/>
              <w:iCs/>
              <w:noProof/>
              <w:lang w:val="id-ID"/>
            </w:rPr>
            <w:t>Pengelolaan Dan Pencegahan Diabetes Mellitus Tipe 2 Di Indonesia.</w:t>
          </w:r>
          <w:r w:rsidRPr="00DA7C91">
            <w:rPr>
              <w:rFonts w:ascii="Cambria" w:hAnsi="Cambria" w:cs="Times New Roman"/>
              <w:noProof/>
              <w:lang w:val="id-ID"/>
            </w:rPr>
            <w:t xml:space="preserve"> Indonesia: PB PERKENI.</w:t>
          </w:r>
        </w:p>
        <w:p w14:paraId="7DC4D665"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PPNI. (2017). </w:t>
          </w:r>
          <w:r w:rsidRPr="00DA7C91">
            <w:rPr>
              <w:rFonts w:ascii="Cambria" w:hAnsi="Cambria" w:cs="Times New Roman"/>
              <w:i/>
              <w:iCs/>
              <w:noProof/>
              <w:lang w:val="id-ID"/>
            </w:rPr>
            <w:t>Standar Diagnosis Keperawatan Indonesia.</w:t>
          </w:r>
          <w:r w:rsidRPr="00DA7C91">
            <w:rPr>
              <w:rFonts w:ascii="Cambria" w:hAnsi="Cambria" w:cs="Times New Roman"/>
              <w:noProof/>
              <w:lang w:val="id-ID"/>
            </w:rPr>
            <w:t xml:space="preserve"> Jakarta Selatan: DPP PPNI.</w:t>
          </w:r>
        </w:p>
        <w:p w14:paraId="0361D7E8"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PPNI. (2018). </w:t>
          </w:r>
          <w:r w:rsidRPr="00DA7C91">
            <w:rPr>
              <w:rFonts w:ascii="Cambria" w:hAnsi="Cambria" w:cs="Times New Roman"/>
              <w:i/>
              <w:iCs/>
              <w:noProof/>
              <w:lang w:val="id-ID"/>
            </w:rPr>
            <w:t>Standar Intervensi Keperawatan Indonesia.</w:t>
          </w:r>
          <w:r w:rsidRPr="00DA7C91">
            <w:rPr>
              <w:rFonts w:ascii="Cambria" w:hAnsi="Cambria" w:cs="Times New Roman"/>
              <w:noProof/>
              <w:lang w:val="id-ID"/>
            </w:rPr>
            <w:t xml:space="preserve"> Jakarta Selatan: DPP PPNI.</w:t>
          </w:r>
        </w:p>
        <w:p w14:paraId="5BA49275"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PPNI. (2018). </w:t>
          </w:r>
          <w:r w:rsidRPr="00DA7C91">
            <w:rPr>
              <w:rFonts w:ascii="Cambria" w:hAnsi="Cambria" w:cs="Times New Roman"/>
              <w:i/>
              <w:iCs/>
              <w:noProof/>
              <w:lang w:val="id-ID"/>
            </w:rPr>
            <w:t>Standar Luaran Keperawatan Indonesia.</w:t>
          </w:r>
          <w:r w:rsidRPr="00DA7C91">
            <w:rPr>
              <w:rFonts w:ascii="Cambria" w:hAnsi="Cambria" w:cs="Times New Roman"/>
              <w:noProof/>
              <w:lang w:val="id-ID"/>
            </w:rPr>
            <w:t xml:space="preserve"> Jakarta Selatan: DPP PPNI.</w:t>
          </w:r>
        </w:p>
        <w:p w14:paraId="53936EAA"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Purba. (2020). Penerapan Implementasi Dalam Asuhan Keperawatan. </w:t>
          </w:r>
          <w:r w:rsidRPr="00DA7C91">
            <w:rPr>
              <w:rFonts w:ascii="Cambria" w:hAnsi="Cambria" w:cs="Times New Roman"/>
              <w:i/>
              <w:iCs/>
              <w:noProof/>
              <w:lang w:val="id-ID"/>
            </w:rPr>
            <w:t>Preprint</w:t>
          </w:r>
          <w:r w:rsidRPr="00DA7C91">
            <w:rPr>
              <w:rFonts w:ascii="Cambria" w:hAnsi="Cambria" w:cs="Times New Roman"/>
              <w:noProof/>
              <w:lang w:val="id-ID"/>
            </w:rPr>
            <w:t>.</w:t>
          </w:r>
        </w:p>
        <w:p w14:paraId="5A0959A1"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Purnamawati. (2020). Studi Kasus Asuhan Keperawatan Keluarga Dengan Masalah Diabetes Mellitus (Dm) Pada Tn. S Di Dukuh Titang Towangsan Gantiwarno Klaten. </w:t>
          </w:r>
          <w:r w:rsidRPr="00DA7C91">
            <w:rPr>
              <w:rFonts w:ascii="Cambria" w:hAnsi="Cambria" w:cs="Times New Roman"/>
              <w:i/>
              <w:iCs/>
              <w:noProof/>
              <w:lang w:val="id-ID"/>
            </w:rPr>
            <w:t>Jurnal Universitas Muhammadiyah Klaten</w:t>
          </w:r>
          <w:r w:rsidRPr="00DA7C91">
            <w:rPr>
              <w:rFonts w:ascii="Cambria" w:hAnsi="Cambria" w:cs="Times New Roman"/>
              <w:noProof/>
              <w:lang w:val="id-ID"/>
            </w:rPr>
            <w:t>.</w:t>
          </w:r>
        </w:p>
        <w:p w14:paraId="33C06894"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Ratna Amalia, N. W. (2024). Pengaruh Diet Puasa (Intermittent Fasting) Terhadap Penurunan Berat Badan, Perubahan Metabolik, Dan Massa Otot. </w:t>
          </w:r>
          <w:r w:rsidRPr="00DA7C91">
            <w:rPr>
              <w:rFonts w:ascii="Cambria" w:hAnsi="Cambria" w:cs="Times New Roman"/>
              <w:i/>
              <w:iCs/>
              <w:noProof/>
              <w:lang w:val="id-ID"/>
            </w:rPr>
            <w:t>Jurnal Kesehatan Tadulako</w:t>
          </w:r>
          <w:r w:rsidRPr="00DA7C91">
            <w:rPr>
              <w:rFonts w:ascii="Cambria" w:hAnsi="Cambria" w:cs="Times New Roman"/>
              <w:noProof/>
              <w:lang w:val="id-ID"/>
            </w:rPr>
            <w:t>, 40-47.</w:t>
          </w:r>
        </w:p>
        <w:p w14:paraId="7778CF9A"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lastRenderedPageBreak/>
            <w:t xml:space="preserve">Rif'at, I. D., Hasneli, Y., &amp; Indriati, G. (2023). Gambaran Komplikasi Diabetes Melitus Pada Penderita Diabetes Melitus. </w:t>
          </w:r>
          <w:r w:rsidRPr="00DA7C91">
            <w:rPr>
              <w:rFonts w:ascii="Cambria" w:hAnsi="Cambria" w:cs="Times New Roman"/>
              <w:i/>
              <w:iCs/>
              <w:noProof/>
              <w:lang w:val="id-ID"/>
            </w:rPr>
            <w:t>Jurnal Keperawatan Nasional</w:t>
          </w:r>
          <w:r w:rsidRPr="00DA7C91">
            <w:rPr>
              <w:rFonts w:ascii="Cambria" w:hAnsi="Cambria" w:cs="Times New Roman"/>
              <w:noProof/>
              <w:lang w:val="id-ID"/>
            </w:rPr>
            <w:t>, Vol. 11 No. 1.</w:t>
          </w:r>
        </w:p>
        <w:p w14:paraId="70C13EFA"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Rizka Sofia, Y. D. (2023). Analisis Faktor Risiko Leukosituria Pada Pasien Diabetes Di Desa Uteun Kot Kota Lhokseumawe. </w:t>
          </w:r>
          <w:r w:rsidRPr="00DA7C91">
            <w:rPr>
              <w:rFonts w:ascii="Cambria" w:hAnsi="Cambria" w:cs="Times New Roman"/>
              <w:i/>
              <w:iCs/>
              <w:noProof/>
              <w:lang w:val="id-ID"/>
            </w:rPr>
            <w:t>Jurnal Ilmiah Manusia dan Kesehatan Vol 6, No 1</w:t>
          </w:r>
          <w:r w:rsidRPr="00DA7C91">
            <w:rPr>
              <w:rFonts w:ascii="Cambria" w:hAnsi="Cambria" w:cs="Times New Roman"/>
              <w:noProof/>
              <w:lang w:val="id-ID"/>
            </w:rPr>
            <w:t>, 19-28.</w:t>
          </w:r>
        </w:p>
        <w:p w14:paraId="4099FCB9"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Rofida Erlin, D., Wahyuni, L., &amp; Arum Dwi, N. (2023). Hubungan Tingkat Stres Dengan Kadar Gula Darah Pada Pasien Diabetes Mellitus Tipe Ii Di Ruang Krisan Rumah Sakt Arafah Anwar Medika. </w:t>
          </w:r>
          <w:r w:rsidRPr="00DA7C91">
            <w:rPr>
              <w:rFonts w:ascii="Cambria" w:hAnsi="Cambria" w:cs="Times New Roman"/>
              <w:i/>
              <w:iCs/>
              <w:noProof/>
              <w:lang w:val="id-ID"/>
            </w:rPr>
            <w:t>Universitas Bina Sehat PPNI</w:t>
          </w:r>
          <w:r w:rsidRPr="00DA7C91">
            <w:rPr>
              <w:rFonts w:ascii="Cambria" w:hAnsi="Cambria" w:cs="Times New Roman"/>
              <w:noProof/>
              <w:lang w:val="id-ID"/>
            </w:rPr>
            <w:t>.</w:t>
          </w:r>
        </w:p>
        <w:p w14:paraId="6E812171"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Sagala , D., Nainggolan, R., &amp; Sinurat, S. (2022). HUBUNGAN Hba1c PADA PASIEN DIABETES MELITUS TIPE 2 DENGAN OBESITAS DAN TANPA OBESITASDI RSUD DR. PIRNGADI KOTA MEDAN. </w:t>
          </w:r>
          <w:r w:rsidRPr="00DA7C91">
            <w:rPr>
              <w:rFonts w:ascii="Cambria" w:hAnsi="Cambria" w:cs="Times New Roman"/>
              <w:i/>
              <w:iCs/>
              <w:noProof/>
              <w:lang w:val="id-ID"/>
            </w:rPr>
            <w:t>Jurnal Kedokteran Methodist</w:t>
          </w:r>
          <w:r w:rsidRPr="00DA7C91">
            <w:rPr>
              <w:rFonts w:ascii="Cambria" w:hAnsi="Cambria" w:cs="Times New Roman"/>
              <w:noProof/>
              <w:lang w:val="id-ID"/>
            </w:rPr>
            <w:t>, 189-196 / Vol. 15 No. 2.</w:t>
          </w:r>
        </w:p>
        <w:p w14:paraId="6AECDCE4"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Sari, I. N., Lestari, L. P., Brata, D. P., Utomo, E. S., Sofiyana, M. S., Mafulah , S., &amp; Sulistiana, D. (2022). </w:t>
          </w:r>
          <w:r w:rsidRPr="00DA7C91">
            <w:rPr>
              <w:rFonts w:ascii="Cambria" w:hAnsi="Cambria" w:cs="Times New Roman"/>
              <w:i/>
              <w:iCs/>
              <w:noProof/>
              <w:lang w:val="id-ID"/>
            </w:rPr>
            <w:t>Metode Penelitian Kualitatif.</w:t>
          </w:r>
          <w:r w:rsidRPr="00DA7C91">
            <w:rPr>
              <w:rFonts w:ascii="Cambria" w:hAnsi="Cambria" w:cs="Times New Roman"/>
              <w:noProof/>
              <w:lang w:val="id-ID"/>
            </w:rPr>
            <w:t xml:space="preserve"> Malang: Unisma Press.</w:t>
          </w:r>
        </w:p>
        <w:p w14:paraId="1BE305F3"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Senja Atika Sari, N. L. (2023). Edukasi Untuk Meningkatkan Pengetahuan Kader Kesehatan Tentang Diabetes Mellitus Dan Senam Kaki Diabetes. </w:t>
          </w:r>
          <w:r w:rsidRPr="00DA7C91">
            <w:rPr>
              <w:rFonts w:ascii="Cambria" w:hAnsi="Cambria" w:cs="Times New Roman"/>
              <w:i/>
              <w:iCs/>
              <w:noProof/>
              <w:lang w:val="id-ID"/>
            </w:rPr>
            <w:t>Jurnal Masyarakat Madani Indonesia Vol 2 No 3</w:t>
          </w:r>
          <w:r w:rsidRPr="00DA7C91">
            <w:rPr>
              <w:rFonts w:ascii="Cambria" w:hAnsi="Cambria" w:cs="Times New Roman"/>
              <w:noProof/>
              <w:lang w:val="id-ID"/>
            </w:rPr>
            <w:t>, 135-138.</w:t>
          </w:r>
        </w:p>
        <w:p w14:paraId="6F67FD23"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Simatupang, R. (2023). Penyuluhan Tentang Diabetes Melitus Pada Lansia Penderita Dm. </w:t>
          </w:r>
          <w:r w:rsidRPr="00DA7C91">
            <w:rPr>
              <w:rFonts w:ascii="Cambria" w:hAnsi="Cambria" w:cs="Times New Roman"/>
              <w:i/>
              <w:iCs/>
              <w:noProof/>
              <w:lang w:val="id-ID"/>
            </w:rPr>
            <w:t>Jurnal Pengabdian Mandiri</w:t>
          </w:r>
          <w:r w:rsidRPr="00DA7C91">
            <w:rPr>
              <w:rFonts w:ascii="Cambria" w:hAnsi="Cambria" w:cs="Times New Roman"/>
              <w:noProof/>
              <w:lang w:val="id-ID"/>
            </w:rPr>
            <w:t>.</w:t>
          </w:r>
        </w:p>
        <w:p w14:paraId="03671AF5"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Smith Imanuel Saputra, K. N. (2023). Hubungan Diabetes Melitus dengan Kejadian Gagal Ginjal Kronik . </w:t>
          </w:r>
          <w:r w:rsidRPr="00DA7C91">
            <w:rPr>
              <w:rFonts w:ascii="Cambria" w:hAnsi="Cambria" w:cs="Times New Roman"/>
              <w:i/>
              <w:iCs/>
              <w:noProof/>
              <w:lang w:val="id-ID"/>
            </w:rPr>
            <w:t>Medula | Volume 13 , Nomor 5</w:t>
          </w:r>
          <w:r w:rsidRPr="00DA7C91">
            <w:rPr>
              <w:rFonts w:ascii="Cambria" w:hAnsi="Cambria" w:cs="Times New Roman"/>
              <w:noProof/>
              <w:lang w:val="id-ID"/>
            </w:rPr>
            <w:t>, 787-791.</w:t>
          </w:r>
        </w:p>
        <w:p w14:paraId="2581EA91"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Stenly, A. T. (2022). Asuhan Keperawatan Dengan Masalah Ketidakstabilan Kadar Glukosa Darah Pada Pasien Diabetes Melitus Di Irna Melati RS Anwar Medika Krian Sidoarjo. </w:t>
          </w:r>
          <w:r w:rsidRPr="00DA7C91">
            <w:rPr>
              <w:rFonts w:ascii="Cambria" w:hAnsi="Cambria" w:cs="Times New Roman"/>
              <w:i/>
              <w:iCs/>
              <w:noProof/>
              <w:lang w:val="id-ID"/>
            </w:rPr>
            <w:t xml:space="preserve">Jurnal Profesi Ners </w:t>
          </w:r>
          <w:r w:rsidRPr="00DA7C91">
            <w:rPr>
              <w:rFonts w:ascii="Cambria" w:hAnsi="Cambria" w:cs="Times New Roman"/>
              <w:noProof/>
              <w:lang w:val="id-ID"/>
            </w:rPr>
            <w:t>.</w:t>
          </w:r>
        </w:p>
        <w:p w14:paraId="0410940C"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Suryati, I. (2021). </w:t>
          </w:r>
          <w:r w:rsidRPr="00DA7C91">
            <w:rPr>
              <w:rFonts w:ascii="Cambria" w:hAnsi="Cambria" w:cs="Times New Roman"/>
              <w:i/>
              <w:iCs/>
              <w:noProof/>
              <w:lang w:val="id-ID"/>
            </w:rPr>
            <w:t>Buku Keperawatan Latihan Efektif untuk Pasien Diabetes Mellitus Berbasis Hasil Penelitian.</w:t>
          </w:r>
          <w:r w:rsidRPr="00DA7C91">
            <w:rPr>
              <w:rFonts w:ascii="Cambria" w:hAnsi="Cambria" w:cs="Times New Roman"/>
              <w:noProof/>
              <w:lang w:val="id-ID"/>
            </w:rPr>
            <w:t xml:space="preserve"> Yogyakarta: Deepublish.</w:t>
          </w:r>
        </w:p>
        <w:p w14:paraId="0B0C3BE5"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Susanti, M., Ka'bah, I., &amp; Dirga, A. (2021). </w:t>
          </w:r>
          <w:r w:rsidRPr="00DA7C91">
            <w:rPr>
              <w:rFonts w:ascii="Cambria" w:hAnsi="Cambria" w:cs="Times New Roman"/>
              <w:i/>
              <w:iCs/>
              <w:noProof/>
              <w:lang w:val="id-ID"/>
            </w:rPr>
            <w:t>Ekstrak Daun Pare (Momordica Charantia L) Sebagai Antidiabetik.</w:t>
          </w:r>
          <w:r w:rsidRPr="00DA7C91">
            <w:rPr>
              <w:rFonts w:ascii="Cambria" w:hAnsi="Cambria" w:cs="Times New Roman"/>
              <w:noProof/>
              <w:lang w:val="id-ID"/>
            </w:rPr>
            <w:t xml:space="preserve"> </w:t>
          </w:r>
        </w:p>
        <w:p w14:paraId="6F62881F" w14:textId="77777777" w:rsidR="00DA7C91" w:rsidRPr="00DA7C91" w:rsidRDefault="00DA7C91" w:rsidP="00DA7C91">
          <w:pPr>
            <w:spacing w:after="0" w:line="240" w:lineRule="auto"/>
            <w:ind w:left="720" w:hanging="654"/>
            <w:jc w:val="both"/>
            <w:rPr>
              <w:rFonts w:ascii="Cambria" w:hAnsi="Cambria" w:cs="Times New Roman"/>
              <w:i/>
              <w:iCs/>
              <w:lang w:val="en-GB"/>
            </w:rPr>
          </w:pPr>
          <w:r w:rsidRPr="00DA7C91">
            <w:rPr>
              <w:rFonts w:ascii="Cambria" w:hAnsi="Cambria" w:cs="Times New Roman"/>
              <w:i/>
              <w:iCs/>
              <w:lang w:val="en-GB"/>
            </w:rPr>
            <w:t xml:space="preserve">Susanti, N. (2019). Bahan Ajar </w:t>
          </w:r>
          <w:proofErr w:type="spellStart"/>
          <w:r w:rsidRPr="00DA7C91">
            <w:rPr>
              <w:rFonts w:ascii="Cambria" w:hAnsi="Cambria" w:cs="Times New Roman"/>
              <w:i/>
              <w:iCs/>
              <w:lang w:val="en-GB"/>
            </w:rPr>
            <w:t>Epidemiologi</w:t>
          </w:r>
          <w:proofErr w:type="spellEnd"/>
          <w:r w:rsidRPr="00DA7C91">
            <w:rPr>
              <w:rFonts w:ascii="Cambria" w:hAnsi="Cambria" w:cs="Times New Roman"/>
              <w:i/>
              <w:iCs/>
              <w:lang w:val="en-GB"/>
            </w:rPr>
            <w:t xml:space="preserve"> </w:t>
          </w:r>
          <w:proofErr w:type="spellStart"/>
          <w:r w:rsidRPr="00DA7C91">
            <w:rPr>
              <w:rFonts w:ascii="Cambria" w:hAnsi="Cambria" w:cs="Times New Roman"/>
              <w:i/>
              <w:iCs/>
              <w:lang w:val="en-GB"/>
            </w:rPr>
            <w:t>Penyakit</w:t>
          </w:r>
          <w:proofErr w:type="spellEnd"/>
          <w:r w:rsidRPr="00DA7C91">
            <w:rPr>
              <w:rFonts w:ascii="Cambria" w:hAnsi="Cambria" w:cs="Times New Roman"/>
              <w:i/>
              <w:iCs/>
              <w:lang w:val="en-GB"/>
            </w:rPr>
            <w:t xml:space="preserve"> Tidak </w:t>
          </w:r>
          <w:proofErr w:type="spellStart"/>
          <w:r w:rsidRPr="00DA7C91">
            <w:rPr>
              <w:rFonts w:ascii="Cambria" w:hAnsi="Cambria" w:cs="Times New Roman"/>
              <w:i/>
              <w:iCs/>
              <w:lang w:val="en-GB"/>
            </w:rPr>
            <w:t>Menular</w:t>
          </w:r>
          <w:proofErr w:type="spellEnd"/>
          <w:r w:rsidRPr="00DA7C91">
            <w:rPr>
              <w:rFonts w:ascii="Cambria" w:hAnsi="Cambria" w:cs="Times New Roman"/>
              <w:i/>
              <w:iCs/>
              <w:lang w:val="en-GB"/>
            </w:rPr>
            <w:t>. Uin Sumatra Utara Medan.</w:t>
          </w:r>
        </w:p>
        <w:p w14:paraId="320CF57D"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Syaftriani, A. (2023). Hubungan Aktivitas Fisik Dengan Kadar Glukosa Darah Pada Pasien Diabetes Mellitus Tipe II di Rumah Sakit Umum Mitra Medika Medan. </w:t>
          </w:r>
          <w:r w:rsidRPr="00DA7C91">
            <w:rPr>
              <w:rFonts w:ascii="Cambria" w:hAnsi="Cambria" w:cs="Times New Roman"/>
              <w:i/>
              <w:iCs/>
              <w:noProof/>
              <w:lang w:val="id-ID"/>
            </w:rPr>
            <w:t>Jurnal Ilmu Keperawatan Medikal Bedah</w:t>
          </w:r>
          <w:r w:rsidRPr="00DA7C91">
            <w:rPr>
              <w:rFonts w:ascii="Cambria" w:hAnsi="Cambria" w:cs="Times New Roman"/>
              <w:noProof/>
              <w:lang w:val="id-ID"/>
            </w:rPr>
            <w:t>, 11-21.</w:t>
          </w:r>
        </w:p>
        <w:p w14:paraId="3632895D"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Tampubolon. (2020). Tahap-Tahap Proses Keperawatan Dalam Pengoptimalan Asuhan Keperawatan. </w:t>
          </w:r>
          <w:r w:rsidRPr="00DA7C91">
            <w:rPr>
              <w:rFonts w:ascii="Cambria" w:hAnsi="Cambria" w:cs="Times New Roman"/>
              <w:i/>
              <w:iCs/>
              <w:noProof/>
              <w:lang w:val="id-ID"/>
            </w:rPr>
            <w:t>Preprints</w:t>
          </w:r>
          <w:r w:rsidRPr="00DA7C91">
            <w:rPr>
              <w:rFonts w:ascii="Cambria" w:hAnsi="Cambria" w:cs="Times New Roman"/>
              <w:noProof/>
              <w:lang w:val="id-ID"/>
            </w:rPr>
            <w:t>.</w:t>
          </w:r>
        </w:p>
        <w:p w14:paraId="4BCC7D2A"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Tuti Elyta, S. O. (2022). Penatalaksanaan Senam Kaki Diabetik Terhadap Kadar Gula Pada Asuhan Keperawatan Pasien Diabetes Melitus. </w:t>
          </w:r>
          <w:r w:rsidRPr="00DA7C91">
            <w:rPr>
              <w:rFonts w:ascii="Cambria" w:hAnsi="Cambria" w:cs="Times New Roman"/>
              <w:i/>
              <w:iCs/>
              <w:noProof/>
              <w:lang w:val="id-ID"/>
            </w:rPr>
            <w:t>Jurnsl Sains dan Teknologi / Vol 1 No. 2</w:t>
          </w:r>
          <w:r w:rsidRPr="00DA7C91">
            <w:rPr>
              <w:rFonts w:ascii="Cambria" w:hAnsi="Cambria" w:cs="Times New Roman"/>
              <w:noProof/>
              <w:lang w:val="id-ID"/>
            </w:rPr>
            <w:t>, 127-132.</w:t>
          </w:r>
        </w:p>
        <w:p w14:paraId="7EEA9FED"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Umayya, L. (2023). Hubungan Antara Diabetes Melitus Dengan Glaukoma. </w:t>
          </w:r>
          <w:r w:rsidRPr="00DA7C91">
            <w:rPr>
              <w:rFonts w:ascii="Cambria" w:hAnsi="Cambria" w:cs="Times New Roman"/>
              <w:i/>
              <w:iCs/>
              <w:noProof/>
              <w:lang w:val="id-ID"/>
            </w:rPr>
            <w:t>Jurnal Medika Hutama</w:t>
          </w:r>
          <w:r w:rsidRPr="00DA7C91">
            <w:rPr>
              <w:rFonts w:ascii="Cambria" w:hAnsi="Cambria" w:cs="Times New Roman"/>
              <w:noProof/>
              <w:lang w:val="id-ID"/>
            </w:rPr>
            <w:t>.</w:t>
          </w:r>
        </w:p>
        <w:p w14:paraId="0A0647FA"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lastRenderedPageBreak/>
            <w:t xml:space="preserve">Wijaya, A. (2013). </w:t>
          </w:r>
          <w:r w:rsidRPr="00DA7C91">
            <w:rPr>
              <w:rFonts w:ascii="Cambria" w:hAnsi="Cambria" w:cs="Times New Roman"/>
              <w:i/>
              <w:iCs/>
              <w:noProof/>
              <w:lang w:val="id-ID"/>
            </w:rPr>
            <w:t>Keperawatan Medikal 2 Keperawatan Dewasa Teori dan Contoh Askep.</w:t>
          </w:r>
          <w:r w:rsidRPr="00DA7C91">
            <w:rPr>
              <w:rFonts w:ascii="Cambria" w:hAnsi="Cambria" w:cs="Times New Roman"/>
              <w:noProof/>
              <w:lang w:val="id-ID"/>
            </w:rPr>
            <w:t xml:space="preserve"> Yogyakarta: Nuha Medika.</w:t>
          </w:r>
        </w:p>
        <w:p w14:paraId="2E04057B"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Wiwied, T. A. (2019). Asuhan Keperawatan Pada Pasien Dengan Diagnosa Medis Diabetes Mellitus Di Ruang Melati Rsud Bangil Pasuruan. </w:t>
          </w:r>
          <w:r w:rsidRPr="00DA7C91">
            <w:rPr>
              <w:rFonts w:ascii="Cambria" w:hAnsi="Cambria" w:cs="Times New Roman"/>
              <w:i/>
              <w:iCs/>
              <w:noProof/>
              <w:lang w:val="id-ID"/>
            </w:rPr>
            <w:t>Jurnal Kerta Cendekia Sidoarjo</w:t>
          </w:r>
          <w:r w:rsidRPr="00DA7C91">
            <w:rPr>
              <w:rFonts w:ascii="Cambria" w:hAnsi="Cambria" w:cs="Times New Roman"/>
              <w:noProof/>
              <w:lang w:val="id-ID"/>
            </w:rPr>
            <w:t>.</w:t>
          </w:r>
        </w:p>
        <w:p w14:paraId="6B531A58"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Yusnita Yusnita, M. H. (2021). Risiko Gejala Komplikasi Diabetes Mellitus Tipe II di UPTD Diabetes Center Kota Ternate. </w:t>
          </w:r>
          <w:r w:rsidRPr="00DA7C91">
            <w:rPr>
              <w:rFonts w:ascii="Cambria" w:hAnsi="Cambria" w:cs="Times New Roman"/>
              <w:i/>
              <w:iCs/>
              <w:noProof/>
              <w:lang w:val="id-ID"/>
            </w:rPr>
            <w:t>Media Publikasi Promosi Kesehatan Indonesia, Vol 7</w:t>
          </w:r>
          <w:r w:rsidRPr="00DA7C91">
            <w:rPr>
              <w:rFonts w:ascii="Cambria" w:hAnsi="Cambria" w:cs="Times New Roman"/>
              <w:noProof/>
              <w:lang w:val="id-ID"/>
            </w:rPr>
            <w:t>.</w:t>
          </w:r>
        </w:p>
        <w:p w14:paraId="6E2699ED"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Zulkarnain, Sijid, A., &amp; Lestari. (2021). Diabetes Melitus Review etiologi, patofisiologi, gejala, penyebab, cara pemeriksaan, cara pengobatan dan cara pencegahan. </w:t>
          </w:r>
          <w:r w:rsidRPr="00DA7C91">
            <w:rPr>
              <w:rFonts w:ascii="Cambria" w:hAnsi="Cambria" w:cs="Times New Roman"/>
              <w:i/>
              <w:iCs/>
              <w:noProof/>
              <w:lang w:val="id-ID"/>
            </w:rPr>
            <w:t>Prosiding Seminar Nasional B iologi</w:t>
          </w:r>
          <w:r w:rsidRPr="00DA7C91">
            <w:rPr>
              <w:rFonts w:ascii="Cambria" w:hAnsi="Cambria" w:cs="Times New Roman"/>
              <w:noProof/>
              <w:lang w:val="id-ID"/>
            </w:rPr>
            <w:t>, Vol. 7 No. 1.</w:t>
          </w:r>
        </w:p>
        <w:p w14:paraId="59EC11F5" w14:textId="77777777" w:rsidR="00DA7C91" w:rsidRPr="00DA7C91" w:rsidRDefault="00DA7C91" w:rsidP="00DA7C91">
          <w:pPr>
            <w:spacing w:line="240" w:lineRule="auto"/>
            <w:jc w:val="both"/>
            <w:rPr>
              <w:rFonts w:ascii="Cambria" w:hAnsi="Cambria"/>
            </w:rPr>
          </w:pPr>
          <w:r w:rsidRPr="00DA7C91">
            <w:rPr>
              <w:rFonts w:ascii="Cambria" w:hAnsi="Cambria" w:cs="Times New Roman"/>
              <w:b/>
              <w:bCs/>
              <w:noProof/>
            </w:rPr>
            <w:fldChar w:fldCharType="end"/>
          </w:r>
        </w:p>
      </w:sdtContent>
    </w:sdt>
    <w:p w14:paraId="5079BD65" w14:textId="77777777" w:rsidR="00DA7C91" w:rsidRPr="00DA7C91" w:rsidRDefault="00DA7C91" w:rsidP="00DA7C91">
      <w:pPr>
        <w:spacing w:line="240" w:lineRule="auto"/>
        <w:jc w:val="both"/>
        <w:rPr>
          <w:rFonts w:ascii="Cambria" w:hAnsi="Cambria" w:cs="Times New Roman"/>
          <w:sz w:val="24"/>
          <w:szCs w:val="24"/>
        </w:rPr>
      </w:pPr>
    </w:p>
    <w:p w14:paraId="4E964A92" w14:textId="1B1B20DA" w:rsidR="000257A2" w:rsidRPr="00DA7C91" w:rsidRDefault="000257A2" w:rsidP="00C43408">
      <w:pPr>
        <w:spacing w:after="0" w:line="240" w:lineRule="auto"/>
        <w:jc w:val="both"/>
        <w:rPr>
          <w:rFonts w:ascii="Cambria" w:hAnsi="Cambria"/>
        </w:rPr>
      </w:pPr>
    </w:p>
    <w:sectPr w:rsidR="000257A2" w:rsidRPr="00DA7C91">
      <w:footerReference w:type="default" r:id="rId10"/>
      <w:pgSz w:w="11906" w:h="16838"/>
      <w:pgMar w:top="1701" w:right="1701" w:bottom="170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2D5F8" w14:textId="77777777" w:rsidR="00747900" w:rsidRDefault="00747900">
      <w:pPr>
        <w:spacing w:after="0" w:line="240" w:lineRule="auto"/>
      </w:pPr>
      <w:r>
        <w:separator/>
      </w:r>
    </w:p>
  </w:endnote>
  <w:endnote w:type="continuationSeparator" w:id="0">
    <w:p w14:paraId="68F7B007" w14:textId="77777777" w:rsidR="00747900" w:rsidRDefault="00747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E3A20A4-6408-4F45-B7DC-CFE2B112C915}"/>
    <w:embedBold r:id="rId2" w:fontKey="{E5423ECD-0C70-4C44-9B16-F3FAAD2228A2}"/>
    <w:embedItalic r:id="rId3" w:fontKey="{A124298C-B9F3-4E03-B67E-FBE0C58A21EF}"/>
  </w:font>
  <w:font w:name="Calibri Light">
    <w:panose1 w:val="020F0302020204030204"/>
    <w:charset w:val="00"/>
    <w:family w:val="swiss"/>
    <w:pitch w:val="variable"/>
    <w:sig w:usb0="E4002EFF" w:usb1="C200247B" w:usb2="00000009" w:usb3="00000000" w:csb0="000001FF" w:csb1="00000000"/>
    <w:embedRegular r:id="rId4" w:fontKey="{11A970BE-1825-468A-8A8F-F8AC3517A921}"/>
  </w:font>
  <w:font w:name="Georgia">
    <w:panose1 w:val="02040502050405020303"/>
    <w:charset w:val="00"/>
    <w:family w:val="roman"/>
    <w:pitch w:val="variable"/>
    <w:sig w:usb0="00000287" w:usb1="00000000" w:usb2="00000000" w:usb3="00000000" w:csb0="0000009F" w:csb1="00000000"/>
    <w:embedRegular r:id="rId5" w:fontKey="{2F251C05-EA9B-441D-B79E-BBD68747A45C}"/>
    <w:embedItalic r:id="rId6" w:fontKey="{60D04B5C-CBBB-4DED-86C5-0DF6EEB9AA2D}"/>
  </w:font>
  <w:font w:name="Cambria">
    <w:panose1 w:val="02040503050406030204"/>
    <w:charset w:val="00"/>
    <w:family w:val="roman"/>
    <w:pitch w:val="variable"/>
    <w:sig w:usb0="E00006FF" w:usb1="420024FF" w:usb2="02000000" w:usb3="00000000" w:csb0="0000019F" w:csb1="00000000"/>
    <w:embedRegular r:id="rId7" w:fontKey="{43C392E9-B7AD-4724-A0DE-E38F20A50B6C}"/>
    <w:embedBold r:id="rId8" w:fontKey="{2CDC18D8-D84B-40E1-B13A-E8B88688A29C}"/>
    <w:embedItalic r:id="rId9" w:fontKey="{2657E03C-C097-4D3A-861E-E88F293C144B}"/>
    <w:embedBoldItalic r:id="rId10" w:fontKey="{82EE52B5-E67D-4040-BB1E-676BAA2552E3}"/>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1274" w14:textId="77777777" w:rsidR="000257A2"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6210E">
      <w:rPr>
        <w:noProof/>
        <w:color w:val="000000"/>
      </w:rPr>
      <w:t>1</w:t>
    </w:r>
    <w:r>
      <w:rPr>
        <w:color w:val="000000"/>
      </w:rPr>
      <w:fldChar w:fldCharType="end"/>
    </w:r>
  </w:p>
  <w:p w14:paraId="2BD2C143" w14:textId="77777777" w:rsidR="000257A2" w:rsidRDefault="000257A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ABEF9" w14:textId="77777777" w:rsidR="00747900" w:rsidRDefault="00747900">
      <w:pPr>
        <w:spacing w:after="0" w:line="240" w:lineRule="auto"/>
      </w:pPr>
      <w:r>
        <w:separator/>
      </w:r>
    </w:p>
  </w:footnote>
  <w:footnote w:type="continuationSeparator" w:id="0">
    <w:p w14:paraId="688AF406" w14:textId="77777777" w:rsidR="00747900" w:rsidRDefault="007479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3F64"/>
    <w:multiLevelType w:val="multilevel"/>
    <w:tmpl w:val="4E7C5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7371D8"/>
    <w:multiLevelType w:val="multilevel"/>
    <w:tmpl w:val="CFBC096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C505D48"/>
    <w:multiLevelType w:val="multilevel"/>
    <w:tmpl w:val="B8D438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5F63771"/>
    <w:multiLevelType w:val="multilevel"/>
    <w:tmpl w:val="6538B5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EFE7395"/>
    <w:multiLevelType w:val="multilevel"/>
    <w:tmpl w:val="C2DE5976"/>
    <w:lvl w:ilvl="0">
      <w:start w:val="1"/>
      <w:numFmt w:val="lowerLetter"/>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num w:numId="1" w16cid:durableId="1137409096">
    <w:abstractNumId w:val="1"/>
  </w:num>
  <w:num w:numId="2" w16cid:durableId="1635334840">
    <w:abstractNumId w:val="0"/>
  </w:num>
  <w:num w:numId="3" w16cid:durableId="1647278744">
    <w:abstractNumId w:val="2"/>
  </w:num>
  <w:num w:numId="4" w16cid:durableId="164707209">
    <w:abstractNumId w:val="4"/>
  </w:num>
  <w:num w:numId="5" w16cid:durableId="2579545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7A2"/>
    <w:rsid w:val="000257A2"/>
    <w:rsid w:val="00050A4E"/>
    <w:rsid w:val="00072448"/>
    <w:rsid w:val="000F69D6"/>
    <w:rsid w:val="001008CF"/>
    <w:rsid w:val="00181079"/>
    <w:rsid w:val="001D7980"/>
    <w:rsid w:val="00220858"/>
    <w:rsid w:val="002878AA"/>
    <w:rsid w:val="002A08CA"/>
    <w:rsid w:val="002F6ADE"/>
    <w:rsid w:val="00332578"/>
    <w:rsid w:val="003568A3"/>
    <w:rsid w:val="00364CAD"/>
    <w:rsid w:val="003F5757"/>
    <w:rsid w:val="004F5D5A"/>
    <w:rsid w:val="005C2E40"/>
    <w:rsid w:val="005E279F"/>
    <w:rsid w:val="00626C8B"/>
    <w:rsid w:val="006B6A79"/>
    <w:rsid w:val="00721F04"/>
    <w:rsid w:val="00745717"/>
    <w:rsid w:val="00747900"/>
    <w:rsid w:val="007B18C3"/>
    <w:rsid w:val="007D2855"/>
    <w:rsid w:val="008731FE"/>
    <w:rsid w:val="009A2F35"/>
    <w:rsid w:val="009D7C4C"/>
    <w:rsid w:val="00A51792"/>
    <w:rsid w:val="00A84DEC"/>
    <w:rsid w:val="00AF6FAD"/>
    <w:rsid w:val="00B2356E"/>
    <w:rsid w:val="00BA32E1"/>
    <w:rsid w:val="00BD748C"/>
    <w:rsid w:val="00C34484"/>
    <w:rsid w:val="00C43408"/>
    <w:rsid w:val="00CD7281"/>
    <w:rsid w:val="00CF7696"/>
    <w:rsid w:val="00DA7C91"/>
    <w:rsid w:val="00E2757F"/>
    <w:rsid w:val="00E46E91"/>
    <w:rsid w:val="00ED50EA"/>
    <w:rsid w:val="00F21876"/>
    <w:rsid w:val="00F33F44"/>
    <w:rsid w:val="00F6210E"/>
    <w:rsid w:val="00F96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AED5E"/>
  <w15:docId w15:val="{0E97C495-ADA7-4719-9D7D-3A4CD560E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line="259" w:lineRule="auto"/>
      <w:outlineLvl w:val="0"/>
    </w:pPr>
    <w:rPr>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061062"/>
    <w:rPr>
      <w:color w:val="0563C1" w:themeColor="hyperlink"/>
      <w:u w:val="single"/>
    </w:rPr>
  </w:style>
  <w:style w:type="character" w:customStyle="1" w:styleId="selectable-text1">
    <w:name w:val="selectable-text1"/>
    <w:basedOn w:val="DefaultParagraphFont"/>
    <w:rsid w:val="00061062"/>
    <w:rPr>
      <w:rFonts w:cs="Times New Roman"/>
    </w:rPr>
  </w:style>
  <w:style w:type="character" w:styleId="UnresolvedMention">
    <w:name w:val="Unresolved Mention"/>
    <w:basedOn w:val="DefaultParagraphFont"/>
    <w:uiPriority w:val="99"/>
    <w:semiHidden/>
    <w:unhideWhenUsed/>
    <w:rsid w:val="000B53D0"/>
    <w:rPr>
      <w:color w:val="605E5C"/>
      <w:shd w:val="clear" w:color="auto" w:fill="E1DFDD"/>
    </w:rPr>
  </w:style>
  <w:style w:type="paragraph" w:styleId="Header">
    <w:name w:val="header"/>
    <w:basedOn w:val="Normal"/>
    <w:link w:val="HeaderChar"/>
    <w:uiPriority w:val="99"/>
    <w:unhideWhenUsed/>
    <w:rsid w:val="00A23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71C"/>
    <w:rPr>
      <w:rFonts w:ascii="Calibri" w:eastAsia="Calibri" w:hAnsi="Calibri" w:cs="Calibri"/>
      <w:lang w:val="en-US"/>
    </w:rPr>
  </w:style>
  <w:style w:type="paragraph" w:styleId="Footer">
    <w:name w:val="footer"/>
    <w:basedOn w:val="Normal"/>
    <w:link w:val="FooterChar"/>
    <w:uiPriority w:val="99"/>
    <w:unhideWhenUsed/>
    <w:rsid w:val="00A237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71C"/>
    <w:rPr>
      <w:rFonts w:ascii="Calibri" w:eastAsia="Calibri" w:hAnsi="Calibri" w:cs="Calibri"/>
      <w:lang w:val="en-US"/>
    </w:rPr>
  </w:style>
  <w:style w:type="paragraph" w:styleId="Caption">
    <w:name w:val="caption"/>
    <w:basedOn w:val="Normal"/>
    <w:next w:val="Normal"/>
    <w:uiPriority w:val="35"/>
    <w:unhideWhenUsed/>
    <w:qFormat/>
    <w:rsid w:val="00A2371C"/>
    <w:pPr>
      <w:spacing w:line="240" w:lineRule="auto"/>
    </w:pPr>
    <w:rPr>
      <w:i/>
      <w:iCs/>
      <w:color w:val="44546A" w:themeColor="text2"/>
      <w:sz w:val="18"/>
      <w:szCs w:val="18"/>
    </w:rPr>
  </w:style>
  <w:style w:type="paragraph" w:styleId="ListParagraph">
    <w:name w:val="List Paragraph"/>
    <w:aliases w:val="Body of text,List Paragraph1,Paragraph,UGEX'Z,Heading 1 Char1,HEADING 1"/>
    <w:basedOn w:val="Normal"/>
    <w:link w:val="ListParagraphChar"/>
    <w:uiPriority w:val="1"/>
    <w:qFormat/>
    <w:rsid w:val="00756B2B"/>
    <w:pPr>
      <w:ind w:left="720"/>
      <w:contextualSpacing/>
    </w:pPr>
  </w:style>
  <w:style w:type="character" w:customStyle="1" w:styleId="Judul1KAR">
    <w:name w:val="Judul 1 KAR"/>
    <w:basedOn w:val="DefaultParagraphFont"/>
    <w:uiPriority w:val="9"/>
    <w:rsid w:val="005304E2"/>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5304E2"/>
  </w:style>
  <w:style w:type="character" w:customStyle="1" w:styleId="ListParagraphChar">
    <w:name w:val="List Paragraph Char"/>
    <w:aliases w:val="Body of text Char,List Paragraph1 Char,Paragraph Char,UGEX'Z Char,Heading 1 Char1 Char,HEADING 1 Char"/>
    <w:link w:val="ListParagraph"/>
    <w:uiPriority w:val="1"/>
    <w:qFormat/>
    <w:locked/>
    <w:rsid w:val="00865877"/>
    <w:rPr>
      <w:rFonts w:ascii="Calibri" w:eastAsia="Calibri" w:hAnsi="Calibri" w:cs="Calibri"/>
      <w:lang w:val="en-US"/>
    </w:rPr>
  </w:style>
  <w:style w:type="table" w:styleId="TableGrid">
    <w:name w:val="Table Grid"/>
    <w:basedOn w:val="TableNormal"/>
    <w:uiPriority w:val="59"/>
    <w:rsid w:val="00914FB9"/>
    <w:pPr>
      <w:spacing w:after="0" w:line="240" w:lineRule="auto"/>
    </w:pPr>
    <w:rPr>
      <w:rFonts w:eastAsia="Times New Roman"/>
      <w:sz w:val="20"/>
      <w:szCs w:val="20"/>
      <w:lang w:val="id-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pPr>
      <w:spacing w:after="0" w:line="240" w:lineRule="auto"/>
    </w:pPr>
    <w:rPr>
      <w:sz w:val="20"/>
      <w:szCs w:val="20"/>
    </w:rPr>
    <w:tblPr>
      <w:tblStyleRowBandSize w:val="1"/>
      <w:tblStyleColBandSize w:val="1"/>
      <w:tblCellMar>
        <w:left w:w="108" w:type="dxa"/>
        <w:right w:w="108" w:type="dxa"/>
      </w:tblCellMar>
    </w:tblPr>
  </w:style>
  <w:style w:type="character" w:styleId="PlaceholderText">
    <w:name w:val="Placeholder Text"/>
    <w:basedOn w:val="DefaultParagraphFont"/>
    <w:uiPriority w:val="99"/>
    <w:semiHidden/>
    <w:rsid w:val="00C3448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6708">
      <w:bodyDiv w:val="1"/>
      <w:marLeft w:val="0"/>
      <w:marRight w:val="0"/>
      <w:marTop w:val="0"/>
      <w:marBottom w:val="0"/>
      <w:divBdr>
        <w:top w:val="none" w:sz="0" w:space="0" w:color="auto"/>
        <w:left w:val="none" w:sz="0" w:space="0" w:color="auto"/>
        <w:bottom w:val="none" w:sz="0" w:space="0" w:color="auto"/>
        <w:right w:val="none" w:sz="0" w:space="0" w:color="auto"/>
      </w:divBdr>
    </w:div>
    <w:div w:id="70469678">
      <w:bodyDiv w:val="1"/>
      <w:marLeft w:val="0"/>
      <w:marRight w:val="0"/>
      <w:marTop w:val="0"/>
      <w:marBottom w:val="0"/>
      <w:divBdr>
        <w:top w:val="none" w:sz="0" w:space="0" w:color="auto"/>
        <w:left w:val="none" w:sz="0" w:space="0" w:color="auto"/>
        <w:bottom w:val="none" w:sz="0" w:space="0" w:color="auto"/>
        <w:right w:val="none" w:sz="0" w:space="0" w:color="auto"/>
      </w:divBdr>
    </w:div>
    <w:div w:id="92943750">
      <w:bodyDiv w:val="1"/>
      <w:marLeft w:val="0"/>
      <w:marRight w:val="0"/>
      <w:marTop w:val="0"/>
      <w:marBottom w:val="0"/>
      <w:divBdr>
        <w:top w:val="none" w:sz="0" w:space="0" w:color="auto"/>
        <w:left w:val="none" w:sz="0" w:space="0" w:color="auto"/>
        <w:bottom w:val="none" w:sz="0" w:space="0" w:color="auto"/>
        <w:right w:val="none" w:sz="0" w:space="0" w:color="auto"/>
      </w:divBdr>
    </w:div>
    <w:div w:id="96559911">
      <w:bodyDiv w:val="1"/>
      <w:marLeft w:val="0"/>
      <w:marRight w:val="0"/>
      <w:marTop w:val="0"/>
      <w:marBottom w:val="0"/>
      <w:divBdr>
        <w:top w:val="none" w:sz="0" w:space="0" w:color="auto"/>
        <w:left w:val="none" w:sz="0" w:space="0" w:color="auto"/>
        <w:bottom w:val="none" w:sz="0" w:space="0" w:color="auto"/>
        <w:right w:val="none" w:sz="0" w:space="0" w:color="auto"/>
      </w:divBdr>
    </w:div>
    <w:div w:id="122968998">
      <w:bodyDiv w:val="1"/>
      <w:marLeft w:val="0"/>
      <w:marRight w:val="0"/>
      <w:marTop w:val="0"/>
      <w:marBottom w:val="0"/>
      <w:divBdr>
        <w:top w:val="none" w:sz="0" w:space="0" w:color="auto"/>
        <w:left w:val="none" w:sz="0" w:space="0" w:color="auto"/>
        <w:bottom w:val="none" w:sz="0" w:space="0" w:color="auto"/>
        <w:right w:val="none" w:sz="0" w:space="0" w:color="auto"/>
      </w:divBdr>
    </w:div>
    <w:div w:id="142236570">
      <w:bodyDiv w:val="1"/>
      <w:marLeft w:val="0"/>
      <w:marRight w:val="0"/>
      <w:marTop w:val="0"/>
      <w:marBottom w:val="0"/>
      <w:divBdr>
        <w:top w:val="none" w:sz="0" w:space="0" w:color="auto"/>
        <w:left w:val="none" w:sz="0" w:space="0" w:color="auto"/>
        <w:bottom w:val="none" w:sz="0" w:space="0" w:color="auto"/>
        <w:right w:val="none" w:sz="0" w:space="0" w:color="auto"/>
      </w:divBdr>
    </w:div>
    <w:div w:id="154760182">
      <w:bodyDiv w:val="1"/>
      <w:marLeft w:val="0"/>
      <w:marRight w:val="0"/>
      <w:marTop w:val="0"/>
      <w:marBottom w:val="0"/>
      <w:divBdr>
        <w:top w:val="none" w:sz="0" w:space="0" w:color="auto"/>
        <w:left w:val="none" w:sz="0" w:space="0" w:color="auto"/>
        <w:bottom w:val="none" w:sz="0" w:space="0" w:color="auto"/>
        <w:right w:val="none" w:sz="0" w:space="0" w:color="auto"/>
      </w:divBdr>
    </w:div>
    <w:div w:id="190192166">
      <w:bodyDiv w:val="1"/>
      <w:marLeft w:val="0"/>
      <w:marRight w:val="0"/>
      <w:marTop w:val="0"/>
      <w:marBottom w:val="0"/>
      <w:divBdr>
        <w:top w:val="none" w:sz="0" w:space="0" w:color="auto"/>
        <w:left w:val="none" w:sz="0" w:space="0" w:color="auto"/>
        <w:bottom w:val="none" w:sz="0" w:space="0" w:color="auto"/>
        <w:right w:val="none" w:sz="0" w:space="0" w:color="auto"/>
      </w:divBdr>
      <w:divsChild>
        <w:div w:id="69356220">
          <w:marLeft w:val="480"/>
          <w:marRight w:val="0"/>
          <w:marTop w:val="0"/>
          <w:marBottom w:val="0"/>
          <w:divBdr>
            <w:top w:val="none" w:sz="0" w:space="0" w:color="auto"/>
            <w:left w:val="none" w:sz="0" w:space="0" w:color="auto"/>
            <w:bottom w:val="none" w:sz="0" w:space="0" w:color="auto"/>
            <w:right w:val="none" w:sz="0" w:space="0" w:color="auto"/>
          </w:divBdr>
        </w:div>
        <w:div w:id="1219559620">
          <w:marLeft w:val="480"/>
          <w:marRight w:val="0"/>
          <w:marTop w:val="0"/>
          <w:marBottom w:val="0"/>
          <w:divBdr>
            <w:top w:val="none" w:sz="0" w:space="0" w:color="auto"/>
            <w:left w:val="none" w:sz="0" w:space="0" w:color="auto"/>
            <w:bottom w:val="none" w:sz="0" w:space="0" w:color="auto"/>
            <w:right w:val="none" w:sz="0" w:space="0" w:color="auto"/>
          </w:divBdr>
        </w:div>
        <w:div w:id="500900266">
          <w:marLeft w:val="480"/>
          <w:marRight w:val="0"/>
          <w:marTop w:val="0"/>
          <w:marBottom w:val="0"/>
          <w:divBdr>
            <w:top w:val="none" w:sz="0" w:space="0" w:color="auto"/>
            <w:left w:val="none" w:sz="0" w:space="0" w:color="auto"/>
            <w:bottom w:val="none" w:sz="0" w:space="0" w:color="auto"/>
            <w:right w:val="none" w:sz="0" w:space="0" w:color="auto"/>
          </w:divBdr>
        </w:div>
        <w:div w:id="1915046462">
          <w:marLeft w:val="480"/>
          <w:marRight w:val="0"/>
          <w:marTop w:val="0"/>
          <w:marBottom w:val="0"/>
          <w:divBdr>
            <w:top w:val="none" w:sz="0" w:space="0" w:color="auto"/>
            <w:left w:val="none" w:sz="0" w:space="0" w:color="auto"/>
            <w:bottom w:val="none" w:sz="0" w:space="0" w:color="auto"/>
            <w:right w:val="none" w:sz="0" w:space="0" w:color="auto"/>
          </w:divBdr>
        </w:div>
        <w:div w:id="1800799250">
          <w:marLeft w:val="480"/>
          <w:marRight w:val="0"/>
          <w:marTop w:val="0"/>
          <w:marBottom w:val="0"/>
          <w:divBdr>
            <w:top w:val="none" w:sz="0" w:space="0" w:color="auto"/>
            <w:left w:val="none" w:sz="0" w:space="0" w:color="auto"/>
            <w:bottom w:val="none" w:sz="0" w:space="0" w:color="auto"/>
            <w:right w:val="none" w:sz="0" w:space="0" w:color="auto"/>
          </w:divBdr>
        </w:div>
        <w:div w:id="1380326113">
          <w:marLeft w:val="480"/>
          <w:marRight w:val="0"/>
          <w:marTop w:val="0"/>
          <w:marBottom w:val="0"/>
          <w:divBdr>
            <w:top w:val="none" w:sz="0" w:space="0" w:color="auto"/>
            <w:left w:val="none" w:sz="0" w:space="0" w:color="auto"/>
            <w:bottom w:val="none" w:sz="0" w:space="0" w:color="auto"/>
            <w:right w:val="none" w:sz="0" w:space="0" w:color="auto"/>
          </w:divBdr>
        </w:div>
        <w:div w:id="1618414744">
          <w:marLeft w:val="480"/>
          <w:marRight w:val="0"/>
          <w:marTop w:val="0"/>
          <w:marBottom w:val="0"/>
          <w:divBdr>
            <w:top w:val="none" w:sz="0" w:space="0" w:color="auto"/>
            <w:left w:val="none" w:sz="0" w:space="0" w:color="auto"/>
            <w:bottom w:val="none" w:sz="0" w:space="0" w:color="auto"/>
            <w:right w:val="none" w:sz="0" w:space="0" w:color="auto"/>
          </w:divBdr>
        </w:div>
        <w:div w:id="1990163346">
          <w:marLeft w:val="480"/>
          <w:marRight w:val="0"/>
          <w:marTop w:val="0"/>
          <w:marBottom w:val="0"/>
          <w:divBdr>
            <w:top w:val="none" w:sz="0" w:space="0" w:color="auto"/>
            <w:left w:val="none" w:sz="0" w:space="0" w:color="auto"/>
            <w:bottom w:val="none" w:sz="0" w:space="0" w:color="auto"/>
            <w:right w:val="none" w:sz="0" w:space="0" w:color="auto"/>
          </w:divBdr>
        </w:div>
        <w:div w:id="1084572822">
          <w:marLeft w:val="480"/>
          <w:marRight w:val="0"/>
          <w:marTop w:val="0"/>
          <w:marBottom w:val="0"/>
          <w:divBdr>
            <w:top w:val="none" w:sz="0" w:space="0" w:color="auto"/>
            <w:left w:val="none" w:sz="0" w:space="0" w:color="auto"/>
            <w:bottom w:val="none" w:sz="0" w:space="0" w:color="auto"/>
            <w:right w:val="none" w:sz="0" w:space="0" w:color="auto"/>
          </w:divBdr>
        </w:div>
        <w:div w:id="1178272151">
          <w:marLeft w:val="480"/>
          <w:marRight w:val="0"/>
          <w:marTop w:val="0"/>
          <w:marBottom w:val="0"/>
          <w:divBdr>
            <w:top w:val="none" w:sz="0" w:space="0" w:color="auto"/>
            <w:left w:val="none" w:sz="0" w:space="0" w:color="auto"/>
            <w:bottom w:val="none" w:sz="0" w:space="0" w:color="auto"/>
            <w:right w:val="none" w:sz="0" w:space="0" w:color="auto"/>
          </w:divBdr>
        </w:div>
        <w:div w:id="1130395344">
          <w:marLeft w:val="480"/>
          <w:marRight w:val="0"/>
          <w:marTop w:val="0"/>
          <w:marBottom w:val="0"/>
          <w:divBdr>
            <w:top w:val="none" w:sz="0" w:space="0" w:color="auto"/>
            <w:left w:val="none" w:sz="0" w:space="0" w:color="auto"/>
            <w:bottom w:val="none" w:sz="0" w:space="0" w:color="auto"/>
            <w:right w:val="none" w:sz="0" w:space="0" w:color="auto"/>
          </w:divBdr>
        </w:div>
        <w:div w:id="545336116">
          <w:marLeft w:val="480"/>
          <w:marRight w:val="0"/>
          <w:marTop w:val="0"/>
          <w:marBottom w:val="0"/>
          <w:divBdr>
            <w:top w:val="none" w:sz="0" w:space="0" w:color="auto"/>
            <w:left w:val="none" w:sz="0" w:space="0" w:color="auto"/>
            <w:bottom w:val="none" w:sz="0" w:space="0" w:color="auto"/>
            <w:right w:val="none" w:sz="0" w:space="0" w:color="auto"/>
          </w:divBdr>
        </w:div>
        <w:div w:id="56364019">
          <w:marLeft w:val="480"/>
          <w:marRight w:val="0"/>
          <w:marTop w:val="0"/>
          <w:marBottom w:val="0"/>
          <w:divBdr>
            <w:top w:val="none" w:sz="0" w:space="0" w:color="auto"/>
            <w:left w:val="none" w:sz="0" w:space="0" w:color="auto"/>
            <w:bottom w:val="none" w:sz="0" w:space="0" w:color="auto"/>
            <w:right w:val="none" w:sz="0" w:space="0" w:color="auto"/>
          </w:divBdr>
        </w:div>
        <w:div w:id="1426808950">
          <w:marLeft w:val="480"/>
          <w:marRight w:val="0"/>
          <w:marTop w:val="0"/>
          <w:marBottom w:val="0"/>
          <w:divBdr>
            <w:top w:val="none" w:sz="0" w:space="0" w:color="auto"/>
            <w:left w:val="none" w:sz="0" w:space="0" w:color="auto"/>
            <w:bottom w:val="none" w:sz="0" w:space="0" w:color="auto"/>
            <w:right w:val="none" w:sz="0" w:space="0" w:color="auto"/>
          </w:divBdr>
        </w:div>
        <w:div w:id="1951620498">
          <w:marLeft w:val="480"/>
          <w:marRight w:val="0"/>
          <w:marTop w:val="0"/>
          <w:marBottom w:val="0"/>
          <w:divBdr>
            <w:top w:val="none" w:sz="0" w:space="0" w:color="auto"/>
            <w:left w:val="none" w:sz="0" w:space="0" w:color="auto"/>
            <w:bottom w:val="none" w:sz="0" w:space="0" w:color="auto"/>
            <w:right w:val="none" w:sz="0" w:space="0" w:color="auto"/>
          </w:divBdr>
        </w:div>
        <w:div w:id="958494848">
          <w:marLeft w:val="480"/>
          <w:marRight w:val="0"/>
          <w:marTop w:val="0"/>
          <w:marBottom w:val="0"/>
          <w:divBdr>
            <w:top w:val="none" w:sz="0" w:space="0" w:color="auto"/>
            <w:left w:val="none" w:sz="0" w:space="0" w:color="auto"/>
            <w:bottom w:val="none" w:sz="0" w:space="0" w:color="auto"/>
            <w:right w:val="none" w:sz="0" w:space="0" w:color="auto"/>
          </w:divBdr>
        </w:div>
        <w:div w:id="1225263906">
          <w:marLeft w:val="480"/>
          <w:marRight w:val="0"/>
          <w:marTop w:val="0"/>
          <w:marBottom w:val="0"/>
          <w:divBdr>
            <w:top w:val="none" w:sz="0" w:space="0" w:color="auto"/>
            <w:left w:val="none" w:sz="0" w:space="0" w:color="auto"/>
            <w:bottom w:val="none" w:sz="0" w:space="0" w:color="auto"/>
            <w:right w:val="none" w:sz="0" w:space="0" w:color="auto"/>
          </w:divBdr>
        </w:div>
      </w:divsChild>
    </w:div>
    <w:div w:id="257953009">
      <w:bodyDiv w:val="1"/>
      <w:marLeft w:val="0"/>
      <w:marRight w:val="0"/>
      <w:marTop w:val="0"/>
      <w:marBottom w:val="0"/>
      <w:divBdr>
        <w:top w:val="none" w:sz="0" w:space="0" w:color="auto"/>
        <w:left w:val="none" w:sz="0" w:space="0" w:color="auto"/>
        <w:bottom w:val="none" w:sz="0" w:space="0" w:color="auto"/>
        <w:right w:val="none" w:sz="0" w:space="0" w:color="auto"/>
      </w:divBdr>
    </w:div>
    <w:div w:id="287861053">
      <w:bodyDiv w:val="1"/>
      <w:marLeft w:val="0"/>
      <w:marRight w:val="0"/>
      <w:marTop w:val="0"/>
      <w:marBottom w:val="0"/>
      <w:divBdr>
        <w:top w:val="none" w:sz="0" w:space="0" w:color="auto"/>
        <w:left w:val="none" w:sz="0" w:space="0" w:color="auto"/>
        <w:bottom w:val="none" w:sz="0" w:space="0" w:color="auto"/>
        <w:right w:val="none" w:sz="0" w:space="0" w:color="auto"/>
      </w:divBdr>
    </w:div>
    <w:div w:id="308245899">
      <w:bodyDiv w:val="1"/>
      <w:marLeft w:val="0"/>
      <w:marRight w:val="0"/>
      <w:marTop w:val="0"/>
      <w:marBottom w:val="0"/>
      <w:divBdr>
        <w:top w:val="none" w:sz="0" w:space="0" w:color="auto"/>
        <w:left w:val="none" w:sz="0" w:space="0" w:color="auto"/>
        <w:bottom w:val="none" w:sz="0" w:space="0" w:color="auto"/>
        <w:right w:val="none" w:sz="0" w:space="0" w:color="auto"/>
      </w:divBdr>
    </w:div>
    <w:div w:id="323365375">
      <w:bodyDiv w:val="1"/>
      <w:marLeft w:val="0"/>
      <w:marRight w:val="0"/>
      <w:marTop w:val="0"/>
      <w:marBottom w:val="0"/>
      <w:divBdr>
        <w:top w:val="none" w:sz="0" w:space="0" w:color="auto"/>
        <w:left w:val="none" w:sz="0" w:space="0" w:color="auto"/>
        <w:bottom w:val="none" w:sz="0" w:space="0" w:color="auto"/>
        <w:right w:val="none" w:sz="0" w:space="0" w:color="auto"/>
      </w:divBdr>
    </w:div>
    <w:div w:id="342518851">
      <w:bodyDiv w:val="1"/>
      <w:marLeft w:val="0"/>
      <w:marRight w:val="0"/>
      <w:marTop w:val="0"/>
      <w:marBottom w:val="0"/>
      <w:divBdr>
        <w:top w:val="none" w:sz="0" w:space="0" w:color="auto"/>
        <w:left w:val="none" w:sz="0" w:space="0" w:color="auto"/>
        <w:bottom w:val="none" w:sz="0" w:space="0" w:color="auto"/>
        <w:right w:val="none" w:sz="0" w:space="0" w:color="auto"/>
      </w:divBdr>
    </w:div>
    <w:div w:id="344597433">
      <w:bodyDiv w:val="1"/>
      <w:marLeft w:val="0"/>
      <w:marRight w:val="0"/>
      <w:marTop w:val="0"/>
      <w:marBottom w:val="0"/>
      <w:divBdr>
        <w:top w:val="none" w:sz="0" w:space="0" w:color="auto"/>
        <w:left w:val="none" w:sz="0" w:space="0" w:color="auto"/>
        <w:bottom w:val="none" w:sz="0" w:space="0" w:color="auto"/>
        <w:right w:val="none" w:sz="0" w:space="0" w:color="auto"/>
      </w:divBdr>
    </w:div>
    <w:div w:id="372773975">
      <w:bodyDiv w:val="1"/>
      <w:marLeft w:val="0"/>
      <w:marRight w:val="0"/>
      <w:marTop w:val="0"/>
      <w:marBottom w:val="0"/>
      <w:divBdr>
        <w:top w:val="none" w:sz="0" w:space="0" w:color="auto"/>
        <w:left w:val="none" w:sz="0" w:space="0" w:color="auto"/>
        <w:bottom w:val="none" w:sz="0" w:space="0" w:color="auto"/>
        <w:right w:val="none" w:sz="0" w:space="0" w:color="auto"/>
      </w:divBdr>
    </w:div>
    <w:div w:id="386343251">
      <w:bodyDiv w:val="1"/>
      <w:marLeft w:val="0"/>
      <w:marRight w:val="0"/>
      <w:marTop w:val="0"/>
      <w:marBottom w:val="0"/>
      <w:divBdr>
        <w:top w:val="none" w:sz="0" w:space="0" w:color="auto"/>
        <w:left w:val="none" w:sz="0" w:space="0" w:color="auto"/>
        <w:bottom w:val="none" w:sz="0" w:space="0" w:color="auto"/>
        <w:right w:val="none" w:sz="0" w:space="0" w:color="auto"/>
      </w:divBdr>
    </w:div>
    <w:div w:id="419067539">
      <w:bodyDiv w:val="1"/>
      <w:marLeft w:val="0"/>
      <w:marRight w:val="0"/>
      <w:marTop w:val="0"/>
      <w:marBottom w:val="0"/>
      <w:divBdr>
        <w:top w:val="none" w:sz="0" w:space="0" w:color="auto"/>
        <w:left w:val="none" w:sz="0" w:space="0" w:color="auto"/>
        <w:bottom w:val="none" w:sz="0" w:space="0" w:color="auto"/>
        <w:right w:val="none" w:sz="0" w:space="0" w:color="auto"/>
      </w:divBdr>
    </w:div>
    <w:div w:id="448469958">
      <w:bodyDiv w:val="1"/>
      <w:marLeft w:val="0"/>
      <w:marRight w:val="0"/>
      <w:marTop w:val="0"/>
      <w:marBottom w:val="0"/>
      <w:divBdr>
        <w:top w:val="none" w:sz="0" w:space="0" w:color="auto"/>
        <w:left w:val="none" w:sz="0" w:space="0" w:color="auto"/>
        <w:bottom w:val="none" w:sz="0" w:space="0" w:color="auto"/>
        <w:right w:val="none" w:sz="0" w:space="0" w:color="auto"/>
      </w:divBdr>
      <w:divsChild>
        <w:div w:id="954561549">
          <w:marLeft w:val="480"/>
          <w:marRight w:val="0"/>
          <w:marTop w:val="0"/>
          <w:marBottom w:val="0"/>
          <w:divBdr>
            <w:top w:val="none" w:sz="0" w:space="0" w:color="auto"/>
            <w:left w:val="none" w:sz="0" w:space="0" w:color="auto"/>
            <w:bottom w:val="none" w:sz="0" w:space="0" w:color="auto"/>
            <w:right w:val="none" w:sz="0" w:space="0" w:color="auto"/>
          </w:divBdr>
        </w:div>
        <w:div w:id="2055807094">
          <w:marLeft w:val="480"/>
          <w:marRight w:val="0"/>
          <w:marTop w:val="0"/>
          <w:marBottom w:val="0"/>
          <w:divBdr>
            <w:top w:val="none" w:sz="0" w:space="0" w:color="auto"/>
            <w:left w:val="none" w:sz="0" w:space="0" w:color="auto"/>
            <w:bottom w:val="none" w:sz="0" w:space="0" w:color="auto"/>
            <w:right w:val="none" w:sz="0" w:space="0" w:color="auto"/>
          </w:divBdr>
        </w:div>
        <w:div w:id="1908177478">
          <w:marLeft w:val="480"/>
          <w:marRight w:val="0"/>
          <w:marTop w:val="0"/>
          <w:marBottom w:val="0"/>
          <w:divBdr>
            <w:top w:val="none" w:sz="0" w:space="0" w:color="auto"/>
            <w:left w:val="none" w:sz="0" w:space="0" w:color="auto"/>
            <w:bottom w:val="none" w:sz="0" w:space="0" w:color="auto"/>
            <w:right w:val="none" w:sz="0" w:space="0" w:color="auto"/>
          </w:divBdr>
        </w:div>
        <w:div w:id="2080056805">
          <w:marLeft w:val="480"/>
          <w:marRight w:val="0"/>
          <w:marTop w:val="0"/>
          <w:marBottom w:val="0"/>
          <w:divBdr>
            <w:top w:val="none" w:sz="0" w:space="0" w:color="auto"/>
            <w:left w:val="none" w:sz="0" w:space="0" w:color="auto"/>
            <w:bottom w:val="none" w:sz="0" w:space="0" w:color="auto"/>
            <w:right w:val="none" w:sz="0" w:space="0" w:color="auto"/>
          </w:divBdr>
        </w:div>
        <w:div w:id="1824588758">
          <w:marLeft w:val="480"/>
          <w:marRight w:val="0"/>
          <w:marTop w:val="0"/>
          <w:marBottom w:val="0"/>
          <w:divBdr>
            <w:top w:val="none" w:sz="0" w:space="0" w:color="auto"/>
            <w:left w:val="none" w:sz="0" w:space="0" w:color="auto"/>
            <w:bottom w:val="none" w:sz="0" w:space="0" w:color="auto"/>
            <w:right w:val="none" w:sz="0" w:space="0" w:color="auto"/>
          </w:divBdr>
        </w:div>
        <w:div w:id="1616401633">
          <w:marLeft w:val="480"/>
          <w:marRight w:val="0"/>
          <w:marTop w:val="0"/>
          <w:marBottom w:val="0"/>
          <w:divBdr>
            <w:top w:val="none" w:sz="0" w:space="0" w:color="auto"/>
            <w:left w:val="none" w:sz="0" w:space="0" w:color="auto"/>
            <w:bottom w:val="none" w:sz="0" w:space="0" w:color="auto"/>
            <w:right w:val="none" w:sz="0" w:space="0" w:color="auto"/>
          </w:divBdr>
        </w:div>
        <w:div w:id="486286975">
          <w:marLeft w:val="480"/>
          <w:marRight w:val="0"/>
          <w:marTop w:val="0"/>
          <w:marBottom w:val="0"/>
          <w:divBdr>
            <w:top w:val="none" w:sz="0" w:space="0" w:color="auto"/>
            <w:left w:val="none" w:sz="0" w:space="0" w:color="auto"/>
            <w:bottom w:val="none" w:sz="0" w:space="0" w:color="auto"/>
            <w:right w:val="none" w:sz="0" w:space="0" w:color="auto"/>
          </w:divBdr>
        </w:div>
        <w:div w:id="1753039961">
          <w:marLeft w:val="480"/>
          <w:marRight w:val="0"/>
          <w:marTop w:val="0"/>
          <w:marBottom w:val="0"/>
          <w:divBdr>
            <w:top w:val="none" w:sz="0" w:space="0" w:color="auto"/>
            <w:left w:val="none" w:sz="0" w:space="0" w:color="auto"/>
            <w:bottom w:val="none" w:sz="0" w:space="0" w:color="auto"/>
            <w:right w:val="none" w:sz="0" w:space="0" w:color="auto"/>
          </w:divBdr>
        </w:div>
        <w:div w:id="958612701">
          <w:marLeft w:val="480"/>
          <w:marRight w:val="0"/>
          <w:marTop w:val="0"/>
          <w:marBottom w:val="0"/>
          <w:divBdr>
            <w:top w:val="none" w:sz="0" w:space="0" w:color="auto"/>
            <w:left w:val="none" w:sz="0" w:space="0" w:color="auto"/>
            <w:bottom w:val="none" w:sz="0" w:space="0" w:color="auto"/>
            <w:right w:val="none" w:sz="0" w:space="0" w:color="auto"/>
          </w:divBdr>
        </w:div>
        <w:div w:id="186993962">
          <w:marLeft w:val="480"/>
          <w:marRight w:val="0"/>
          <w:marTop w:val="0"/>
          <w:marBottom w:val="0"/>
          <w:divBdr>
            <w:top w:val="none" w:sz="0" w:space="0" w:color="auto"/>
            <w:left w:val="none" w:sz="0" w:space="0" w:color="auto"/>
            <w:bottom w:val="none" w:sz="0" w:space="0" w:color="auto"/>
            <w:right w:val="none" w:sz="0" w:space="0" w:color="auto"/>
          </w:divBdr>
        </w:div>
        <w:div w:id="1625692498">
          <w:marLeft w:val="480"/>
          <w:marRight w:val="0"/>
          <w:marTop w:val="0"/>
          <w:marBottom w:val="0"/>
          <w:divBdr>
            <w:top w:val="none" w:sz="0" w:space="0" w:color="auto"/>
            <w:left w:val="none" w:sz="0" w:space="0" w:color="auto"/>
            <w:bottom w:val="none" w:sz="0" w:space="0" w:color="auto"/>
            <w:right w:val="none" w:sz="0" w:space="0" w:color="auto"/>
          </w:divBdr>
        </w:div>
        <w:div w:id="603541812">
          <w:marLeft w:val="480"/>
          <w:marRight w:val="0"/>
          <w:marTop w:val="0"/>
          <w:marBottom w:val="0"/>
          <w:divBdr>
            <w:top w:val="none" w:sz="0" w:space="0" w:color="auto"/>
            <w:left w:val="none" w:sz="0" w:space="0" w:color="auto"/>
            <w:bottom w:val="none" w:sz="0" w:space="0" w:color="auto"/>
            <w:right w:val="none" w:sz="0" w:space="0" w:color="auto"/>
          </w:divBdr>
        </w:div>
        <w:div w:id="57900837">
          <w:marLeft w:val="480"/>
          <w:marRight w:val="0"/>
          <w:marTop w:val="0"/>
          <w:marBottom w:val="0"/>
          <w:divBdr>
            <w:top w:val="none" w:sz="0" w:space="0" w:color="auto"/>
            <w:left w:val="none" w:sz="0" w:space="0" w:color="auto"/>
            <w:bottom w:val="none" w:sz="0" w:space="0" w:color="auto"/>
            <w:right w:val="none" w:sz="0" w:space="0" w:color="auto"/>
          </w:divBdr>
        </w:div>
        <w:div w:id="1545018444">
          <w:marLeft w:val="480"/>
          <w:marRight w:val="0"/>
          <w:marTop w:val="0"/>
          <w:marBottom w:val="0"/>
          <w:divBdr>
            <w:top w:val="none" w:sz="0" w:space="0" w:color="auto"/>
            <w:left w:val="none" w:sz="0" w:space="0" w:color="auto"/>
            <w:bottom w:val="none" w:sz="0" w:space="0" w:color="auto"/>
            <w:right w:val="none" w:sz="0" w:space="0" w:color="auto"/>
          </w:divBdr>
        </w:div>
        <w:div w:id="457915255">
          <w:marLeft w:val="480"/>
          <w:marRight w:val="0"/>
          <w:marTop w:val="0"/>
          <w:marBottom w:val="0"/>
          <w:divBdr>
            <w:top w:val="none" w:sz="0" w:space="0" w:color="auto"/>
            <w:left w:val="none" w:sz="0" w:space="0" w:color="auto"/>
            <w:bottom w:val="none" w:sz="0" w:space="0" w:color="auto"/>
            <w:right w:val="none" w:sz="0" w:space="0" w:color="auto"/>
          </w:divBdr>
        </w:div>
        <w:div w:id="990989271">
          <w:marLeft w:val="480"/>
          <w:marRight w:val="0"/>
          <w:marTop w:val="0"/>
          <w:marBottom w:val="0"/>
          <w:divBdr>
            <w:top w:val="none" w:sz="0" w:space="0" w:color="auto"/>
            <w:left w:val="none" w:sz="0" w:space="0" w:color="auto"/>
            <w:bottom w:val="none" w:sz="0" w:space="0" w:color="auto"/>
            <w:right w:val="none" w:sz="0" w:space="0" w:color="auto"/>
          </w:divBdr>
        </w:div>
        <w:div w:id="567108158">
          <w:marLeft w:val="480"/>
          <w:marRight w:val="0"/>
          <w:marTop w:val="0"/>
          <w:marBottom w:val="0"/>
          <w:divBdr>
            <w:top w:val="none" w:sz="0" w:space="0" w:color="auto"/>
            <w:left w:val="none" w:sz="0" w:space="0" w:color="auto"/>
            <w:bottom w:val="none" w:sz="0" w:space="0" w:color="auto"/>
            <w:right w:val="none" w:sz="0" w:space="0" w:color="auto"/>
          </w:divBdr>
        </w:div>
      </w:divsChild>
    </w:div>
    <w:div w:id="454099618">
      <w:bodyDiv w:val="1"/>
      <w:marLeft w:val="0"/>
      <w:marRight w:val="0"/>
      <w:marTop w:val="0"/>
      <w:marBottom w:val="0"/>
      <w:divBdr>
        <w:top w:val="none" w:sz="0" w:space="0" w:color="auto"/>
        <w:left w:val="none" w:sz="0" w:space="0" w:color="auto"/>
        <w:bottom w:val="none" w:sz="0" w:space="0" w:color="auto"/>
        <w:right w:val="none" w:sz="0" w:space="0" w:color="auto"/>
      </w:divBdr>
    </w:div>
    <w:div w:id="485437046">
      <w:bodyDiv w:val="1"/>
      <w:marLeft w:val="0"/>
      <w:marRight w:val="0"/>
      <w:marTop w:val="0"/>
      <w:marBottom w:val="0"/>
      <w:divBdr>
        <w:top w:val="none" w:sz="0" w:space="0" w:color="auto"/>
        <w:left w:val="none" w:sz="0" w:space="0" w:color="auto"/>
        <w:bottom w:val="none" w:sz="0" w:space="0" w:color="auto"/>
        <w:right w:val="none" w:sz="0" w:space="0" w:color="auto"/>
      </w:divBdr>
      <w:divsChild>
        <w:div w:id="1498033799">
          <w:marLeft w:val="480"/>
          <w:marRight w:val="0"/>
          <w:marTop w:val="0"/>
          <w:marBottom w:val="0"/>
          <w:divBdr>
            <w:top w:val="none" w:sz="0" w:space="0" w:color="auto"/>
            <w:left w:val="none" w:sz="0" w:space="0" w:color="auto"/>
            <w:bottom w:val="none" w:sz="0" w:space="0" w:color="auto"/>
            <w:right w:val="none" w:sz="0" w:space="0" w:color="auto"/>
          </w:divBdr>
        </w:div>
        <w:div w:id="941113778">
          <w:marLeft w:val="480"/>
          <w:marRight w:val="0"/>
          <w:marTop w:val="0"/>
          <w:marBottom w:val="0"/>
          <w:divBdr>
            <w:top w:val="none" w:sz="0" w:space="0" w:color="auto"/>
            <w:left w:val="none" w:sz="0" w:space="0" w:color="auto"/>
            <w:bottom w:val="none" w:sz="0" w:space="0" w:color="auto"/>
            <w:right w:val="none" w:sz="0" w:space="0" w:color="auto"/>
          </w:divBdr>
        </w:div>
        <w:div w:id="172452472">
          <w:marLeft w:val="480"/>
          <w:marRight w:val="0"/>
          <w:marTop w:val="0"/>
          <w:marBottom w:val="0"/>
          <w:divBdr>
            <w:top w:val="none" w:sz="0" w:space="0" w:color="auto"/>
            <w:left w:val="none" w:sz="0" w:space="0" w:color="auto"/>
            <w:bottom w:val="none" w:sz="0" w:space="0" w:color="auto"/>
            <w:right w:val="none" w:sz="0" w:space="0" w:color="auto"/>
          </w:divBdr>
        </w:div>
        <w:div w:id="1111974801">
          <w:marLeft w:val="480"/>
          <w:marRight w:val="0"/>
          <w:marTop w:val="0"/>
          <w:marBottom w:val="0"/>
          <w:divBdr>
            <w:top w:val="none" w:sz="0" w:space="0" w:color="auto"/>
            <w:left w:val="none" w:sz="0" w:space="0" w:color="auto"/>
            <w:bottom w:val="none" w:sz="0" w:space="0" w:color="auto"/>
            <w:right w:val="none" w:sz="0" w:space="0" w:color="auto"/>
          </w:divBdr>
        </w:div>
        <w:div w:id="1407650222">
          <w:marLeft w:val="480"/>
          <w:marRight w:val="0"/>
          <w:marTop w:val="0"/>
          <w:marBottom w:val="0"/>
          <w:divBdr>
            <w:top w:val="none" w:sz="0" w:space="0" w:color="auto"/>
            <w:left w:val="none" w:sz="0" w:space="0" w:color="auto"/>
            <w:bottom w:val="none" w:sz="0" w:space="0" w:color="auto"/>
            <w:right w:val="none" w:sz="0" w:space="0" w:color="auto"/>
          </w:divBdr>
        </w:div>
        <w:div w:id="869222659">
          <w:marLeft w:val="480"/>
          <w:marRight w:val="0"/>
          <w:marTop w:val="0"/>
          <w:marBottom w:val="0"/>
          <w:divBdr>
            <w:top w:val="none" w:sz="0" w:space="0" w:color="auto"/>
            <w:left w:val="none" w:sz="0" w:space="0" w:color="auto"/>
            <w:bottom w:val="none" w:sz="0" w:space="0" w:color="auto"/>
            <w:right w:val="none" w:sz="0" w:space="0" w:color="auto"/>
          </w:divBdr>
        </w:div>
        <w:div w:id="1328438788">
          <w:marLeft w:val="480"/>
          <w:marRight w:val="0"/>
          <w:marTop w:val="0"/>
          <w:marBottom w:val="0"/>
          <w:divBdr>
            <w:top w:val="none" w:sz="0" w:space="0" w:color="auto"/>
            <w:left w:val="none" w:sz="0" w:space="0" w:color="auto"/>
            <w:bottom w:val="none" w:sz="0" w:space="0" w:color="auto"/>
            <w:right w:val="none" w:sz="0" w:space="0" w:color="auto"/>
          </w:divBdr>
        </w:div>
        <w:div w:id="400565332">
          <w:marLeft w:val="480"/>
          <w:marRight w:val="0"/>
          <w:marTop w:val="0"/>
          <w:marBottom w:val="0"/>
          <w:divBdr>
            <w:top w:val="none" w:sz="0" w:space="0" w:color="auto"/>
            <w:left w:val="none" w:sz="0" w:space="0" w:color="auto"/>
            <w:bottom w:val="none" w:sz="0" w:space="0" w:color="auto"/>
            <w:right w:val="none" w:sz="0" w:space="0" w:color="auto"/>
          </w:divBdr>
        </w:div>
        <w:div w:id="689338336">
          <w:marLeft w:val="480"/>
          <w:marRight w:val="0"/>
          <w:marTop w:val="0"/>
          <w:marBottom w:val="0"/>
          <w:divBdr>
            <w:top w:val="none" w:sz="0" w:space="0" w:color="auto"/>
            <w:left w:val="none" w:sz="0" w:space="0" w:color="auto"/>
            <w:bottom w:val="none" w:sz="0" w:space="0" w:color="auto"/>
            <w:right w:val="none" w:sz="0" w:space="0" w:color="auto"/>
          </w:divBdr>
        </w:div>
        <w:div w:id="1924297036">
          <w:marLeft w:val="480"/>
          <w:marRight w:val="0"/>
          <w:marTop w:val="0"/>
          <w:marBottom w:val="0"/>
          <w:divBdr>
            <w:top w:val="none" w:sz="0" w:space="0" w:color="auto"/>
            <w:left w:val="none" w:sz="0" w:space="0" w:color="auto"/>
            <w:bottom w:val="none" w:sz="0" w:space="0" w:color="auto"/>
            <w:right w:val="none" w:sz="0" w:space="0" w:color="auto"/>
          </w:divBdr>
        </w:div>
        <w:div w:id="339312449">
          <w:marLeft w:val="480"/>
          <w:marRight w:val="0"/>
          <w:marTop w:val="0"/>
          <w:marBottom w:val="0"/>
          <w:divBdr>
            <w:top w:val="none" w:sz="0" w:space="0" w:color="auto"/>
            <w:left w:val="none" w:sz="0" w:space="0" w:color="auto"/>
            <w:bottom w:val="none" w:sz="0" w:space="0" w:color="auto"/>
            <w:right w:val="none" w:sz="0" w:space="0" w:color="auto"/>
          </w:divBdr>
        </w:div>
        <w:div w:id="1377775525">
          <w:marLeft w:val="480"/>
          <w:marRight w:val="0"/>
          <w:marTop w:val="0"/>
          <w:marBottom w:val="0"/>
          <w:divBdr>
            <w:top w:val="none" w:sz="0" w:space="0" w:color="auto"/>
            <w:left w:val="none" w:sz="0" w:space="0" w:color="auto"/>
            <w:bottom w:val="none" w:sz="0" w:space="0" w:color="auto"/>
            <w:right w:val="none" w:sz="0" w:space="0" w:color="auto"/>
          </w:divBdr>
        </w:div>
        <w:div w:id="836388115">
          <w:marLeft w:val="480"/>
          <w:marRight w:val="0"/>
          <w:marTop w:val="0"/>
          <w:marBottom w:val="0"/>
          <w:divBdr>
            <w:top w:val="none" w:sz="0" w:space="0" w:color="auto"/>
            <w:left w:val="none" w:sz="0" w:space="0" w:color="auto"/>
            <w:bottom w:val="none" w:sz="0" w:space="0" w:color="auto"/>
            <w:right w:val="none" w:sz="0" w:space="0" w:color="auto"/>
          </w:divBdr>
        </w:div>
        <w:div w:id="1312758202">
          <w:marLeft w:val="480"/>
          <w:marRight w:val="0"/>
          <w:marTop w:val="0"/>
          <w:marBottom w:val="0"/>
          <w:divBdr>
            <w:top w:val="none" w:sz="0" w:space="0" w:color="auto"/>
            <w:left w:val="none" w:sz="0" w:space="0" w:color="auto"/>
            <w:bottom w:val="none" w:sz="0" w:space="0" w:color="auto"/>
            <w:right w:val="none" w:sz="0" w:space="0" w:color="auto"/>
          </w:divBdr>
        </w:div>
        <w:div w:id="1019234300">
          <w:marLeft w:val="480"/>
          <w:marRight w:val="0"/>
          <w:marTop w:val="0"/>
          <w:marBottom w:val="0"/>
          <w:divBdr>
            <w:top w:val="none" w:sz="0" w:space="0" w:color="auto"/>
            <w:left w:val="none" w:sz="0" w:space="0" w:color="auto"/>
            <w:bottom w:val="none" w:sz="0" w:space="0" w:color="auto"/>
            <w:right w:val="none" w:sz="0" w:space="0" w:color="auto"/>
          </w:divBdr>
        </w:div>
        <w:div w:id="1498492907">
          <w:marLeft w:val="480"/>
          <w:marRight w:val="0"/>
          <w:marTop w:val="0"/>
          <w:marBottom w:val="0"/>
          <w:divBdr>
            <w:top w:val="none" w:sz="0" w:space="0" w:color="auto"/>
            <w:left w:val="none" w:sz="0" w:space="0" w:color="auto"/>
            <w:bottom w:val="none" w:sz="0" w:space="0" w:color="auto"/>
            <w:right w:val="none" w:sz="0" w:space="0" w:color="auto"/>
          </w:divBdr>
        </w:div>
        <w:div w:id="1615820217">
          <w:marLeft w:val="480"/>
          <w:marRight w:val="0"/>
          <w:marTop w:val="0"/>
          <w:marBottom w:val="0"/>
          <w:divBdr>
            <w:top w:val="none" w:sz="0" w:space="0" w:color="auto"/>
            <w:left w:val="none" w:sz="0" w:space="0" w:color="auto"/>
            <w:bottom w:val="none" w:sz="0" w:space="0" w:color="auto"/>
            <w:right w:val="none" w:sz="0" w:space="0" w:color="auto"/>
          </w:divBdr>
        </w:div>
      </w:divsChild>
    </w:div>
    <w:div w:id="496117504">
      <w:bodyDiv w:val="1"/>
      <w:marLeft w:val="0"/>
      <w:marRight w:val="0"/>
      <w:marTop w:val="0"/>
      <w:marBottom w:val="0"/>
      <w:divBdr>
        <w:top w:val="none" w:sz="0" w:space="0" w:color="auto"/>
        <w:left w:val="none" w:sz="0" w:space="0" w:color="auto"/>
        <w:bottom w:val="none" w:sz="0" w:space="0" w:color="auto"/>
        <w:right w:val="none" w:sz="0" w:space="0" w:color="auto"/>
      </w:divBdr>
    </w:div>
    <w:div w:id="504319254">
      <w:bodyDiv w:val="1"/>
      <w:marLeft w:val="0"/>
      <w:marRight w:val="0"/>
      <w:marTop w:val="0"/>
      <w:marBottom w:val="0"/>
      <w:divBdr>
        <w:top w:val="none" w:sz="0" w:space="0" w:color="auto"/>
        <w:left w:val="none" w:sz="0" w:space="0" w:color="auto"/>
        <w:bottom w:val="none" w:sz="0" w:space="0" w:color="auto"/>
        <w:right w:val="none" w:sz="0" w:space="0" w:color="auto"/>
      </w:divBdr>
    </w:div>
    <w:div w:id="505290857">
      <w:bodyDiv w:val="1"/>
      <w:marLeft w:val="0"/>
      <w:marRight w:val="0"/>
      <w:marTop w:val="0"/>
      <w:marBottom w:val="0"/>
      <w:divBdr>
        <w:top w:val="none" w:sz="0" w:space="0" w:color="auto"/>
        <w:left w:val="none" w:sz="0" w:space="0" w:color="auto"/>
        <w:bottom w:val="none" w:sz="0" w:space="0" w:color="auto"/>
        <w:right w:val="none" w:sz="0" w:space="0" w:color="auto"/>
      </w:divBdr>
    </w:div>
    <w:div w:id="514422389">
      <w:bodyDiv w:val="1"/>
      <w:marLeft w:val="0"/>
      <w:marRight w:val="0"/>
      <w:marTop w:val="0"/>
      <w:marBottom w:val="0"/>
      <w:divBdr>
        <w:top w:val="none" w:sz="0" w:space="0" w:color="auto"/>
        <w:left w:val="none" w:sz="0" w:space="0" w:color="auto"/>
        <w:bottom w:val="none" w:sz="0" w:space="0" w:color="auto"/>
        <w:right w:val="none" w:sz="0" w:space="0" w:color="auto"/>
      </w:divBdr>
    </w:div>
    <w:div w:id="514610508">
      <w:bodyDiv w:val="1"/>
      <w:marLeft w:val="0"/>
      <w:marRight w:val="0"/>
      <w:marTop w:val="0"/>
      <w:marBottom w:val="0"/>
      <w:divBdr>
        <w:top w:val="none" w:sz="0" w:space="0" w:color="auto"/>
        <w:left w:val="none" w:sz="0" w:space="0" w:color="auto"/>
        <w:bottom w:val="none" w:sz="0" w:space="0" w:color="auto"/>
        <w:right w:val="none" w:sz="0" w:space="0" w:color="auto"/>
      </w:divBdr>
    </w:div>
    <w:div w:id="557130172">
      <w:bodyDiv w:val="1"/>
      <w:marLeft w:val="0"/>
      <w:marRight w:val="0"/>
      <w:marTop w:val="0"/>
      <w:marBottom w:val="0"/>
      <w:divBdr>
        <w:top w:val="none" w:sz="0" w:space="0" w:color="auto"/>
        <w:left w:val="none" w:sz="0" w:space="0" w:color="auto"/>
        <w:bottom w:val="none" w:sz="0" w:space="0" w:color="auto"/>
        <w:right w:val="none" w:sz="0" w:space="0" w:color="auto"/>
      </w:divBdr>
    </w:div>
    <w:div w:id="566767945">
      <w:bodyDiv w:val="1"/>
      <w:marLeft w:val="0"/>
      <w:marRight w:val="0"/>
      <w:marTop w:val="0"/>
      <w:marBottom w:val="0"/>
      <w:divBdr>
        <w:top w:val="none" w:sz="0" w:space="0" w:color="auto"/>
        <w:left w:val="none" w:sz="0" w:space="0" w:color="auto"/>
        <w:bottom w:val="none" w:sz="0" w:space="0" w:color="auto"/>
        <w:right w:val="none" w:sz="0" w:space="0" w:color="auto"/>
      </w:divBdr>
    </w:div>
    <w:div w:id="610673199">
      <w:bodyDiv w:val="1"/>
      <w:marLeft w:val="0"/>
      <w:marRight w:val="0"/>
      <w:marTop w:val="0"/>
      <w:marBottom w:val="0"/>
      <w:divBdr>
        <w:top w:val="none" w:sz="0" w:space="0" w:color="auto"/>
        <w:left w:val="none" w:sz="0" w:space="0" w:color="auto"/>
        <w:bottom w:val="none" w:sz="0" w:space="0" w:color="auto"/>
        <w:right w:val="none" w:sz="0" w:space="0" w:color="auto"/>
      </w:divBdr>
    </w:div>
    <w:div w:id="726496052">
      <w:bodyDiv w:val="1"/>
      <w:marLeft w:val="0"/>
      <w:marRight w:val="0"/>
      <w:marTop w:val="0"/>
      <w:marBottom w:val="0"/>
      <w:divBdr>
        <w:top w:val="none" w:sz="0" w:space="0" w:color="auto"/>
        <w:left w:val="none" w:sz="0" w:space="0" w:color="auto"/>
        <w:bottom w:val="none" w:sz="0" w:space="0" w:color="auto"/>
        <w:right w:val="none" w:sz="0" w:space="0" w:color="auto"/>
      </w:divBdr>
    </w:div>
    <w:div w:id="748163514">
      <w:bodyDiv w:val="1"/>
      <w:marLeft w:val="0"/>
      <w:marRight w:val="0"/>
      <w:marTop w:val="0"/>
      <w:marBottom w:val="0"/>
      <w:divBdr>
        <w:top w:val="none" w:sz="0" w:space="0" w:color="auto"/>
        <w:left w:val="none" w:sz="0" w:space="0" w:color="auto"/>
        <w:bottom w:val="none" w:sz="0" w:space="0" w:color="auto"/>
        <w:right w:val="none" w:sz="0" w:space="0" w:color="auto"/>
      </w:divBdr>
    </w:div>
    <w:div w:id="760106848">
      <w:bodyDiv w:val="1"/>
      <w:marLeft w:val="0"/>
      <w:marRight w:val="0"/>
      <w:marTop w:val="0"/>
      <w:marBottom w:val="0"/>
      <w:divBdr>
        <w:top w:val="none" w:sz="0" w:space="0" w:color="auto"/>
        <w:left w:val="none" w:sz="0" w:space="0" w:color="auto"/>
        <w:bottom w:val="none" w:sz="0" w:space="0" w:color="auto"/>
        <w:right w:val="none" w:sz="0" w:space="0" w:color="auto"/>
      </w:divBdr>
    </w:div>
    <w:div w:id="773476473">
      <w:bodyDiv w:val="1"/>
      <w:marLeft w:val="0"/>
      <w:marRight w:val="0"/>
      <w:marTop w:val="0"/>
      <w:marBottom w:val="0"/>
      <w:divBdr>
        <w:top w:val="none" w:sz="0" w:space="0" w:color="auto"/>
        <w:left w:val="none" w:sz="0" w:space="0" w:color="auto"/>
        <w:bottom w:val="none" w:sz="0" w:space="0" w:color="auto"/>
        <w:right w:val="none" w:sz="0" w:space="0" w:color="auto"/>
      </w:divBdr>
    </w:div>
    <w:div w:id="774596329">
      <w:bodyDiv w:val="1"/>
      <w:marLeft w:val="0"/>
      <w:marRight w:val="0"/>
      <w:marTop w:val="0"/>
      <w:marBottom w:val="0"/>
      <w:divBdr>
        <w:top w:val="none" w:sz="0" w:space="0" w:color="auto"/>
        <w:left w:val="none" w:sz="0" w:space="0" w:color="auto"/>
        <w:bottom w:val="none" w:sz="0" w:space="0" w:color="auto"/>
        <w:right w:val="none" w:sz="0" w:space="0" w:color="auto"/>
      </w:divBdr>
    </w:div>
    <w:div w:id="810026581">
      <w:bodyDiv w:val="1"/>
      <w:marLeft w:val="0"/>
      <w:marRight w:val="0"/>
      <w:marTop w:val="0"/>
      <w:marBottom w:val="0"/>
      <w:divBdr>
        <w:top w:val="none" w:sz="0" w:space="0" w:color="auto"/>
        <w:left w:val="none" w:sz="0" w:space="0" w:color="auto"/>
        <w:bottom w:val="none" w:sz="0" w:space="0" w:color="auto"/>
        <w:right w:val="none" w:sz="0" w:space="0" w:color="auto"/>
      </w:divBdr>
    </w:div>
    <w:div w:id="847866286">
      <w:bodyDiv w:val="1"/>
      <w:marLeft w:val="0"/>
      <w:marRight w:val="0"/>
      <w:marTop w:val="0"/>
      <w:marBottom w:val="0"/>
      <w:divBdr>
        <w:top w:val="none" w:sz="0" w:space="0" w:color="auto"/>
        <w:left w:val="none" w:sz="0" w:space="0" w:color="auto"/>
        <w:bottom w:val="none" w:sz="0" w:space="0" w:color="auto"/>
        <w:right w:val="none" w:sz="0" w:space="0" w:color="auto"/>
      </w:divBdr>
    </w:div>
    <w:div w:id="929049977">
      <w:bodyDiv w:val="1"/>
      <w:marLeft w:val="0"/>
      <w:marRight w:val="0"/>
      <w:marTop w:val="0"/>
      <w:marBottom w:val="0"/>
      <w:divBdr>
        <w:top w:val="none" w:sz="0" w:space="0" w:color="auto"/>
        <w:left w:val="none" w:sz="0" w:space="0" w:color="auto"/>
        <w:bottom w:val="none" w:sz="0" w:space="0" w:color="auto"/>
        <w:right w:val="none" w:sz="0" w:space="0" w:color="auto"/>
      </w:divBdr>
    </w:div>
    <w:div w:id="967978907">
      <w:bodyDiv w:val="1"/>
      <w:marLeft w:val="0"/>
      <w:marRight w:val="0"/>
      <w:marTop w:val="0"/>
      <w:marBottom w:val="0"/>
      <w:divBdr>
        <w:top w:val="none" w:sz="0" w:space="0" w:color="auto"/>
        <w:left w:val="none" w:sz="0" w:space="0" w:color="auto"/>
        <w:bottom w:val="none" w:sz="0" w:space="0" w:color="auto"/>
        <w:right w:val="none" w:sz="0" w:space="0" w:color="auto"/>
      </w:divBdr>
    </w:div>
    <w:div w:id="978191945">
      <w:bodyDiv w:val="1"/>
      <w:marLeft w:val="0"/>
      <w:marRight w:val="0"/>
      <w:marTop w:val="0"/>
      <w:marBottom w:val="0"/>
      <w:divBdr>
        <w:top w:val="none" w:sz="0" w:space="0" w:color="auto"/>
        <w:left w:val="none" w:sz="0" w:space="0" w:color="auto"/>
        <w:bottom w:val="none" w:sz="0" w:space="0" w:color="auto"/>
        <w:right w:val="none" w:sz="0" w:space="0" w:color="auto"/>
      </w:divBdr>
    </w:div>
    <w:div w:id="995575030">
      <w:bodyDiv w:val="1"/>
      <w:marLeft w:val="0"/>
      <w:marRight w:val="0"/>
      <w:marTop w:val="0"/>
      <w:marBottom w:val="0"/>
      <w:divBdr>
        <w:top w:val="none" w:sz="0" w:space="0" w:color="auto"/>
        <w:left w:val="none" w:sz="0" w:space="0" w:color="auto"/>
        <w:bottom w:val="none" w:sz="0" w:space="0" w:color="auto"/>
        <w:right w:val="none" w:sz="0" w:space="0" w:color="auto"/>
      </w:divBdr>
    </w:div>
    <w:div w:id="1036663918">
      <w:bodyDiv w:val="1"/>
      <w:marLeft w:val="0"/>
      <w:marRight w:val="0"/>
      <w:marTop w:val="0"/>
      <w:marBottom w:val="0"/>
      <w:divBdr>
        <w:top w:val="none" w:sz="0" w:space="0" w:color="auto"/>
        <w:left w:val="none" w:sz="0" w:space="0" w:color="auto"/>
        <w:bottom w:val="none" w:sz="0" w:space="0" w:color="auto"/>
        <w:right w:val="none" w:sz="0" w:space="0" w:color="auto"/>
      </w:divBdr>
    </w:div>
    <w:div w:id="1040396168">
      <w:bodyDiv w:val="1"/>
      <w:marLeft w:val="0"/>
      <w:marRight w:val="0"/>
      <w:marTop w:val="0"/>
      <w:marBottom w:val="0"/>
      <w:divBdr>
        <w:top w:val="none" w:sz="0" w:space="0" w:color="auto"/>
        <w:left w:val="none" w:sz="0" w:space="0" w:color="auto"/>
        <w:bottom w:val="none" w:sz="0" w:space="0" w:color="auto"/>
        <w:right w:val="none" w:sz="0" w:space="0" w:color="auto"/>
      </w:divBdr>
    </w:div>
    <w:div w:id="1040668154">
      <w:bodyDiv w:val="1"/>
      <w:marLeft w:val="0"/>
      <w:marRight w:val="0"/>
      <w:marTop w:val="0"/>
      <w:marBottom w:val="0"/>
      <w:divBdr>
        <w:top w:val="none" w:sz="0" w:space="0" w:color="auto"/>
        <w:left w:val="none" w:sz="0" w:space="0" w:color="auto"/>
        <w:bottom w:val="none" w:sz="0" w:space="0" w:color="auto"/>
        <w:right w:val="none" w:sz="0" w:space="0" w:color="auto"/>
      </w:divBdr>
    </w:div>
    <w:div w:id="1111700577">
      <w:bodyDiv w:val="1"/>
      <w:marLeft w:val="0"/>
      <w:marRight w:val="0"/>
      <w:marTop w:val="0"/>
      <w:marBottom w:val="0"/>
      <w:divBdr>
        <w:top w:val="none" w:sz="0" w:space="0" w:color="auto"/>
        <w:left w:val="none" w:sz="0" w:space="0" w:color="auto"/>
        <w:bottom w:val="none" w:sz="0" w:space="0" w:color="auto"/>
        <w:right w:val="none" w:sz="0" w:space="0" w:color="auto"/>
      </w:divBdr>
    </w:div>
    <w:div w:id="1153328131">
      <w:bodyDiv w:val="1"/>
      <w:marLeft w:val="0"/>
      <w:marRight w:val="0"/>
      <w:marTop w:val="0"/>
      <w:marBottom w:val="0"/>
      <w:divBdr>
        <w:top w:val="none" w:sz="0" w:space="0" w:color="auto"/>
        <w:left w:val="none" w:sz="0" w:space="0" w:color="auto"/>
        <w:bottom w:val="none" w:sz="0" w:space="0" w:color="auto"/>
        <w:right w:val="none" w:sz="0" w:space="0" w:color="auto"/>
      </w:divBdr>
    </w:div>
    <w:div w:id="1173372160">
      <w:bodyDiv w:val="1"/>
      <w:marLeft w:val="0"/>
      <w:marRight w:val="0"/>
      <w:marTop w:val="0"/>
      <w:marBottom w:val="0"/>
      <w:divBdr>
        <w:top w:val="none" w:sz="0" w:space="0" w:color="auto"/>
        <w:left w:val="none" w:sz="0" w:space="0" w:color="auto"/>
        <w:bottom w:val="none" w:sz="0" w:space="0" w:color="auto"/>
        <w:right w:val="none" w:sz="0" w:space="0" w:color="auto"/>
      </w:divBdr>
    </w:div>
    <w:div w:id="1174764485">
      <w:bodyDiv w:val="1"/>
      <w:marLeft w:val="0"/>
      <w:marRight w:val="0"/>
      <w:marTop w:val="0"/>
      <w:marBottom w:val="0"/>
      <w:divBdr>
        <w:top w:val="none" w:sz="0" w:space="0" w:color="auto"/>
        <w:left w:val="none" w:sz="0" w:space="0" w:color="auto"/>
        <w:bottom w:val="none" w:sz="0" w:space="0" w:color="auto"/>
        <w:right w:val="none" w:sz="0" w:space="0" w:color="auto"/>
      </w:divBdr>
    </w:div>
    <w:div w:id="1175995104">
      <w:bodyDiv w:val="1"/>
      <w:marLeft w:val="0"/>
      <w:marRight w:val="0"/>
      <w:marTop w:val="0"/>
      <w:marBottom w:val="0"/>
      <w:divBdr>
        <w:top w:val="none" w:sz="0" w:space="0" w:color="auto"/>
        <w:left w:val="none" w:sz="0" w:space="0" w:color="auto"/>
        <w:bottom w:val="none" w:sz="0" w:space="0" w:color="auto"/>
        <w:right w:val="none" w:sz="0" w:space="0" w:color="auto"/>
      </w:divBdr>
    </w:div>
    <w:div w:id="1208951645">
      <w:bodyDiv w:val="1"/>
      <w:marLeft w:val="0"/>
      <w:marRight w:val="0"/>
      <w:marTop w:val="0"/>
      <w:marBottom w:val="0"/>
      <w:divBdr>
        <w:top w:val="none" w:sz="0" w:space="0" w:color="auto"/>
        <w:left w:val="none" w:sz="0" w:space="0" w:color="auto"/>
        <w:bottom w:val="none" w:sz="0" w:space="0" w:color="auto"/>
        <w:right w:val="none" w:sz="0" w:space="0" w:color="auto"/>
      </w:divBdr>
    </w:div>
    <w:div w:id="1217549747">
      <w:bodyDiv w:val="1"/>
      <w:marLeft w:val="0"/>
      <w:marRight w:val="0"/>
      <w:marTop w:val="0"/>
      <w:marBottom w:val="0"/>
      <w:divBdr>
        <w:top w:val="none" w:sz="0" w:space="0" w:color="auto"/>
        <w:left w:val="none" w:sz="0" w:space="0" w:color="auto"/>
        <w:bottom w:val="none" w:sz="0" w:space="0" w:color="auto"/>
        <w:right w:val="none" w:sz="0" w:space="0" w:color="auto"/>
      </w:divBdr>
    </w:div>
    <w:div w:id="1314942813">
      <w:bodyDiv w:val="1"/>
      <w:marLeft w:val="0"/>
      <w:marRight w:val="0"/>
      <w:marTop w:val="0"/>
      <w:marBottom w:val="0"/>
      <w:divBdr>
        <w:top w:val="none" w:sz="0" w:space="0" w:color="auto"/>
        <w:left w:val="none" w:sz="0" w:space="0" w:color="auto"/>
        <w:bottom w:val="none" w:sz="0" w:space="0" w:color="auto"/>
        <w:right w:val="none" w:sz="0" w:space="0" w:color="auto"/>
      </w:divBdr>
    </w:div>
    <w:div w:id="1329792682">
      <w:bodyDiv w:val="1"/>
      <w:marLeft w:val="0"/>
      <w:marRight w:val="0"/>
      <w:marTop w:val="0"/>
      <w:marBottom w:val="0"/>
      <w:divBdr>
        <w:top w:val="none" w:sz="0" w:space="0" w:color="auto"/>
        <w:left w:val="none" w:sz="0" w:space="0" w:color="auto"/>
        <w:bottom w:val="none" w:sz="0" w:space="0" w:color="auto"/>
        <w:right w:val="none" w:sz="0" w:space="0" w:color="auto"/>
      </w:divBdr>
    </w:div>
    <w:div w:id="1370449574">
      <w:bodyDiv w:val="1"/>
      <w:marLeft w:val="0"/>
      <w:marRight w:val="0"/>
      <w:marTop w:val="0"/>
      <w:marBottom w:val="0"/>
      <w:divBdr>
        <w:top w:val="none" w:sz="0" w:space="0" w:color="auto"/>
        <w:left w:val="none" w:sz="0" w:space="0" w:color="auto"/>
        <w:bottom w:val="none" w:sz="0" w:space="0" w:color="auto"/>
        <w:right w:val="none" w:sz="0" w:space="0" w:color="auto"/>
      </w:divBdr>
    </w:div>
    <w:div w:id="1378505550">
      <w:bodyDiv w:val="1"/>
      <w:marLeft w:val="0"/>
      <w:marRight w:val="0"/>
      <w:marTop w:val="0"/>
      <w:marBottom w:val="0"/>
      <w:divBdr>
        <w:top w:val="none" w:sz="0" w:space="0" w:color="auto"/>
        <w:left w:val="none" w:sz="0" w:space="0" w:color="auto"/>
        <w:bottom w:val="none" w:sz="0" w:space="0" w:color="auto"/>
        <w:right w:val="none" w:sz="0" w:space="0" w:color="auto"/>
      </w:divBdr>
    </w:div>
    <w:div w:id="1381784755">
      <w:bodyDiv w:val="1"/>
      <w:marLeft w:val="0"/>
      <w:marRight w:val="0"/>
      <w:marTop w:val="0"/>
      <w:marBottom w:val="0"/>
      <w:divBdr>
        <w:top w:val="none" w:sz="0" w:space="0" w:color="auto"/>
        <w:left w:val="none" w:sz="0" w:space="0" w:color="auto"/>
        <w:bottom w:val="none" w:sz="0" w:space="0" w:color="auto"/>
        <w:right w:val="none" w:sz="0" w:space="0" w:color="auto"/>
      </w:divBdr>
    </w:div>
    <w:div w:id="1388256815">
      <w:bodyDiv w:val="1"/>
      <w:marLeft w:val="0"/>
      <w:marRight w:val="0"/>
      <w:marTop w:val="0"/>
      <w:marBottom w:val="0"/>
      <w:divBdr>
        <w:top w:val="none" w:sz="0" w:space="0" w:color="auto"/>
        <w:left w:val="none" w:sz="0" w:space="0" w:color="auto"/>
        <w:bottom w:val="none" w:sz="0" w:space="0" w:color="auto"/>
        <w:right w:val="none" w:sz="0" w:space="0" w:color="auto"/>
      </w:divBdr>
    </w:div>
    <w:div w:id="1421826103">
      <w:bodyDiv w:val="1"/>
      <w:marLeft w:val="0"/>
      <w:marRight w:val="0"/>
      <w:marTop w:val="0"/>
      <w:marBottom w:val="0"/>
      <w:divBdr>
        <w:top w:val="none" w:sz="0" w:space="0" w:color="auto"/>
        <w:left w:val="none" w:sz="0" w:space="0" w:color="auto"/>
        <w:bottom w:val="none" w:sz="0" w:space="0" w:color="auto"/>
        <w:right w:val="none" w:sz="0" w:space="0" w:color="auto"/>
      </w:divBdr>
    </w:div>
    <w:div w:id="1430076779">
      <w:bodyDiv w:val="1"/>
      <w:marLeft w:val="0"/>
      <w:marRight w:val="0"/>
      <w:marTop w:val="0"/>
      <w:marBottom w:val="0"/>
      <w:divBdr>
        <w:top w:val="none" w:sz="0" w:space="0" w:color="auto"/>
        <w:left w:val="none" w:sz="0" w:space="0" w:color="auto"/>
        <w:bottom w:val="none" w:sz="0" w:space="0" w:color="auto"/>
        <w:right w:val="none" w:sz="0" w:space="0" w:color="auto"/>
      </w:divBdr>
    </w:div>
    <w:div w:id="1472864869">
      <w:bodyDiv w:val="1"/>
      <w:marLeft w:val="0"/>
      <w:marRight w:val="0"/>
      <w:marTop w:val="0"/>
      <w:marBottom w:val="0"/>
      <w:divBdr>
        <w:top w:val="none" w:sz="0" w:space="0" w:color="auto"/>
        <w:left w:val="none" w:sz="0" w:space="0" w:color="auto"/>
        <w:bottom w:val="none" w:sz="0" w:space="0" w:color="auto"/>
        <w:right w:val="none" w:sz="0" w:space="0" w:color="auto"/>
      </w:divBdr>
    </w:div>
    <w:div w:id="1484006928">
      <w:bodyDiv w:val="1"/>
      <w:marLeft w:val="0"/>
      <w:marRight w:val="0"/>
      <w:marTop w:val="0"/>
      <w:marBottom w:val="0"/>
      <w:divBdr>
        <w:top w:val="none" w:sz="0" w:space="0" w:color="auto"/>
        <w:left w:val="none" w:sz="0" w:space="0" w:color="auto"/>
        <w:bottom w:val="none" w:sz="0" w:space="0" w:color="auto"/>
        <w:right w:val="none" w:sz="0" w:space="0" w:color="auto"/>
      </w:divBdr>
    </w:div>
    <w:div w:id="1504316652">
      <w:bodyDiv w:val="1"/>
      <w:marLeft w:val="0"/>
      <w:marRight w:val="0"/>
      <w:marTop w:val="0"/>
      <w:marBottom w:val="0"/>
      <w:divBdr>
        <w:top w:val="none" w:sz="0" w:space="0" w:color="auto"/>
        <w:left w:val="none" w:sz="0" w:space="0" w:color="auto"/>
        <w:bottom w:val="none" w:sz="0" w:space="0" w:color="auto"/>
        <w:right w:val="none" w:sz="0" w:space="0" w:color="auto"/>
      </w:divBdr>
    </w:div>
    <w:div w:id="1518696020">
      <w:bodyDiv w:val="1"/>
      <w:marLeft w:val="0"/>
      <w:marRight w:val="0"/>
      <w:marTop w:val="0"/>
      <w:marBottom w:val="0"/>
      <w:divBdr>
        <w:top w:val="none" w:sz="0" w:space="0" w:color="auto"/>
        <w:left w:val="none" w:sz="0" w:space="0" w:color="auto"/>
        <w:bottom w:val="none" w:sz="0" w:space="0" w:color="auto"/>
        <w:right w:val="none" w:sz="0" w:space="0" w:color="auto"/>
      </w:divBdr>
    </w:div>
    <w:div w:id="1562908930">
      <w:bodyDiv w:val="1"/>
      <w:marLeft w:val="0"/>
      <w:marRight w:val="0"/>
      <w:marTop w:val="0"/>
      <w:marBottom w:val="0"/>
      <w:divBdr>
        <w:top w:val="none" w:sz="0" w:space="0" w:color="auto"/>
        <w:left w:val="none" w:sz="0" w:space="0" w:color="auto"/>
        <w:bottom w:val="none" w:sz="0" w:space="0" w:color="auto"/>
        <w:right w:val="none" w:sz="0" w:space="0" w:color="auto"/>
      </w:divBdr>
    </w:div>
    <w:div w:id="1581014762">
      <w:bodyDiv w:val="1"/>
      <w:marLeft w:val="0"/>
      <w:marRight w:val="0"/>
      <w:marTop w:val="0"/>
      <w:marBottom w:val="0"/>
      <w:divBdr>
        <w:top w:val="none" w:sz="0" w:space="0" w:color="auto"/>
        <w:left w:val="none" w:sz="0" w:space="0" w:color="auto"/>
        <w:bottom w:val="none" w:sz="0" w:space="0" w:color="auto"/>
        <w:right w:val="none" w:sz="0" w:space="0" w:color="auto"/>
      </w:divBdr>
      <w:divsChild>
        <w:div w:id="2036735612">
          <w:marLeft w:val="480"/>
          <w:marRight w:val="0"/>
          <w:marTop w:val="0"/>
          <w:marBottom w:val="0"/>
          <w:divBdr>
            <w:top w:val="none" w:sz="0" w:space="0" w:color="auto"/>
            <w:left w:val="none" w:sz="0" w:space="0" w:color="auto"/>
            <w:bottom w:val="none" w:sz="0" w:space="0" w:color="auto"/>
            <w:right w:val="none" w:sz="0" w:space="0" w:color="auto"/>
          </w:divBdr>
        </w:div>
        <w:div w:id="282081096">
          <w:marLeft w:val="480"/>
          <w:marRight w:val="0"/>
          <w:marTop w:val="0"/>
          <w:marBottom w:val="0"/>
          <w:divBdr>
            <w:top w:val="none" w:sz="0" w:space="0" w:color="auto"/>
            <w:left w:val="none" w:sz="0" w:space="0" w:color="auto"/>
            <w:bottom w:val="none" w:sz="0" w:space="0" w:color="auto"/>
            <w:right w:val="none" w:sz="0" w:space="0" w:color="auto"/>
          </w:divBdr>
        </w:div>
        <w:div w:id="1376083799">
          <w:marLeft w:val="480"/>
          <w:marRight w:val="0"/>
          <w:marTop w:val="0"/>
          <w:marBottom w:val="0"/>
          <w:divBdr>
            <w:top w:val="none" w:sz="0" w:space="0" w:color="auto"/>
            <w:left w:val="none" w:sz="0" w:space="0" w:color="auto"/>
            <w:bottom w:val="none" w:sz="0" w:space="0" w:color="auto"/>
            <w:right w:val="none" w:sz="0" w:space="0" w:color="auto"/>
          </w:divBdr>
        </w:div>
        <w:div w:id="1436711555">
          <w:marLeft w:val="480"/>
          <w:marRight w:val="0"/>
          <w:marTop w:val="0"/>
          <w:marBottom w:val="0"/>
          <w:divBdr>
            <w:top w:val="none" w:sz="0" w:space="0" w:color="auto"/>
            <w:left w:val="none" w:sz="0" w:space="0" w:color="auto"/>
            <w:bottom w:val="none" w:sz="0" w:space="0" w:color="auto"/>
            <w:right w:val="none" w:sz="0" w:space="0" w:color="auto"/>
          </w:divBdr>
        </w:div>
        <w:div w:id="164327263">
          <w:marLeft w:val="480"/>
          <w:marRight w:val="0"/>
          <w:marTop w:val="0"/>
          <w:marBottom w:val="0"/>
          <w:divBdr>
            <w:top w:val="none" w:sz="0" w:space="0" w:color="auto"/>
            <w:left w:val="none" w:sz="0" w:space="0" w:color="auto"/>
            <w:bottom w:val="none" w:sz="0" w:space="0" w:color="auto"/>
            <w:right w:val="none" w:sz="0" w:space="0" w:color="auto"/>
          </w:divBdr>
        </w:div>
        <w:div w:id="1695880852">
          <w:marLeft w:val="480"/>
          <w:marRight w:val="0"/>
          <w:marTop w:val="0"/>
          <w:marBottom w:val="0"/>
          <w:divBdr>
            <w:top w:val="none" w:sz="0" w:space="0" w:color="auto"/>
            <w:left w:val="none" w:sz="0" w:space="0" w:color="auto"/>
            <w:bottom w:val="none" w:sz="0" w:space="0" w:color="auto"/>
            <w:right w:val="none" w:sz="0" w:space="0" w:color="auto"/>
          </w:divBdr>
        </w:div>
        <w:div w:id="518088388">
          <w:marLeft w:val="480"/>
          <w:marRight w:val="0"/>
          <w:marTop w:val="0"/>
          <w:marBottom w:val="0"/>
          <w:divBdr>
            <w:top w:val="none" w:sz="0" w:space="0" w:color="auto"/>
            <w:left w:val="none" w:sz="0" w:space="0" w:color="auto"/>
            <w:bottom w:val="none" w:sz="0" w:space="0" w:color="auto"/>
            <w:right w:val="none" w:sz="0" w:space="0" w:color="auto"/>
          </w:divBdr>
        </w:div>
        <w:div w:id="1072848850">
          <w:marLeft w:val="480"/>
          <w:marRight w:val="0"/>
          <w:marTop w:val="0"/>
          <w:marBottom w:val="0"/>
          <w:divBdr>
            <w:top w:val="none" w:sz="0" w:space="0" w:color="auto"/>
            <w:left w:val="none" w:sz="0" w:space="0" w:color="auto"/>
            <w:bottom w:val="none" w:sz="0" w:space="0" w:color="auto"/>
            <w:right w:val="none" w:sz="0" w:space="0" w:color="auto"/>
          </w:divBdr>
        </w:div>
        <w:div w:id="886068457">
          <w:marLeft w:val="480"/>
          <w:marRight w:val="0"/>
          <w:marTop w:val="0"/>
          <w:marBottom w:val="0"/>
          <w:divBdr>
            <w:top w:val="none" w:sz="0" w:space="0" w:color="auto"/>
            <w:left w:val="none" w:sz="0" w:space="0" w:color="auto"/>
            <w:bottom w:val="none" w:sz="0" w:space="0" w:color="auto"/>
            <w:right w:val="none" w:sz="0" w:space="0" w:color="auto"/>
          </w:divBdr>
        </w:div>
        <w:div w:id="599802177">
          <w:marLeft w:val="480"/>
          <w:marRight w:val="0"/>
          <w:marTop w:val="0"/>
          <w:marBottom w:val="0"/>
          <w:divBdr>
            <w:top w:val="none" w:sz="0" w:space="0" w:color="auto"/>
            <w:left w:val="none" w:sz="0" w:space="0" w:color="auto"/>
            <w:bottom w:val="none" w:sz="0" w:space="0" w:color="auto"/>
            <w:right w:val="none" w:sz="0" w:space="0" w:color="auto"/>
          </w:divBdr>
        </w:div>
        <w:div w:id="598416223">
          <w:marLeft w:val="480"/>
          <w:marRight w:val="0"/>
          <w:marTop w:val="0"/>
          <w:marBottom w:val="0"/>
          <w:divBdr>
            <w:top w:val="none" w:sz="0" w:space="0" w:color="auto"/>
            <w:left w:val="none" w:sz="0" w:space="0" w:color="auto"/>
            <w:bottom w:val="none" w:sz="0" w:space="0" w:color="auto"/>
            <w:right w:val="none" w:sz="0" w:space="0" w:color="auto"/>
          </w:divBdr>
        </w:div>
        <w:div w:id="1600527141">
          <w:marLeft w:val="480"/>
          <w:marRight w:val="0"/>
          <w:marTop w:val="0"/>
          <w:marBottom w:val="0"/>
          <w:divBdr>
            <w:top w:val="none" w:sz="0" w:space="0" w:color="auto"/>
            <w:left w:val="none" w:sz="0" w:space="0" w:color="auto"/>
            <w:bottom w:val="none" w:sz="0" w:space="0" w:color="auto"/>
            <w:right w:val="none" w:sz="0" w:space="0" w:color="auto"/>
          </w:divBdr>
        </w:div>
        <w:div w:id="1288512339">
          <w:marLeft w:val="480"/>
          <w:marRight w:val="0"/>
          <w:marTop w:val="0"/>
          <w:marBottom w:val="0"/>
          <w:divBdr>
            <w:top w:val="none" w:sz="0" w:space="0" w:color="auto"/>
            <w:left w:val="none" w:sz="0" w:space="0" w:color="auto"/>
            <w:bottom w:val="none" w:sz="0" w:space="0" w:color="auto"/>
            <w:right w:val="none" w:sz="0" w:space="0" w:color="auto"/>
          </w:divBdr>
        </w:div>
        <w:div w:id="341125326">
          <w:marLeft w:val="480"/>
          <w:marRight w:val="0"/>
          <w:marTop w:val="0"/>
          <w:marBottom w:val="0"/>
          <w:divBdr>
            <w:top w:val="none" w:sz="0" w:space="0" w:color="auto"/>
            <w:left w:val="none" w:sz="0" w:space="0" w:color="auto"/>
            <w:bottom w:val="none" w:sz="0" w:space="0" w:color="auto"/>
            <w:right w:val="none" w:sz="0" w:space="0" w:color="auto"/>
          </w:divBdr>
        </w:div>
        <w:div w:id="421292868">
          <w:marLeft w:val="480"/>
          <w:marRight w:val="0"/>
          <w:marTop w:val="0"/>
          <w:marBottom w:val="0"/>
          <w:divBdr>
            <w:top w:val="none" w:sz="0" w:space="0" w:color="auto"/>
            <w:left w:val="none" w:sz="0" w:space="0" w:color="auto"/>
            <w:bottom w:val="none" w:sz="0" w:space="0" w:color="auto"/>
            <w:right w:val="none" w:sz="0" w:space="0" w:color="auto"/>
          </w:divBdr>
        </w:div>
        <w:div w:id="1113012972">
          <w:marLeft w:val="480"/>
          <w:marRight w:val="0"/>
          <w:marTop w:val="0"/>
          <w:marBottom w:val="0"/>
          <w:divBdr>
            <w:top w:val="none" w:sz="0" w:space="0" w:color="auto"/>
            <w:left w:val="none" w:sz="0" w:space="0" w:color="auto"/>
            <w:bottom w:val="none" w:sz="0" w:space="0" w:color="auto"/>
            <w:right w:val="none" w:sz="0" w:space="0" w:color="auto"/>
          </w:divBdr>
        </w:div>
        <w:div w:id="1718892635">
          <w:marLeft w:val="480"/>
          <w:marRight w:val="0"/>
          <w:marTop w:val="0"/>
          <w:marBottom w:val="0"/>
          <w:divBdr>
            <w:top w:val="none" w:sz="0" w:space="0" w:color="auto"/>
            <w:left w:val="none" w:sz="0" w:space="0" w:color="auto"/>
            <w:bottom w:val="none" w:sz="0" w:space="0" w:color="auto"/>
            <w:right w:val="none" w:sz="0" w:space="0" w:color="auto"/>
          </w:divBdr>
        </w:div>
      </w:divsChild>
    </w:div>
    <w:div w:id="1589577806">
      <w:bodyDiv w:val="1"/>
      <w:marLeft w:val="0"/>
      <w:marRight w:val="0"/>
      <w:marTop w:val="0"/>
      <w:marBottom w:val="0"/>
      <w:divBdr>
        <w:top w:val="none" w:sz="0" w:space="0" w:color="auto"/>
        <w:left w:val="none" w:sz="0" w:space="0" w:color="auto"/>
        <w:bottom w:val="none" w:sz="0" w:space="0" w:color="auto"/>
        <w:right w:val="none" w:sz="0" w:space="0" w:color="auto"/>
      </w:divBdr>
    </w:div>
    <w:div w:id="1596860319">
      <w:bodyDiv w:val="1"/>
      <w:marLeft w:val="0"/>
      <w:marRight w:val="0"/>
      <w:marTop w:val="0"/>
      <w:marBottom w:val="0"/>
      <w:divBdr>
        <w:top w:val="none" w:sz="0" w:space="0" w:color="auto"/>
        <w:left w:val="none" w:sz="0" w:space="0" w:color="auto"/>
        <w:bottom w:val="none" w:sz="0" w:space="0" w:color="auto"/>
        <w:right w:val="none" w:sz="0" w:space="0" w:color="auto"/>
      </w:divBdr>
    </w:div>
    <w:div w:id="1643583780">
      <w:bodyDiv w:val="1"/>
      <w:marLeft w:val="0"/>
      <w:marRight w:val="0"/>
      <w:marTop w:val="0"/>
      <w:marBottom w:val="0"/>
      <w:divBdr>
        <w:top w:val="none" w:sz="0" w:space="0" w:color="auto"/>
        <w:left w:val="none" w:sz="0" w:space="0" w:color="auto"/>
        <w:bottom w:val="none" w:sz="0" w:space="0" w:color="auto"/>
        <w:right w:val="none" w:sz="0" w:space="0" w:color="auto"/>
      </w:divBdr>
    </w:div>
    <w:div w:id="1644197426">
      <w:bodyDiv w:val="1"/>
      <w:marLeft w:val="0"/>
      <w:marRight w:val="0"/>
      <w:marTop w:val="0"/>
      <w:marBottom w:val="0"/>
      <w:divBdr>
        <w:top w:val="none" w:sz="0" w:space="0" w:color="auto"/>
        <w:left w:val="none" w:sz="0" w:space="0" w:color="auto"/>
        <w:bottom w:val="none" w:sz="0" w:space="0" w:color="auto"/>
        <w:right w:val="none" w:sz="0" w:space="0" w:color="auto"/>
      </w:divBdr>
    </w:div>
    <w:div w:id="1697731182">
      <w:bodyDiv w:val="1"/>
      <w:marLeft w:val="0"/>
      <w:marRight w:val="0"/>
      <w:marTop w:val="0"/>
      <w:marBottom w:val="0"/>
      <w:divBdr>
        <w:top w:val="none" w:sz="0" w:space="0" w:color="auto"/>
        <w:left w:val="none" w:sz="0" w:space="0" w:color="auto"/>
        <w:bottom w:val="none" w:sz="0" w:space="0" w:color="auto"/>
        <w:right w:val="none" w:sz="0" w:space="0" w:color="auto"/>
      </w:divBdr>
    </w:div>
    <w:div w:id="1730960152">
      <w:bodyDiv w:val="1"/>
      <w:marLeft w:val="0"/>
      <w:marRight w:val="0"/>
      <w:marTop w:val="0"/>
      <w:marBottom w:val="0"/>
      <w:divBdr>
        <w:top w:val="none" w:sz="0" w:space="0" w:color="auto"/>
        <w:left w:val="none" w:sz="0" w:space="0" w:color="auto"/>
        <w:bottom w:val="none" w:sz="0" w:space="0" w:color="auto"/>
        <w:right w:val="none" w:sz="0" w:space="0" w:color="auto"/>
      </w:divBdr>
    </w:div>
    <w:div w:id="1749960543">
      <w:bodyDiv w:val="1"/>
      <w:marLeft w:val="0"/>
      <w:marRight w:val="0"/>
      <w:marTop w:val="0"/>
      <w:marBottom w:val="0"/>
      <w:divBdr>
        <w:top w:val="none" w:sz="0" w:space="0" w:color="auto"/>
        <w:left w:val="none" w:sz="0" w:space="0" w:color="auto"/>
        <w:bottom w:val="none" w:sz="0" w:space="0" w:color="auto"/>
        <w:right w:val="none" w:sz="0" w:space="0" w:color="auto"/>
      </w:divBdr>
    </w:div>
    <w:div w:id="1768623541">
      <w:bodyDiv w:val="1"/>
      <w:marLeft w:val="0"/>
      <w:marRight w:val="0"/>
      <w:marTop w:val="0"/>
      <w:marBottom w:val="0"/>
      <w:divBdr>
        <w:top w:val="none" w:sz="0" w:space="0" w:color="auto"/>
        <w:left w:val="none" w:sz="0" w:space="0" w:color="auto"/>
        <w:bottom w:val="none" w:sz="0" w:space="0" w:color="auto"/>
        <w:right w:val="none" w:sz="0" w:space="0" w:color="auto"/>
      </w:divBdr>
    </w:div>
    <w:div w:id="1826118702">
      <w:bodyDiv w:val="1"/>
      <w:marLeft w:val="0"/>
      <w:marRight w:val="0"/>
      <w:marTop w:val="0"/>
      <w:marBottom w:val="0"/>
      <w:divBdr>
        <w:top w:val="none" w:sz="0" w:space="0" w:color="auto"/>
        <w:left w:val="none" w:sz="0" w:space="0" w:color="auto"/>
        <w:bottom w:val="none" w:sz="0" w:space="0" w:color="auto"/>
        <w:right w:val="none" w:sz="0" w:space="0" w:color="auto"/>
      </w:divBdr>
    </w:div>
    <w:div w:id="1829323815">
      <w:bodyDiv w:val="1"/>
      <w:marLeft w:val="0"/>
      <w:marRight w:val="0"/>
      <w:marTop w:val="0"/>
      <w:marBottom w:val="0"/>
      <w:divBdr>
        <w:top w:val="none" w:sz="0" w:space="0" w:color="auto"/>
        <w:left w:val="none" w:sz="0" w:space="0" w:color="auto"/>
        <w:bottom w:val="none" w:sz="0" w:space="0" w:color="auto"/>
        <w:right w:val="none" w:sz="0" w:space="0" w:color="auto"/>
      </w:divBdr>
    </w:div>
    <w:div w:id="1835992833">
      <w:bodyDiv w:val="1"/>
      <w:marLeft w:val="0"/>
      <w:marRight w:val="0"/>
      <w:marTop w:val="0"/>
      <w:marBottom w:val="0"/>
      <w:divBdr>
        <w:top w:val="none" w:sz="0" w:space="0" w:color="auto"/>
        <w:left w:val="none" w:sz="0" w:space="0" w:color="auto"/>
        <w:bottom w:val="none" w:sz="0" w:space="0" w:color="auto"/>
        <w:right w:val="none" w:sz="0" w:space="0" w:color="auto"/>
      </w:divBdr>
    </w:div>
    <w:div w:id="1898660062">
      <w:bodyDiv w:val="1"/>
      <w:marLeft w:val="0"/>
      <w:marRight w:val="0"/>
      <w:marTop w:val="0"/>
      <w:marBottom w:val="0"/>
      <w:divBdr>
        <w:top w:val="none" w:sz="0" w:space="0" w:color="auto"/>
        <w:left w:val="none" w:sz="0" w:space="0" w:color="auto"/>
        <w:bottom w:val="none" w:sz="0" w:space="0" w:color="auto"/>
        <w:right w:val="none" w:sz="0" w:space="0" w:color="auto"/>
      </w:divBdr>
    </w:div>
    <w:div w:id="1900937438">
      <w:bodyDiv w:val="1"/>
      <w:marLeft w:val="0"/>
      <w:marRight w:val="0"/>
      <w:marTop w:val="0"/>
      <w:marBottom w:val="0"/>
      <w:divBdr>
        <w:top w:val="none" w:sz="0" w:space="0" w:color="auto"/>
        <w:left w:val="none" w:sz="0" w:space="0" w:color="auto"/>
        <w:bottom w:val="none" w:sz="0" w:space="0" w:color="auto"/>
        <w:right w:val="none" w:sz="0" w:space="0" w:color="auto"/>
      </w:divBdr>
    </w:div>
    <w:div w:id="1943873084">
      <w:bodyDiv w:val="1"/>
      <w:marLeft w:val="0"/>
      <w:marRight w:val="0"/>
      <w:marTop w:val="0"/>
      <w:marBottom w:val="0"/>
      <w:divBdr>
        <w:top w:val="none" w:sz="0" w:space="0" w:color="auto"/>
        <w:left w:val="none" w:sz="0" w:space="0" w:color="auto"/>
        <w:bottom w:val="none" w:sz="0" w:space="0" w:color="auto"/>
        <w:right w:val="none" w:sz="0" w:space="0" w:color="auto"/>
      </w:divBdr>
    </w:div>
    <w:div w:id="1952470360">
      <w:bodyDiv w:val="1"/>
      <w:marLeft w:val="0"/>
      <w:marRight w:val="0"/>
      <w:marTop w:val="0"/>
      <w:marBottom w:val="0"/>
      <w:divBdr>
        <w:top w:val="none" w:sz="0" w:space="0" w:color="auto"/>
        <w:left w:val="none" w:sz="0" w:space="0" w:color="auto"/>
        <w:bottom w:val="none" w:sz="0" w:space="0" w:color="auto"/>
        <w:right w:val="none" w:sz="0" w:space="0" w:color="auto"/>
      </w:divBdr>
    </w:div>
    <w:div w:id="1967350941">
      <w:bodyDiv w:val="1"/>
      <w:marLeft w:val="0"/>
      <w:marRight w:val="0"/>
      <w:marTop w:val="0"/>
      <w:marBottom w:val="0"/>
      <w:divBdr>
        <w:top w:val="none" w:sz="0" w:space="0" w:color="auto"/>
        <w:left w:val="none" w:sz="0" w:space="0" w:color="auto"/>
        <w:bottom w:val="none" w:sz="0" w:space="0" w:color="auto"/>
        <w:right w:val="none" w:sz="0" w:space="0" w:color="auto"/>
      </w:divBdr>
    </w:div>
    <w:div w:id="1991207116">
      <w:bodyDiv w:val="1"/>
      <w:marLeft w:val="0"/>
      <w:marRight w:val="0"/>
      <w:marTop w:val="0"/>
      <w:marBottom w:val="0"/>
      <w:divBdr>
        <w:top w:val="none" w:sz="0" w:space="0" w:color="auto"/>
        <w:left w:val="none" w:sz="0" w:space="0" w:color="auto"/>
        <w:bottom w:val="none" w:sz="0" w:space="0" w:color="auto"/>
        <w:right w:val="none" w:sz="0" w:space="0" w:color="auto"/>
      </w:divBdr>
    </w:div>
    <w:div w:id="2073382965">
      <w:bodyDiv w:val="1"/>
      <w:marLeft w:val="0"/>
      <w:marRight w:val="0"/>
      <w:marTop w:val="0"/>
      <w:marBottom w:val="0"/>
      <w:divBdr>
        <w:top w:val="none" w:sz="0" w:space="0" w:color="auto"/>
        <w:left w:val="none" w:sz="0" w:space="0" w:color="auto"/>
        <w:bottom w:val="none" w:sz="0" w:space="0" w:color="auto"/>
        <w:right w:val="none" w:sz="0" w:space="0" w:color="auto"/>
      </w:divBdr>
    </w:div>
    <w:div w:id="2121873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navidaph03@gmail.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A420EBB-2335-49FD-BF92-EFC4841808F1}">
  <we:reference id="wa104382081" version="1.55.1.0" store="en-US" storeType="OMEX"/>
  <we:alternateReferences>
    <we:reference id="WA104382081" version="1.55.1.0" store="" storeType="OMEX"/>
  </we:alternateReferences>
  <we:properties>
    <we:property name="MENDELEY_CITATIONS" value="[{&quot;citationID&quot;:&quot;MENDELEY_CITATION_fc0f309d-8b25-4cc7-9c20-2ccc7b659490&quot;,&quot;properties&quot;:{&quot;noteIndex&quot;:0},&quot;isEdited&quot;:false,&quot;manualOverride&quot;:{&quot;isManuallyOverridden&quot;:false,&quot;citeprocText&quot;:&quot;(IDF, 2021)&quot;,&quot;manualOverrideText&quot;:&quot;&quot;},&quot;citationTag&quot;:&quot;MENDELEY_CITATION_v3_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&quot;,&quot;citationItems&quot;:[{&quot;id&quot;:&quot;c9f07f01-b53d-3e3b-b836-a7fdd2653612&quot;,&quot;itemData&quot;:{&quot;type&quot;:&quot;webpage&quot;,&quot;id&quot;:&quot;c9f07f01-b53d-3e3b-b836-a7fdd2653612&quot;,&quot;title&quot;:&quot;Diabetes now affects one in 10 adults worldwide - International Diabetes Federation&quot;,&quot;author&quot;:[{&quot;family&quot;:&quot;IDF&quot;,&quot;given&quot;:&quot;&quot;,&quot;parse-names&quot;:false,&quot;dropping-particle&quot;:&quot;&quot;,&quot;non-dropping-particle&quot;:&quot;&quot;}],&quot;accessed&quot;:{&quot;date-parts&quot;:[[2025,1,5]]},&quot;URL&quot;:&quot;https://idf.org/news/diabetes-now-affects-one-in-10-adults-worldwide/&quot;,&quot;issued&quot;:{&quot;date-parts&quot;:[[2021,11,2]]},&quot;abstract&quot;:&quot;Satu dari sepuluh (10,5%) orang dewasa di seluruh dunia saat ini hidup dengan diabetes.\nJumlah totalnya diperkirakan meningkat menjadi 643 juta (11,3%) pada tahun 2030 dan menjadi 783 juta (12,2%) pada tahun 2045.\nDiperkirakan 44,7% orang dewasa yang mengidap diabetes (240 juta orang) tidak terdiagnosis. Lebih dari 4 dari 5 (81%) dari orang-orang ini tinggal di negara-negara berpenghasilan rendah dan menengah.\nDiabetes diperkirakan menghabiskan biaya kesehatan global sebesar USD 966 miliar pada tahun 2021. Angka ini meningkat 316% selama 15 tahun terakhir.\nTidak termasuk risiko kematian yang terkait dengan COVID-19, sekitar 6,7 juta orang dewasa diperkirakan meninggal karena diabetes atau komplikasinya pada tahun 2021. Jumlah tersebut lebih dari sepersepuluh (12,2%) kematian global akibat semua penyebab.\n541 juta orang dewasa, atau 10,6% dari orang dewasa di seluruh dunia, memiliki gangguan toleransi glukosa (IGT), yang menempatkan mereka pada risiko tinggi terkena diabetes tipe 2.\nInformasi lebih lanjut dan data pendukung tentang prevalensi diabetes nasional, regional, dan global dapat ditemukan di www.diabetesatlas.org. Edisi ke-10 Atlas Diabetes IDF akan diluncurkan pada Kongres Virtual IDF 2021 pada tanggal 6 Desember.\n\n&quot;,&quot;container-title-short&quot;:&quot;&quot;},&quot;isTemporary&quot;:false,&quot;suppress-author&quot;:false,&quot;composite&quot;:false,&quot;author-only&quot;:false}]},{&quot;citationID&quot;:&quot;MENDELEY_CITATION_d61a6cad-3eb7-45bb-bba2-51bdf965d62e&quot;,&quot;properties&quot;:{&quot;noteIndex&quot;:0},&quot;isEdited&quot;:false,&quot;manualOverride&quot;:{&quot;isManuallyOverridden&quot;:false,&quot;citeprocText&quot;:&quot;(Nigussie et al., 2023)&quot;,&quot;manualOverrideText&quot;:&quot;&quot;},&quot;citationTag&quot;:&quot;MENDELEY_CITATION_v3_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&quot;,&quot;citationItems&quot;:[{&quot;id&quot;:&quot;ba309126-5e6c-3dfe-9fb9-0b9876d3632f&quot;,&quot;itemData&quot;:{&quot;type&quot;:&quot;article-journal&quot;,&quot;id&quot;:&quot;ba309126-5e6c-3dfe-9fb9-0b9876d3632f&quot;,&quot;title&quot;:&quot;Determinants of depression and anxiety among type 2 diabetes patients in governments’ hospitals at Harari regional state, Eastern Ethiopia: A multi-center cross-sectional study&quot;,&quot;author&quot;:[{&quot;family&quot;:&quot;Nigussie&quot;,&quot;given&quot;:&quot;Kabtamu&quot;,&quot;parse-names&quot;:false,&quot;dropping-particle&quot;:&quot;&quot;,&quot;non-dropping-particle&quot;:&quot;&quot;},{&quot;family&quot;:&quot;Sertsu&quot;,&quot;given&quot;:&quot;Addisu&quot;,&quot;parse-names&quot;:false,&quot;dropping-particle&quot;:&quot;&quot;,&quot;non-dropping-particle&quot;:&quot;&quot;},{&quot;family&quot;:&quot;Ayana&quot;,&quot;given&quot;:&quot;Galana Mamo&quot;,&quot;parse-names&quot;:false,&quot;dropping-particle&quot;:&quot;&quot;,&quot;non-dropping-particle&quot;:&quot;&quot;},{&quot;family&quot;:&quot;Dessie&quot;,&quot;given&quot;:&quot;Yadeta&quot;,&quot;parse-names&quot;:false,&quot;dropping-particle&quot;:&quot;&quot;,&quot;non-dropping-particle&quot;:&quot;&quot;},{&quot;family&quot;:&quot;Bete&quot;,&quot;given&quot;:&quot;Tilahun&quot;,&quot;parse-names&quot;:false,&quot;dropping-particle&quot;:&quot;&quot;,&quot;non-dropping-particle&quot;:&quot;&quot;},{&quot;family&quot;:&quot;Abdisa&quot;,&quot;given&quot;:&quot;Lemesa&quot;,&quot;parse-names&quot;:false,&quot;dropping-particle&quot;:&quot;&quot;,&quot;non-dropping-particle&quot;:&quot;&quot;},{&quot;family&quot;:&quot;Debele&quot;,&quot;given&quot;:&quot;Gebiso Roba&quot;,&quot;parse-names&quot;:false,&quot;dropping-particle&quot;:&quot;&quot;,&quot;non-dropping-particle&quot;:&quot;&quot;},{&quot;family&quot;:&quot;Wadaje&quot;,&quot;given&quot;:&quot;Dawud&quot;,&quot;parse-names&quot;:false,&quot;dropping-particle&quot;:&quot;&quot;,&quot;non-dropping-particle&quot;:&quot;&quot;},{&quot;family&quot;:&quot;Negash&quot;,&quot;given&quot;:&quot;Abraham&quot;,&quot;parse-names&quot;:false,&quot;dropping-particle&quot;:&quot;&quot;,&quot;non-dropping-particle&quot;:&quot;&quot;}],&quot;container-title&quot;:&quot;BMC Psychiatry&quot;,&quot;container-title-short&quot;:&quot;BMC Psychiatry&quot;,&quot;DOI&quot;:&quot;10.1186/s12888-022-04494-x&quot;,&quot;ISSN&quot;:&quot;1471244X&quot;,&quot;PMID&quot;:&quot;36604654&quot;,&quot;issued&quot;:{&quot;date-parts&quot;:[[2023,12,1]]},&quot;abstract&quot;:&quot;Background: Type 2 diabetes mellitus is the most common health problem globally. Depression and anxiety can exacerbate disease complications, make patients suffer more, and increase healthcare costs. Even though, depression and anxiety are common among type 2 diabetes mellitus patients, there have been limited studies conducted about the determinants of depression and anxiety in Ethiopia. Therefore, the purpose of this study was to assess the magnitude and determinants of depression and anxiety symptoms among Type 2 diabetes mellitus patients, attending out-patient treatment at Harari regional state government hospitals, Eastern Ethiopia. Method: An institutional based cross-sectional study was conducted from March to April at Harari regional state government hospitals in eastern Ethiopia. A total of 421 participants were recruited using the systematic sampling technique. Data was collected by using Afan Oromo version of interviewer-administered structured and semi-structured questionnaires. Depression and Anxiety symptoms were assessed by the Hospital Anxiety and Depression Scale. Bivariate and multivariate logistic regression analysis was done to identify variables related to both depression and anxiety symptoms. The association was described using an adjusted odds ratio and a 95% confidence interval (CI), with P-values of 0.05 used as a cutoff for a significant association in the adjusted analysis. Result: Out of the 416 participants included in this study, 42.3%, 40.4% had depression and anxiety symptoms, respectively. Being female (Adjusted Odds Ratio = 1.85(1.09–3.15)), no formal education (Adjusted Odds Ratio = 2.65, (1.04–6.73)), age ≥ 70 (Adjusted Odds Ratio = 2.88 (1.28–6.48)), family history of mental illness (Adjusted Odds Ratio = 1.71 (1.35–3.82)) and poor social support (Adjusted Odds Ratio = 2.35(1.12–6.03)) were statistically associated with depression. While having a family history of mental illness (AOR 1.74(1.03–2.95)), being widowed (AOR = 3.45(1.49–8.01)), and having poor social support (AOR = 2.15(1.12, 4.89)) were statistically significant associated with anxiety at a p-value &lt; 0.05. Conclusion: Current study results showed that the magnitude of depression and anxiety were relatively high among type 2 diabetes mellitus patients.Having a family history of mental illness and poor social support were statistically associated with both depression and anxiety symptoms. Screening, early detection, and appropriate treatment of depression and anxiety symptoms in type 2 diabetes mellitus patients should be prioritized by health care providers.&quot;,&quot;publisher&quot;:&quot;BioMed Central Ltd&quot;,&quot;issue&quot;:&quot;1&quot;,&quot;volume&quot;:&quot;23&quot;},&quot;isTemporary&quot;:false,&quot;suppress-author&quot;:false,&quot;composite&quot;:false,&quot;author-only&quot;:false}]},{&quot;citationID&quot;:&quot;MENDELEY_CITATION_46627141-bacb-47ba-8821-5ec7e70b2013&quot;,&quot;properties&quot;:{&quot;noteIndex&quot;:0},&quot;isEdited&quot;:false,&quot;manualOverride&quot;:{&quot;isManuallyOverridden&quot;:false,&quot;citeprocText&quot;:&quot;(Maulasari, 2020)&quot;,&quot;manualOverrideText&quot;:&quot;&quot;},&quot;citationTag&quot;:&quot;MENDELEY_CITATION_v3_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&quot;,&quot;citationItems&quot;:[{&quot;id&quot;:&quot;2f2fa4c9-bbd6-3599-b708-efd6c01fdb0f&quot;,&quot;itemData&quot;:{&quot;type&quot;:&quot;article-journal&quot;,&quot;id&quot;:&quot;2f2fa4c9-bbd6-3599-b708-efd6c01fdb0f&quot;,&quot;title&quot;:&quot;Tingkat Kecemasan pada Penderita Diabetes Melitus Tipe 2&quot;,&quot;author&quot;:[{&quot;family&quot;:&quot;Maulasari&quot;,&quot;given&quot;:&quot;Yulia&quot;,&quot;parse-names&quot;:false,&quot;dropping-particle&quot;:&quot;&quot;,&quot;non-dropping-particle&quot;:&quot;&quot;}],&quot;container-title&quot;:&quot;HIGEIA JOURNAL OF PUBLIC HEALTH RESEARCH AND DEVELOPMENT&quot;,&quot;DOI&quot;:&quot;10.15294/higeia.v4iSpecial%203/34381&quot;,&quot;ISBN&quot;:&quot;1475362846&quot;,&quot;URL&quot;:&quot;http://journal.unnes.ac.id/sju/index.php/higeia&quot;,&quot;issued&quot;:{&quot;date-parts&quot;:[[2020]]},&quot;container-title-short&quot;:&quot;&quot;},&quot;isTemporary&quot;:false,&quot;suppress-author&quot;:false,&quot;composite&quot;:false,&quot;author-only&quot;:false}]},{&quot;citationID&quot;:&quot;MENDELEY_CITATION_43f66b47-3a8e-4030-a491-7efa04f89f84&quot;,&quot;properties&quot;:{&quot;noteIndex&quot;:0},&quot;isEdited&quot;:false,&quot;manualOverride&quot;:{&quot;isManuallyOverridden&quot;:false,&quot;citeprocText&quot;:&quot;(Ariyadi &amp;#38; Septiawan, 2024)&quot;,&quot;manualOverrideText&quot;:&quot;&quot;},&quot;citationTag&quot;:&quot;MENDELEY_CITATION_v3_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&quot;,&quot;citationItems&quot;:[{&quot;id&quot;:&quot;e01d8832-277d-343c-8ce8-81b6f905346f&quot;,&quot;itemData&quot;:{&quot;type&quot;:&quot;article-journal&quot;,&quot;id&quot;:&quot;e01d8832-277d-343c-8ce8-81b6f905346f&quot;,&quot;title&quot;:&quot;Hubungan antara Tingkat Kecemasan dengan Kadar Gula Darah pada Penderita Diabetes Mellitus Tipe 2 di Wilayah Kerja Puskesmas Pasundan Samarinda Ulu&quot;,&quot;author&quot;:[{&quot;family&quot;:&quot;Ariyadi&quot;,&quot;given&quot;:&quot;Ananda Saputra&quot;,&quot;parse-names&quot;:false,&quot;dropping-particle&quot;:&quot;&quot;,&quot;non-dropping-particle&quot;:&quot;&quot;},{&quot;family&quot;:&quot;Septiawan&quot;,&quot;given&quot;:&quot;Taufik&quot;,&quot;parse-names&quot;:false,&quot;dropping-particle&quot;:&quot;&quot;,&quot;non-dropping-particle&quot;:&quot;&quot;}],&quot;container-title&quot;:&quot;JPP (Jurnal Kesehatan Poltekkes Palembang)&quot;,&quot;DOI&quot;:&quot;10.36086/jpp.v19i1.1903&quot;,&quot;ISSN&quot;:&quot;2579-5325&quot;,&quot;issued&quot;:{&quot;date-parts&quot;:[[2024,6,29]]},&quot;page&quot;:&quot;1-7&quot;,&quot;abstract&quot;:&quot;Latar Belakang : Diabetes mellitus adalah penyakit tidak menular yang termasuk dalam kelompok gangguan metabolisme yang ditandai dengan hiperglikemia akibat kelainan sekresi insulin, kerja insulin, atau keduanya. Orang dengan penyakit diabetes ini mengalami sejumlah komplikasi seperti pembuluh darah jantung, ginjal, dan stroke. Tingginya kadar gula darah dan resiko komplikasinya membuat setiap penderita diabetes mellitus ini mengalami kecemasan.\r Metode : Metode penelitian secara kuantitatif dengan pendekatan Cross Sectional. Sampel penelitian berjumlah 174 responden ditentukan dengan Simple Random Sampling. Menggunakan kuesioner Zung Self Rating Anxiety Scale untuk mengukur tingkat kecemasan dan GlucoDr untuk mengukur gula darah sewaktu. Uji analisis bivariat uji Kendall’s Tau C.\r Hasil : Berdasarkan hasil penelitian tingkat kecemasan ringan yaitu sebanyak 118 orang (67,8%), tingkat kecemasan sedang yaitu sebanyak 47 orang (27%), tingkat kecemasan berat yaitu sebanyak 8 orang (4,6%), dan tingkat kecemasan panik yaitu sebanyak 1 orang (0,6%). Penelitian menunjukkan dari 174 responden kadar gula darah normal yaitu sebanyak 88 orang (50,6%) dan kadar gula darah tidak normal sebanyak 86 orang (49,4%). Dari hasil uji statistik diperoleh nilai koefisien korelasi sebesar 0,519 yang artinya memiliki hubungan kuat dan nilai P value 0,000 &lt; (0,05).\r Kesimpulan : Ada hubungan antara tingkat kecemasan dengan kadar gula darah pada penderita diabetes mellitus tipe 2 di wilayah kerja Puskesmas Pasundan Samarinda Ulu.\r Kata kunci : Tingkat kecemasan, kadar gula darah, diabetes mellitus tipe 2&quot;,&quot;publisher&quot;:&quot;Politeknik Kesehatan Kemenkes Palembang&quot;,&quot;issue&quot;:&quot;1&quot;,&quot;volume&quot;:&quot;19&quot;,&quot;container-title-short&quot;:&quot;&quot;},&quot;isTemporary&quot;:false,&quot;suppress-author&quot;:false,&quot;composite&quot;:false,&quot;author-only&quot;:false}]},{&quot;citationID&quot;:&quot;MENDELEY_CITATION_6debabd0-7891-481c-b364-46a124b18d6e&quot;,&quot;properties&quot;:{&quot;noteIndex&quot;:0},&quot;isEdited&quot;:false,&quot;manualOverride&quot;:{&quot;isManuallyOverridden&quot;:false,&quot;citeprocText&quot;:&quot;(Sepadha et al., 2024)&quot;,&quot;manualOverrideText&quot;:&quot;&quot;},&quot;citationTag&quot;:&quot;MENDELEY_CITATION_v3_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&quot;,&quot;citationItems&quot;:[{&quot;id&quot;:&quot;04ad416f-02e7-3e1e-a8e6-17dc43eceeb0&quot;,&quot;itemData&quot;:{&quot;type&quot;:&quot;article-journal&quot;,&quot;id&quot;:&quot;04ad416f-02e7-3e1e-a8e6-17dc43eceeb0&quot;,&quot;title&quot;:&quot;TINGKAT KECEMASAN DENGAN KUALITAS HIDUP PADA PASIEN DIABETES MELITUS TIPE II DI RUMAH SAKIT UMUM IMELDA PEKERJA INDONESIA&quot;,&quot;author&quot;:[{&quot;family&quot;:&quot;Sepadha&quot;,&quot;given&quot;:&quot;Deddy&quot;,&quot;parse-names&quot;:false,&quot;dropping-particle&quot;:&quot;&quot;,&quot;non-dropping-particle&quot;:&quot;&quot;},{&quot;family&quot;:&quot;Sagala&quot;,&quot;given&quot;:&quot;Putra&quot;,&quot;parse-names&quot;:false,&quot;dropping-particle&quot;:&quot;&quot;,&quot;non-dropping-particle&quot;:&quot;&quot;},{&quot;family&quot;:&quot;Sri&quot;,&quot;given&quot;:&quot;Anita&quot;,&quot;parse-names&quot;:false,&quot;dropping-particle&quot;:&quot;&quot;,&quot;non-dropping-particle&quot;:&quot;&quot;},{&quot;family&quot;:&quot;Purba&quot;,&quot;given&quot;:&quot;Gandaria&quot;,&quot;parse-names&quot;:false,&quot;dropping-particle&quot;:&quot;&quot;,&quot;non-dropping-particle&quot;:&quot;&quot;},{&quot;family&quot;:&quot;Damanik&quot;,&quot;given&quot;:&quot;Candra Meriani&quot;,&quot;parse-names&quot;:false,&quot;dropping-particle&quot;:&quot;&quot;,&quot;non-dropping-particle&quot;:&quot;&quot;},{&quot;family&quot;:&quot;Gultom&quot;,&quot;given&quot;:&quot;Satriani Hartalina&quot;,&quot;parse-names&quot;:false,&quot;dropping-particle&quot;:&quot;&quot;,&quot;non-dropping-particle&quot;:&quot;&quot;},{&quot;family&quot;:&quot;Medan&quot;,&quot;given&quot;:&quot;Universitas Imelda&quot;,&quot;parse-names&quot;:false,&quot;dropping-particle&quot;:&quot;&quot;,&quot;non-dropping-particle&quot;:&quot;&quot;},{&quot;family&quot;:&quot;Kesehatan&quot;,&quot;given&quot;:&quot;Instistut&quot;,&quot;parse-names&quot;:false,&quot;dropping-particle&quot;:&quot;&quot;,&quot;non-dropping-particle&quot;:&quot;&quot;},{&quot;family&quot;:&quot;Pakam&quot;,&quot;given&quot;:&quot;Medistra Lubuk&quot;,&quot;parse-names&quot;:false,&quot;dropping-particle&quot;:&quot;&quot;,&quot;non-dropping-particle&quot;:&quot;&quot;}],&quot;container-title&quot;:&quot;Journal of Public Health Science (JoPHS)&quot;,&quot;ISSN&quot;:&quot;3047-3632&quot;,&quot;issued&quot;:{&quot;date-parts&quot;:[[2024]]},&quot;issue&quot;:&quot;2&quot;,&quot;volume&quot;:&quot;1&quot;,&quot;container-title-short&quot;:&quot;&quot;},&quot;isTemporary&quot;:false,&quot;suppress-author&quot;:false,&quot;composite&quot;:false,&quot;author-only&quot;:false}]},{&quot;citationID&quot;:&quot;MENDELEY_CITATION_a4589be2-75c3-461f-b61e-a18d0bf28b51&quot;,&quot;properties&quot;:{&quot;noteIndex&quot;:0},&quot;isEdited&quot;:false,&quot;manualOverride&quot;:{&quot;isManuallyOverridden&quot;:false,&quot;citeprocText&quot;:&quot;(Saepul Pajar, 2022)&quot;,&quot;manualOverrideText&quot;:&quot;&quot;},&quot;citationTag&quot;:&quot;MENDELEY_CITATION_v3_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&quot;,&quot;citationItems&quot;:[{&quot;id&quot;:&quot;7381ab47-f582-378c-8e81-8d6884d30d4d&quot;,&quot;itemData&quot;:{&quot;type&quot;:&quot;article-journal&quot;,&quot;id&quot;:&quot;7381ab47-f582-378c-8e81-8d6884d30d4d&quot;,&quot;title&quot;:&quot;PENGARUH TEKNIK RELAKSASI 5 JARI TERHADAP KADAR GULA DARAH PASIEN DIABETES MELLITUS DI POLI PENYAKIT DALAM RSUD R. SYAMSUDIN S.H KOTA SUKABUMI&quot;,&quot;author&quot;:[{&quot;family&quot;:&quot;Saepul Pajar&quot;,&quot;given&quot;:&quot;Denden&quot;,&quot;parse-names&quot;:false,&quot;dropping-particle&quot;:&quot;&quot;,&quot;non-dropping-particle&quot;:&quot;&quot;}],&quot;container-title&quot;:&quot;Jurnal Health Society|&quot;,&quot;ISSN&quot;:&quot;2252-3642&quot;,&quot;issued&quot;:{&quot;date-parts&quot;:[[2022]]},&quot;issue&quot;:&quot;2&quot;,&quot;volume&quot;:&quot;11&quot;,&quot;container-title-short&quot;:&quot;&quot;},&quot;isTemporary&quot;:false,&quot;suppress-author&quot;:false,&quot;composite&quot;:false,&quot;author-only&quot;:false}]},{&quot;citationID&quot;:&quot;MENDELEY_CITATION_49a9e96b-90bc-41e7-96d1-c8edfe473c27&quot;,&quot;properties&quot;:{&quot;noteIndex&quot;:0},&quot;isEdited&quot;:false,&quot;manualOverride&quot;:{&quot;isManuallyOverridden&quot;:false,&quot;citeprocText&quot;:&quot;(Halim &amp;#38; Panma, 2023)&quot;,&quot;manualOverrideText&quot;:&quot;&quot;},&quot;citationTag&quot;:&quot;MENDELEY_CITATION_v3_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&quot;,&quot;citationItems&quot;:[{&quot;id&quot;:&quot;212fd5c4-ae50-3bde-a1d5-a1ff2289ab1e&quot;,&quot;itemData&quot;:{&quot;type&quot;:&quot;article-journal&quot;,&quot;id&quot;:&quot;212fd5c4-ae50-3bde-a1d5-a1ff2289ab1e&quot;,&quot;title&quot;:&quot;Penerapan Hipnosis Lima Jari Untuk Menurunkan Kecemasan Pada Pasien Dengan Diabetes Melitus&quot;,&quot;author&quot;:[{&quot;family&quot;:&quot;Halim&quot;,&quot;given&quot;:&quot;Maulana&quot;,&quot;parse-names&quot;:false,&quot;dropping-particle&quot;:&quot;&quot;,&quot;non-dropping-particle&quot;:&quot;&quot;},{&quot;family&quot;:&quot;Panma&quot;,&quot;given&quot;:&quot;Yuanita&quot;,&quot;parse-names&quot;:false,&quot;dropping-particle&quot;:&quot;&quot;,&quot;non-dropping-particle&quot;:&quot;&quot;}],&quot;container-title&quot;:&quot;Buletin Kesehatan: Publikasi Ilmiah Bidang kesehatan&quot;,&quot;DOI&quot;:&quot;10.36971/keperawatan.v7i2.149&quot;,&quot;issued&quot;:{&quot;date-parts&quot;:[[2023,12,31]]},&quot;page&quot;:&quot;122-138&quot;,&quot;abstract&quot;:&quot;Diabetes melitus merupakan suatu kondisi medis berupa peningkatan kadar glukosa darah. Perubahan kondisi tubuh yang terjadi pada pasien Diabetes melitus memberikan pengaruh kepada psikis pasien. Salah satu dampak psikis dari penyakit Diabetes melitus yaitu kecemsan. Intervensi keperawatan yang dapat dilakukan untuk menurunkan kecemasan yaitu hypnosis lima jari. Metode penelitian ini menggunakan metode deskriptif dengan pendekatan studi kasus disertai penerapan praktik berbasis bukti. Asuhan keperawatan dilakukan pada pasien laki-laki, umur 65 tahun, dengan diagnosa medis Diabetes melitus. Dari hasil pengkajian diperoleh delapan masalah keperawatan yaitu pola napas tidak efektif berhubungan dengan hambatan upaya napas, resiko penurunan curah jantung berhubungan dengan perubahan preload, perubahan afterload, kekurangan volume cairan berhubungan dengan kehilangan cairan aktif, muntah, nyeri akut berhubungan dengan agen pencedera fisiologis, resiko defisit nutrisi berhubungan dengan mual, ketidakcukupan insulin, intoleransi aktivitas berhubungan dengan ketidakseimbangan antara suplai dan kebutuhan oksigen, defisit perawatan diri berhubungan dengan penurunan minat perawatan diri, kelemahan, cemas berhubungan dengan kekhawatiran mengalami penurunan kadar glukosa darah. Penerapan berbasis bukti pada kasus yaitu melakukan teknik hipnosis lima jari 10-15 menit dengan frekuensi 3x/hari selama tiga hari untuk menurunkan tingkat kecemasan pasien. Hasil evaluasi menunjukkan terjadi penurunan skor kecemasan secara signifikan dari 30 pada pengkajian awal menjadi 23 pada hari ketiga implementasi. Dapat disimpulkan, teknik hipnosis lima jari dapat diterapkan pada pasien diabetes melitus untuk menurunkan tingkat kecemasan dan membuat pasien menjadi lebih rileks. Perawat dapat mengajarkan teknik hipnosis lima jari pada pasien dan keluarga untuk menurunkan kecemasan.&quot;,&quot;volume&quot;:&quot;7&quot;,&quot;container-title-short&quot;:&quot;&quot;},&quot;isTemporary&quot;:false,&quot;suppress-author&quot;:false,&quot;composite&quot;:false,&quot;author-only&quot;:false}]},{&quot;citationID&quot;:&quot;MENDELEY_CITATION_12bba371-1a6a-46b2-8275-3f636d6a0fb0&quot;,&quot;properties&quot;:{&quot;noteIndex&quot;:0},&quot;isEdited&quot;:false,&quot;manualOverride&quot;:{&quot;isManuallyOverridden&quot;:false,&quot;citeprocText&quot;:&quot;(ADA, 2023)&quot;,&quot;manualOverrideText&quot;:&quot;&quot;},&quot;citationTag&quot;:&quot;MENDELEY_CITATION_v3_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&quot;,&quot;citationItems&quot;:[{&quot;id&quot;:&quot;72183514-fdda-3a4d-9d83-d96dd8609ebb&quot;,&quot;itemData&quot;:{&quot;type&quot;:&quot;article-journal&quot;,&quot;id&quot;:&quot;72183514-fdda-3a4d-9d83-d96dd8609ebb&quot;,&quot;title&quot;:&quot;2. Classification and Diagnosis of Diabetes: Standards of Care in Diabetes—2023&quot;,&quot;author&quot;:[{&quot;family&quot;:&quot;ADA&quot;,&quot;given&quot;:&quot;&quot;,&quot;parse-names&quot;:false,&quot;dropping-particle&quot;:&quot;&quot;,&quot;non-dropping-particle&quot;:&quot;&quot;}],&quot;container-title&quot;:&quot;Diabetes Care&quot;,&quot;container-title-short&quot;:&quot;Diabetes Care&quot;,&quot;DOI&quot;:&quot;10.2337/dc23-S002&quot;,&quot;ISSN&quot;:&quot;19355548&quot;,&quot;PMID&quot;:&quot;36507649&quot;,&quot;issued&quot;:{&quot;date-parts&quot;:[[2023,1,1]]},&quot;page&quot;:&quot;S19-S40&quot;,&quot;abstract&quot;:&quot;The American Diabetes Association (ADA) “Standards of Care in Diabetes” includes the ADA’s current clinical practice recommendations and is intended to provide the components of diabetes care, general treatment goals and guidelines, and tools to evaluate quality of care. Members of the ADA Professional Practice Committee, a multidisciplinary expert committee, are responsible for updating the Standards of Care annually, or more frequently as warranted. For a detailed description of ADA standards, statements, and reports, as well as the evidence-grading system for ADA’s clinical practice recommendations and a full list of Professional Practice Committee members, please refer to Introduction and Methodology. Readers who wish to comment on the Standards of Care are invited to do so at professional.diabetes.org/SOC.&quot;,&quot;publisher&quot;:&quot;American Diabetes Association Inc.&quot;,&quot;volume&quot;:&quot;46&quot;},&quot;isTemporary&quot;:false,&quot;suppress-author&quot;:false,&quot;composite&quot;:false,&quot;author-only&quot;:false}]},{&quot;citationID&quot;:&quot;MENDELEY_CITATION_c1fdbe37-8547-4d58-b3f2-e9838e6296f2&quot;,&quot;properties&quot;:{&quot;noteIndex&quot;:0},&quot;isEdited&quot;:false,&quot;manualOverride&quot;:{&quot;isManuallyOverridden&quot;:false,&quot;citeprocText&quot;:&quot;(Tutik, 2022)&quot;,&quot;manualOverrideText&quot;:&quot;&quot;},&quot;citationTag&quot;:&quot;MENDELEY_CITATION_v3_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&quot;,&quot;citationItems&quot;:[{&quot;id&quot;:&quot;cc09cc6c-c6d6-3992-b001-9a04548f28d2&quot;,&quot;itemData&quot;:{&quot;type&quot;:&quot;article-journal&quot;,&quot;id&quot;:&quot;cc09cc6c-c6d6-3992-b001-9a04548f28d2&quot;,&quot;title&quot;:&quot;FAKTOR- FAKTOR YANG BERPENGARUH TERHADAP LITERASI KESEHATAN\nMASYARAKAT DI PUSKESMAS BANGUNTAPAN I BANTUL D. I. YOGYAKARTA&quot;,&quot;author&quot;:[{&quot;family&quot;:&quot;Tutik&quot;,&quot;given&quot;:&quot;Wahyuningsih&quot;,&quot;parse-names&quot;:false,&quot;dropping-particle&quot;:&quot;&quot;,&quot;non-dropping-particle&quot;:&quot;&quot;}],&quot;container-title&quot;:&quot;Journal of Innovation Research and Knowledge&quot;,&quot;ISSN&quot;:&quot;2798-3641&quot;,&quot;issued&quot;:{&quot;date-parts&quot;:[[2022,8]]},&quot;issue&quot;:&quot;3&quot;,&quot;volume&quot;:&quot;3&quot;,&quot;container-title-short&quot;:&quot;&quot;},&quot;isTemporary&quot;:false,&quot;suppress-author&quot;:false,&quot;composite&quot;:false,&quot;author-only&quot;:false}]},{&quot;citationID&quot;:&quot;MENDELEY_CITATION_e039d623-b5c1-48a8-8eed-f0bf563a632c&quot;,&quot;properties&quot;:{&quot;noteIndex&quot;:0},&quot;isEdited&quot;:false,&quot;manualOverride&quot;:{&quot;isManuallyOverridden&quot;:false,&quot;citeprocText&quot;:&quot;(Marsiano &amp;#38; Wahyuliati, 2025)&quot;,&quot;manualOverrideText&quot;:&quot;&quot;},&quot;citationTag&quot;:&quot;MENDELEY_CITATION_v3_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&quot;,&quot;citationItems&quot;:[{&quot;id&quot;:&quot;6b6d011e-f627-3b7e-8bff-e6e725910fe5&quot;,&quot;itemData&quot;:{&quot;type&quot;:&quot;article-journal&quot;,&quot;id&quot;:&quot;6b6d011e-f627-3b7e-8bff-e6e725910fe5&quot;,&quot;title&quot;:&quot;Hubungan Kadar HbA1c dengan Neuropati Diabetik pada Pasien Diabetes Melitus&quot;,&quot;author&quot;:[{&quot;family&quot;:&quot;Marsiano&quot;,&quot;given&quot;:&quot;Aurelia Vianca&quot;,&quot;parse-names&quot;:false,&quot;dropping-particle&quot;:&quot;&quot;,&quot;non-dropping-particle&quot;:&quot;&quot;},{&quot;family&quot;:&quot;Wahyuliati&quot;,&quot;given&quot;:&quot;Tri&quot;,&quot;parse-names&quot;:false,&quot;dropping-particle&quot;:&quot;&quot;,&quot;non-dropping-particle&quot;:&quot;&quot;}],&quot;container-title&quot;:&quot;Multidiciplinary Scientifict Journal&quot;,&quot;ISSN&quot;:&quot;2988-7992&quot;,&quot;issued&quot;:{&quot;date-parts&quot;:[[2025,1]]},&quot;abstract&quot;:&quot;KEYWORD ABSTRACT hba1c, neuropathy, diabetes mellitus (dm). KATA KUNCI hba1c, neuropati, diabetes melitus (dm).) stated that the prevalence of diabetes mellitus in the Special Region of Yogyakarta (DIY) exceeded the national figure of 4.5% with national data of 2.4%. Diabetic neuropathy is a fairly serious complication and can cause various negative effects such as falls, symptoms of depression, impaired quality of life, and limitations in activity. HbA1c can predict the potential risk of developing and developing complications in diabetes. Patients with HbA1c levels above 7% will have a twofold increased risk of complications. This study is an observational descriptive-analytic study with a cross-sectional method. The number of samples in this study was 79 diabetes mellitus patients at PKU Muhammadiyah Gamping Hospital who met the exclusion and inclusion criteria. Data analysis used univariate and bivariate chi-square tests. The results of the study showed that 57 out of 79 subjects had uncontrolled HbA1c levels and experienced neuropathy. The results of the bivariate test of the relationship between HbA1c levels and neuropathy in patients with diabetes mellitus produced a p-value of 0.001 (p &lt;0.05) and an r-value of 0.685. There is a strong significant relationship between HbA1c levels and neuropathy in patients with diabetes mellitus.&quot;,&quot;issue&quot;:&quot;1&quot;,&quot;volume&quot;:&quot;3&quot;,&quot;container-title-short&quot;:&quot;&quot;},&quot;isTemporary&quot;:false,&quot;suppress-author&quot;:false,&quot;composite&quot;:false,&quot;author-only&quot;:false}]},{&quot;citationID&quot;:&quot;MENDELEY_CITATION_8ec6d43b-0de9-479b-94b5-7b13bc5587a8&quot;,&quot;properties&quot;:{&quot;noteIndex&quot;:0},&quot;isEdited&quot;:false,&quot;manualOverride&quot;:{&quot;isManuallyOverridden&quot;:false,&quot;citeprocText&quot;:&quot;(Ariyadi &amp;#38; Septiawan, 2024)&quot;,&quot;manualOverrideText&quot;:&quot;&quot;},&quot;citationTag&quot;:&quot;MENDELEY_CITATION_v3_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&quot;,&quot;citationItems&quot;:[{&quot;id&quot;:&quot;e01d8832-277d-343c-8ce8-81b6f905346f&quot;,&quot;itemData&quot;:{&quot;type&quot;:&quot;article-journal&quot;,&quot;id&quot;:&quot;e01d8832-277d-343c-8ce8-81b6f905346f&quot;,&quot;title&quot;:&quot;Hubungan antara Tingkat Kecemasan dengan Kadar Gula Darah pada Penderita Diabetes Mellitus Tipe 2 di Wilayah Kerja Puskesmas Pasundan Samarinda Ulu&quot;,&quot;author&quot;:[{&quot;family&quot;:&quot;Ariyadi&quot;,&quot;given&quot;:&quot;Ananda Saputra&quot;,&quot;parse-names&quot;:false,&quot;dropping-particle&quot;:&quot;&quot;,&quot;non-dropping-particle&quot;:&quot;&quot;},{&quot;family&quot;:&quot;Septiawan&quot;,&quot;given&quot;:&quot;Taufik&quot;,&quot;parse-names&quot;:false,&quot;dropping-particle&quot;:&quot;&quot;,&quot;non-dropping-particle&quot;:&quot;&quot;}],&quot;container-title&quot;:&quot;JPP (Jurnal Kesehatan Poltekkes Palembang)&quot;,&quot;DOI&quot;:&quot;10.36086/jpp.v19i1.1903&quot;,&quot;ISSN&quot;:&quot;2579-5325&quot;,&quot;issued&quot;:{&quot;date-parts&quot;:[[2024,6,29]]},&quot;page&quot;:&quot;1-7&quot;,&quot;abstract&quot;:&quot;Latar Belakang : Diabetes mellitus adalah penyakit tidak menular yang termasuk dalam kelompok gangguan metabolisme yang ditandai dengan hiperglikemia akibat kelainan sekresi insulin, kerja insulin, atau keduanya. Orang dengan penyakit diabetes ini mengalami sejumlah komplikasi seperti pembuluh darah jantung, ginjal, dan stroke. Tingginya kadar gula darah dan resiko komplikasinya membuat setiap penderita diabetes mellitus ini mengalami kecemasan.\r Metode : Metode penelitian secara kuantitatif dengan pendekatan Cross Sectional. Sampel penelitian berjumlah 174 responden ditentukan dengan Simple Random Sampling. Menggunakan kuesioner Zung Self Rating Anxiety Scale untuk mengukur tingkat kecemasan dan GlucoDr untuk mengukur gula darah sewaktu. Uji analisis bivariat uji Kendall’s Tau C.\r Hasil : Berdasarkan hasil penelitian tingkat kecemasan ringan yaitu sebanyak 118 orang (67,8%), tingkat kecemasan sedang yaitu sebanyak 47 orang (27%), tingkat kecemasan berat yaitu sebanyak 8 orang (4,6%), dan tingkat kecemasan panik yaitu sebanyak 1 orang (0,6%). Penelitian menunjukkan dari 174 responden kadar gula darah normal yaitu sebanyak 88 orang (50,6%) dan kadar gula darah tidak normal sebanyak 86 orang (49,4%). Dari hasil uji statistik diperoleh nilai koefisien korelasi sebesar 0,519 yang artinya memiliki hubungan kuat dan nilai P value 0,000 &lt; (0,05).\r Kesimpulan : Ada hubungan antara tingkat kecemasan dengan kadar gula darah pada penderita diabetes mellitus tipe 2 di wilayah kerja Puskesmas Pasundan Samarinda Ulu.\r Kata kunci : Tingkat kecemasan, kadar gula darah, diabetes mellitus tipe 2&quot;,&quot;publisher&quot;:&quot;Politeknik Kesehatan Kemenkes Palembang&quot;,&quot;issue&quot;:&quot;1&quot;,&quot;volume&quot;:&quot;19&quot;,&quot;container-title-short&quot;:&quot;&quot;},&quot;isTemporary&quot;:false,&quot;suppress-author&quot;:false,&quot;composite&quot;:false,&quot;author-only&quot;:false}]},{&quot;citationID&quot;:&quot;MENDELEY_CITATION_831e4999-2a15-47c7-8673-ce4cb107eebb&quot;,&quot;properties&quot;:{&quot;noteIndex&quot;:0},&quot;isEdited&quot;:false,&quot;manualOverride&quot;:{&quot;isManuallyOverridden&quot;:false,&quot;citeprocText&quot;:&quot;(PPNI, 2017)&quot;,&quot;manualOverrideText&quot;:&quot;&quot;},&quot;citationTag&quot;:&quot;MENDELEY_CITATION_v3_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&quot;,&quot;citationItems&quot;:[{&quot;id&quot;:&quot;c214a9d3-ab23-3783-8dd7-dbab72e2b319&quot;,&quot;itemData&quot;:{&quot;type&quot;:&quot;book&quot;,&quot;id&quot;:&quot;c214a9d3-ab23-3783-8dd7-dbab72e2b319&quot;,&quot;title&quot;:&quot;Standar Diagnosis Keperawatan Indonesia:Definisi dan Indikator Diagnostik&quot;,&quot;author&quot;:[{&quot;family&quot;:&quot;PPNI&quot;,&quot;given&quot;:&quot;&quot;,&quot;parse-names&quot;:false,&quot;dropping-particle&quot;:&quot;&quot;,&quot;non-dropping-particle&quot;:&quot;&quot;}],&quot;issued&quot;:{&quot;date-parts&quot;:[[2017]]},&quot;publisher-place&quot;:&quot;Jakarta&quot;,&quot;edition&quot;:&quot;1 Cetakan III&quot;,&quot;publisher&quot;:&quot;PPNI&quot;,&quot;container-title-short&quot;:&quot;&quot;},&quot;isTemporary&quot;:false,&quot;suppress-author&quot;:false,&quot;composite&quot;:false,&quot;author-only&quot;:false}]},{&quot;citationID&quot;:&quot;MENDELEY_CITATION_12ea1639-6433-4a79-a5b1-b40b02a89566&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MTJlYTE2MzktNjQzMy00YTc5LWE1YjEtYjQwYjAyYTg5NTY2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b42d603f-2497-4336-a562-1897d254508c&quot;,&quot;properties&quot;:{&quot;noteIndex&quot;:0},&quot;isEdited&quot;:false,&quot;manualOverride&quot;:{&quot;isManuallyOverridden&quot;:false,&quot;citeprocText&quot;:&quot;(Bimo Cahya Pambudi et al., 2025; Rosa Setyananda et al., 2021)&quot;,&quot;manualOverrideText&quot;:&quot;&quot;},&quot;citationTag&quot;:&quot;MENDELEY_CITATION_v3_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&quot;,&quot;citationItems&quot;:[{&quot;id&quot;:&quot;f190351d-b7d1-3f67-b216-da1e93fab2a7&quot;,&quot;itemData&quot;:{&quot;type&quot;:&quot;article-journal&quot;,&quot;id&quot;:&quot;f190351d-b7d1-3f67-b216-da1e93fab2a7&quot;,&quot;title&quot;:&quot;Penerapan Hipnosis Lima Jari untuk Menurunkan Ansietas pada Pasien Pre Operasi&quot;,&quot;author&quot;:[{&quot;family&quot;:&quot;Bimo Cahya Pambudi&quot;,&quot;given&quot;:&quot;&quot;,&quot;parse-names&quot;:false,&quot;dropping-particle&quot;:&quot;&quot;,&quot;non-dropping-particle&quot;:&quot;&quot;},{&quot;family&quot;:&quot;Sri Indaryati&quot;,&quot;given&quot;:&quot;&quot;,&quot;parse-names&quot;:false,&quot;dropping-particle&quot;:&quot;&quot;,&quot;non-dropping-particle&quot;:&quot;&quot;},{&quot;family&quot;:&quot;Keristina Ajul&quot;,&quot;given&quot;:&quot;&quot;,&quot;parse-names&quot;:false,&quot;dropping-particle&quot;:&quot;&quot;,&quot;non-dropping-particle&quot;:&quot;&quot;}],&quot;container-title&quot;:&quot;Corona: Jurnal Ilmu Kesehatan Umum, Psikolog, Keperawatan dan Kebidanan&quot;,&quot;DOI&quot;:&quot;10.61132/corona.v3i1.1186&quot;,&quot;ISSN&quot;:&quot;3031-0172&quot;,&quot;URL&quot;:&quot;https://journal.arikesi.or.id/index.php/Corona/article/view/1186&quot;,&quot;issued&quot;:{&quot;date-parts&quot;:[[2025,3,5]]},&quot;page&quot;:&quot;313-324&quot;,&quot;abstract&quot;:&quot;&lt;p&gt;Preoperative anxiety is a common issue that can affect both the physical and psychological condition of patients before undergoing surgery. One non-pharmacological intervention that can be applied to reduce anxiety is the five-finger hypnosis therapy.Evaluating the effectiveness of five-finger hypnosis therapy in reducing anxiety levels in preoperative patients at Siloam Silampari Hospital, Lubuklinggau.Using a case study approach with the application of evidence-based nursing practice in nursing care for three preoperative patients experiencing anxiety. Data were collected through nursing assessments and measured using the Hamilton Anxiety Rating Scale (HARS) to determine anxiety levels. The intervention was carried out over three days following standard operating procedures (SOP).The study results indicate that five-finger hypnosis therapy is effective in reducing anxiety levels in preoperative patients. The HARS scores gradually decreased, with all patients improving from severe anxiety to mild anxiety and eventually showing no clinically significant anxiety by the third day of the intervention. A more significant impact was observed after the second and third days of intervention, suggesting that this therapy is more effective when applied repeatedly and consistently.&lt;/p&gt;&quot;,&quot;issue&quot;:&quot;1&quot;,&quot;volume&quot;:&quot;3&quot;,&quot;container-title-short&quot;:&quot;&quot;},&quot;isTemporary&quot;:false,&quot;suppress-author&quot;:false,&quot;composite&quot;:false,&quot;author-only&quot;:false},{&quot;id&quot;:&quot;0eeb7638-e5ed-383a-aefc-46be7291820f&quot;,&quot;itemData&quot;:{&quot;type&quot;:&quot;article-journal&quot;,&quot;id&quot;:&quot;0eeb7638-e5ed-383a-aefc-46be7291820f&quot;,&quot;title&quot;:&quot;Tingkat Kecemasan (State-Trait Anxiety) Masyarakat dalam Menghadapi Pandemi COVID-19 di Kota Semarang&quot;,&quot;author&quot;:[{&quot;family&quot;:&quot;Rosa Setyananda&quot;,&quot;given&quot;:&quot;Tri&quot;,&quot;parse-names&quot;:false,&quot;dropping-particle&quot;:&quot;&quot;,&quot;non-dropping-particle&quot;:&quot;&quot;},{&quot;family&quot;:&quot;Indraswari&quot;,&quot;given&quot;:&quot;Ratih&quot;,&quot;parse-names&quot;:false,&quot;dropping-particle&quot;:&quot;&quot;,&quot;non-dropping-particle&quot;:&quot;&quot;},{&quot;family&quot;:&quot;Nugraha Prabamurti&quot;,&quot;given&quot;:&quot;Priyadi&quot;,&quot;parse-names&quot;:false,&quot;dropping-particle&quot;:&quot;&quot;,&quot;non-dropping-particle&quot;:&quot;&quot;}],&quot;container-title&quot;:&quot;Media Kesehatan Masyarakat Indonesia&quot;,&quot;DOI&quot;:&quot;10.14710/mkmi.20.4.251-263&quot;,&quot;ISSN&quot;:&quot;2775-5614&quot;,&quot;URL&quot;:&quot;https://ejournal.undip.ac.id/index.php/mkmi&quot;,&quot;issued&quot;:{&quot;date-parts&quot;:[[2021,8,1]]},&quot;issue&quot;:&quot;20&quot;,&quot;volume&quot;:&quot;4&quot;},&quot;isTemporary&quot;:false}]},{&quot;citationID&quot;:&quot;MENDELEY_CITATION_37570866-7d71-484a-84c8-94bdd27fa906&quot;,&quot;properties&quot;:{&quot;noteIndex&quot;:0},&quot;isEdited&quot;:false,&quot;manualOverride&quot;:{&quot;isManuallyOverridden&quot;:false,&quot;citeprocText&quot;:&quot;(Saswati et al., 2020)&quot;,&quot;manualOverrideText&quot;:&quot;&quot;},&quot;citationTag&quot;:&quot;MENDELEY_CITATION_v3_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&quot;,&quot;citationItems&quot;:[{&quot;id&quot;:&quot;45ca3008-47fa-311f-97bd-117bb5ae6494&quot;,&quot;itemData&quot;:{&quot;type&quot;:&quot;article-journal&quot;,&quot;id&quot;:&quot;45ca3008-47fa-311f-97bd-117bb5ae6494&quot;,&quot;title&quot;:&quot;Pengaruh Penerapan Hipnosis Lima Jari untuk Penurunan Kecemasanpada Klien Diabetes Melitus&quot;,&quot;author&quot;:[{&quot;family&quot;:&quot;Saswati&quot;,&quot;given&quot;:&quot;Nofrida&quot;,&quot;parse-names&quot;:false,&quot;dropping-particle&quot;:&quot;&quot;,&quot;non-dropping-particle&quot;:&quot;&quot;},{&quot;family&quot;:&quot;Sutinah&quot;,&quot;given&quot;:&quot;Sutinah&quot;,&quot;parse-names&quot;:false,&quot;dropping-particle&quot;:&quot;&quot;,&quot;non-dropping-particle&quot;:&quot;&quot;},{&quot;family&quot;:&quot;Dasuki&quot;,&quot;given&quot;:&quot;Dasuki&quot;,&quot;parse-names&quot;:false,&quot;dropping-particle&quot;:&quot;&quot;,&quot;non-dropping-particle&quot;:&quot;&quot;}],&quot;container-title&quot;:&quot;Jurnal Endurance: Kajian Ilmiah Problema Kesehatan&quot;,&quot;ISSN&quot;:&quot;2477-6521&quot;,&quot;issued&quot;:{&quot;date-parts&quot;:[[2020]]},&quot;page&quot;:&quot;136-143&quot;,&quot;issue&quot;:&quot;1&quot;,&quot;volume&quot;:&quot;5&quot;,&quot;container-title-short&quot;:&quot;&quot;},&quot;isTemporary&quot;:false,&quot;suppress-author&quot;:false,&quot;composite&quot;:false,&quot;author-only&quot;:false}]},{&quot;citationID&quot;:&quot;MENDELEY_CITATION_5a9bacbd-8e0c-443e-bdc3-4c557fcac60a&quot;,&quot;properties&quot;:{&quot;noteIndex&quot;:0},&quot;isEdited&quot;:false,&quot;manualOverride&quot;:{&quot;isManuallyOverridden&quot;:false,&quot;citeprocText&quot;:&quot;(Halim &amp;#38; Panma, 2023)&quot;,&quot;manualOverrideText&quot;:&quot;&quot;},&quot;citationTag&quot;:&quot;MENDELEY_CITATION_v3_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&quot;,&quot;citationItems&quot;:[{&quot;id&quot;:&quot;212fd5c4-ae50-3bde-a1d5-a1ff2289ab1e&quot;,&quot;itemData&quot;:{&quot;type&quot;:&quot;article-journal&quot;,&quot;id&quot;:&quot;212fd5c4-ae50-3bde-a1d5-a1ff2289ab1e&quot;,&quot;title&quot;:&quot;Penerapan Hipnosis Lima Jari Untuk Menurunkan Kecemasan Pada Pasien Dengan Diabetes Melitus&quot;,&quot;author&quot;:[{&quot;family&quot;:&quot;Halim&quot;,&quot;given&quot;:&quot;Maulana&quot;,&quot;parse-names&quot;:false,&quot;dropping-particle&quot;:&quot;&quot;,&quot;non-dropping-particle&quot;:&quot;&quot;},{&quot;family&quot;:&quot;Panma&quot;,&quot;given&quot;:&quot;Yuanita&quot;,&quot;parse-names&quot;:false,&quot;dropping-particle&quot;:&quot;&quot;,&quot;non-dropping-particle&quot;:&quot;&quot;}],&quot;container-title&quot;:&quot;Buletin Kesehatan: Publikasi Ilmiah Bidang kesehatan&quot;,&quot;DOI&quot;:&quot;10.36971/keperawatan.v7i2.149&quot;,&quot;issued&quot;:{&quot;date-parts&quot;:[[2023,12,31]]},&quot;page&quot;:&quot;122-138&quot;,&quot;abstract&quot;:&quot;Diabetes melitus merupakan suatu kondisi medis berupa peningkatan kadar glukosa darah. Perubahan kondisi tubuh yang terjadi pada pasien Diabetes melitus memberikan pengaruh kepada psikis pasien. Salah satu dampak psikis dari penyakit Diabetes melitus yaitu kecemsan. Intervensi keperawatan yang dapat dilakukan untuk menurunkan kecemasan yaitu hypnosis lima jari. Metode penelitian ini menggunakan metode deskriptif dengan pendekatan studi kasus disertai penerapan praktik berbasis bukti. Asuhan keperawatan dilakukan pada pasien laki-laki, umur 65 tahun, dengan diagnosa medis Diabetes melitus. Dari hasil pengkajian diperoleh delapan masalah keperawatan yaitu pola napas tidak efektif berhubungan dengan hambatan upaya napas, resiko penurunan curah jantung berhubungan dengan perubahan preload, perubahan afterload, kekurangan volume cairan berhubungan dengan kehilangan cairan aktif, muntah, nyeri akut berhubungan dengan agen pencedera fisiologis, resiko defisit nutrisi berhubungan dengan mual, ketidakcukupan insulin, intoleransi aktivitas berhubungan dengan ketidakseimbangan antara suplai dan kebutuhan oksigen, defisit perawatan diri berhubungan dengan penurunan minat perawatan diri, kelemahan, cemas berhubungan dengan kekhawatiran mengalami penurunan kadar glukosa darah. Penerapan berbasis bukti pada kasus yaitu melakukan teknik hipnosis lima jari 10-15 menit dengan frekuensi 3x/hari selama tiga hari untuk menurunkan tingkat kecemasan pasien. Hasil evaluasi menunjukkan terjadi penurunan skor kecemasan secara signifikan dari 30 pada pengkajian awal menjadi 23 pada hari ketiga implementasi. Dapat disimpulkan, teknik hipnosis lima jari dapat diterapkan pada pasien diabetes melitus untuk menurunkan tingkat kecemasan dan membuat pasien menjadi lebih rileks. Perawat dapat mengajarkan teknik hipnosis lima jari pada pasien dan keluarga untuk menurunkan kecemasan.&quot;,&quot;volume&quot;:&quot;7&quot;,&quot;container-title-short&quot;:&quot;&quot;},&quot;isTemporary&quot;:false,&quot;suppress-author&quot;:false,&quot;composite&quot;:false,&quot;author-only&quot;:false}]},{&quot;citationID&quot;:&quot;MENDELEY_CITATION_77e1cdf9-7e06-4611-94d2-a78e51bf4ad3&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NzdlMWNkZjktN2UwNi00NjExLTk0ZDItYTc4ZTUxYmY0YWQz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e17f5385-9b81-4ff6-951c-8e63667335d5&quot;,&quot;properties&quot;:{&quot;noteIndex&quot;:0},&quot;isEdited&quot;:false,&quot;manualOverride&quot;:{&quot;isManuallyOverridden&quot;:false,&quot;citeprocText&quot;:&quot;(Halim &amp;#38; Panma, 2023)&quot;,&quot;manualOverrideText&quot;:&quot;&quot;},&quot;citationTag&quot;:&quot;MENDELEY_CITATION_v3_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&quot;,&quot;citationItems&quot;:[{&quot;id&quot;:&quot;212fd5c4-ae50-3bde-a1d5-a1ff2289ab1e&quot;,&quot;itemData&quot;:{&quot;type&quot;:&quot;article-journal&quot;,&quot;id&quot;:&quot;212fd5c4-ae50-3bde-a1d5-a1ff2289ab1e&quot;,&quot;title&quot;:&quot;Penerapan Hipnosis Lima Jari Untuk Menurunkan Kecemasan Pada Pasien Dengan Diabetes Melitus&quot;,&quot;author&quot;:[{&quot;family&quot;:&quot;Halim&quot;,&quot;given&quot;:&quot;Maulana&quot;,&quot;parse-names&quot;:false,&quot;dropping-particle&quot;:&quot;&quot;,&quot;non-dropping-particle&quot;:&quot;&quot;},{&quot;family&quot;:&quot;Panma&quot;,&quot;given&quot;:&quot;Yuanita&quot;,&quot;parse-names&quot;:false,&quot;dropping-particle&quot;:&quot;&quot;,&quot;non-dropping-particle&quot;:&quot;&quot;}],&quot;container-title&quot;:&quot;Buletin Kesehatan: Publikasi Ilmiah Bidang kesehatan&quot;,&quot;DOI&quot;:&quot;10.36971/keperawatan.v7i2.149&quot;,&quot;issued&quot;:{&quot;date-parts&quot;:[[2023,12,31]]},&quot;page&quot;:&quot;122-138&quot;,&quot;abstract&quot;:&quot;Diabetes melitus merupakan suatu kondisi medis berupa peningkatan kadar glukosa darah. Perubahan kondisi tubuh yang terjadi pada pasien Diabetes melitus memberikan pengaruh kepada psikis pasien. Salah satu dampak psikis dari penyakit Diabetes melitus yaitu kecemsan. Intervensi keperawatan yang dapat dilakukan untuk menurunkan kecemasan yaitu hypnosis lima jari. Metode penelitian ini menggunakan metode deskriptif dengan pendekatan studi kasus disertai penerapan praktik berbasis bukti. Asuhan keperawatan dilakukan pada pasien laki-laki, umur 65 tahun, dengan diagnosa medis Diabetes melitus. Dari hasil pengkajian diperoleh delapan masalah keperawatan yaitu pola napas tidak efektif berhubungan dengan hambatan upaya napas, resiko penurunan curah jantung berhubungan dengan perubahan preload, perubahan afterload, kekurangan volume cairan berhubungan dengan kehilangan cairan aktif, muntah, nyeri akut berhubungan dengan agen pencedera fisiologis, resiko defisit nutrisi berhubungan dengan mual, ketidakcukupan insulin, intoleransi aktivitas berhubungan dengan ketidakseimbangan antara suplai dan kebutuhan oksigen, defisit perawatan diri berhubungan dengan penurunan minat perawatan diri, kelemahan, cemas berhubungan dengan kekhawatiran mengalami penurunan kadar glukosa darah. Penerapan berbasis bukti pada kasus yaitu melakukan teknik hipnosis lima jari 10-15 menit dengan frekuensi 3x/hari selama tiga hari untuk menurunkan tingkat kecemasan pasien. Hasil evaluasi menunjukkan terjadi penurunan skor kecemasan secara signifikan dari 30 pada pengkajian awal menjadi 23 pada hari ketiga implementasi. Dapat disimpulkan, teknik hipnosis lima jari dapat diterapkan pada pasien diabetes melitus untuk menurunkan tingkat kecemasan dan membuat pasien menjadi lebih rileks. Perawat dapat mengajarkan teknik hipnosis lima jari pada pasien dan keluarga untuk menurunkan kecemasan.&quot;,&quot;volume&quot;:&quot;7&quot;,&quot;container-title-short&quot;:&quot;&quot;},&quot;isTemporary&quot;:false,&quot;suppress-author&quot;:false,&quot;composite&quot;:false,&quot;author-only&quot;:false}]},{&quot;citationID&quot;:&quot;MENDELEY_CITATION_e25566ed-0359-4d2e-978c-37d8c875bb67&quot;,&quot;properties&quot;:{&quot;noteIndex&quot;:0},&quot;isEdited&quot;:false,&quot;manualOverride&quot;:{&quot;isManuallyOverridden&quot;:false,&quot;citeprocText&quot;:&quot;(Noviandry et al., 2023; Pertiwi et al., 2021)&quot;,&quot;manualOverrideText&quot;:&quot;&quot;},&quot;citationTag&quot;:&quot;MENDELEY_CITATION_v3_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&quot;,&quot;citationItems&quot;:[{&quot;id&quot;:&quot;25ab1182-1d5b-3631-b9d7-98117fbebd10&quot;,&quot;itemData&quot;:{&quot;type&quot;:&quot;article-journal&quot;,&quot;id&quot;:&quot;25ab1182-1d5b-3631-b9d7-98117fbebd10&quot;,&quot;title&quot;:&quot;Depresi, Kecemasan, dan Stres Remaja selama Pandemi Covid-19&quot;,&quot;author&quot;:[{&quot;family&quot;:&quot;Pertiwi&quot;,&quot;given&quot;:&quot;Swastika Tiara&quot;,&quot;parse-names&quot;:false,&quot;dropping-particle&quot;:&quot;&quot;,&quot;non-dropping-particle&quot;:&quot;&quot;},{&quot;family&quot;:&quot;Moeliono&quot;,&quot;given&quot;:&quot;Marisa Fransiska&quot;,&quot;parse-names&quot;:false,&quot;dropping-particle&quot;:&quot;&quot;,&quot;non-dropping-particle&quot;:&quot;&quot;},{&quot;family&quot;:&quot;Kendhawati&quot;,&quot;given&quot;:&quot;Lenny&quot;,&quot;parse-names&quot;:false,&quot;dropping-particle&quot;:&quot;&quot;,&quot;non-dropping-particle&quot;:&quot;&quot;}],&quot;container-title&quot;:&quot;Jurnal AL-AZHAR INDONESIA SERI HUMANIORA,&quot;,&quot;DOI&quot;:&quot;10.36722/.497&quot;,&quot;issued&quot;:{&quot;date-parts&quot;:[[2021,9]]},&quot;abstract&quot;:&quot;Adolescent are quite vulnerable to experience negative psychological conditions such as depression, anxiety, and stress. The existence of the Covid-19 pandemic has led to policies such as social distancing that restrict adolescent so they need to adapt to be able to carry out their daily activities and carry out their developmental tasks. This study aims to determine the prevalence of negative psychological conditions in adolescent, such as depression, anxiety, and stress during the Covid-19 Pandemic. This research is a quantitative descriptive approach with a cross-sectional design. This research was conducted during August 2020 on 647 adolescents aged 14-18 years in Bandung. The measuring instrument used was the DASS-42 which was done online by participants. The reliability of DASS-42 in this study has an alpha coefficient of 0.955. The results showed that the most negative psychological condition experienced by adolescent during the Covid-19 Pandemic was anxiety, which was found in 58,74% of adolescent. In addition, 32,15% of adolescent experienced depression and 34,7% of adolescent experienced stress during the Covid-19 Pandemic. The prevalence of negative psychological conditions such as depression, anxiety and stress are more experienced by girls than boys. Abstrak-Remaja cukup rentan mengalami kondisi psikologis yang negatif seperti depresi, kecemasan dan stress. Pandemi Covid-19 yang terjadi menyebabkan adanya kebijakan seperti social distancing yang membatasi remaja sehingga remaja perlu beradaptasi kembali untuk dapat menjalani kegiatan sehari-hari maupun menjalani tugas-tugas perkembangannya. Penelitian ini bertujuan untuk mengetahui prevalensi kondisi psikologis yang negatif pada remaja yakni depresi, kecemasan, dan stress selama Pandemi Covid-19. Penelitian ini merupakan penelitian kuantitatif menggunakan desain cross-sectional. Penelitian ini dilakukan selama Bulan Agustus 2020 terhadap 647 remaja berusia 14-18 tahun di Kota Bandung. Alat ukur yang digunakan adalah DASS-42 yang dikerjakan oleh partisipan secara daring. Reliabilitas DASS-42 pada penelitian ini memiliki koefisien alpha sebesar 0,955. Hasil penelitian menunjukkan kondisi psikologis negatif yang paling banyak dialami oleh remaja selama Pandemi Covid-19 adalah kecemasan yang dirasakan oleh 58,74% remaja. Disamping itu, terdapat 32,15% remaja yang mengalami depresi dan 34,7% remaja mengalami stress selama Pandemi Covid-19. Prevalensi kondisi psikologis negatif seperti depresi, kecemasan dan stress lebih banyak dialami oleh remaja perempuan dibandingkan dengan remaja laki-laki.&quot;,&quot;issue&quot;:&quot;2&quot;,&quot;volume&quot;:&quot;6&quot;,&quot;container-title-short&quot;:&quot;&quot;},&quot;isTemporary&quot;:false,&quot;suppress-author&quot;:false,&quot;composite&quot;:false,&quot;author-only&quot;:false},{&quot;id&quot;:&quot;990973f2-33f6-362e-bf10-a55adcdbabb6&quot;,&quot;itemData&quot;:{&quot;type&quot;:&quot;article-journal&quot;,&quot;id&quot;:&quot;990973f2-33f6-362e-bf10-a55adcdbabb6&quot;,&quot;title&quot;:&quot;UJI VALIDITAS DAN RELIABILITAS INSTRUMEN HARS PADA IBU HAMIL DI ERA PANDEMI COVID 19 DI BPS EVA YULIANTINE KABUPATEN PAMEKASAN&quot;,&quot;author&quot;:[{&quot;family&quot;:&quot;Noviandry&quot;,&quot;given&quot;:&quot;Hilmah&quot;,&quot;parse-names&quot;:false,&quot;dropping-particle&quot;:&quot;&quot;,&quot;non-dropping-particle&quot;:&quot;&quot;},{&quot;family&quot;:&quot;Syakura&quot;,&quot;given&quot;:&quot;Abdan&quot;,&quot;parse-names&quot;:false,&quot;dropping-particle&quot;:&quot;&quot;,&quot;non-dropping-particle&quot;:&quot;&quot;},{&quot;family&quot;:&quot;Eldi&quot;,&quot;given&quot;:&quot;Erindi&quot;,&quot;parse-names&quot;:false,&quot;dropping-particle&quot;:&quot;&quot;,&quot;non-dropping-particle&quot;:&quot;&quot;}],&quot;container-title&quot;:&quot;PROFESIONAL HEALTH JOURNAL&quot;,&quot;URL&quot;:&quot;https://www.ojsstikesbanyuwangi.com/index.php/PHJ&quot;,&quot;issued&quot;:{&quot;date-parts&quot;:[[2023]]},&quot;page&quot;:&quot;222-235&quot;,&quot;abstract&quot;:&quot;Introduction: Anxiety of pregnant women during the COVID-19 pandemic is caused by internal and external stimuli that will affect health status, resulting in tension, fear and anxiety. Anxiety can be measured using a measuring instrument called the HARS. The purpose of this study was to determine the validity and reliability of the hars scale for pregnant women in the era of the covid-19 pandemic at BPS Eva Yuliantine, Pamekasan Regency. Methods: The design used in this research is descriptive by means of observation and interview. The population in this study were 80 pregnant women who were tested for validity and reliability and were taken using purposive sampling technique. The data scale used is the nominal scale. The variables in this study were the validity and reliability test of the HARS scale. The instrument used is observation and interview using the HARS scale. Analysis of validity test data using person correlation and reliability test using Cronbach's alpha. Results: Validity and reliability tests were declared valid and reliable on the 3rd test with a total of 10 questions replaced without deleting questions. Conclusion: Health workers provide appropriate education to minimize the anxiety of pregnant women during the covid-19 pandemic so that pregnant women continue to check their pregnancy..&quot;,&quot;issue&quot;:&quot;2&quot;,&quot;volume&quot;:&quot;4&quot;},&quot;isTemporary&quot;:false}]},{&quot;citationID&quot;:&quot;MENDELEY_CITATION_3af3d868-3930-4253-9138-77b092ebb25f&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M2FmM2Q4NjgtMzkzMC00MjUzLTkxMzgtNzdiMDkyZWJiMjVm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7a0c6200-a625-401a-9b2d-2abb8c2ff571&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N2EwYzYyMDAtYTYyNS00MDFhLTliMmQtMmFiYjhjMmZmNTcx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91909295-6ec8-4c34-9089-71f8859b4588&quot;,&quot;properties&quot;:{&quot;noteIndex&quot;:0},&quot;isEdited&quot;:false,&quot;manualOverride&quot;:{&quot;isManuallyOverridden&quot;:false,&quot;citeprocText&quot;:&quot;(Rosa Setyananda et al., 2021)&quot;,&quot;manualOverrideText&quot;:&quot;&quot;},&quot;citationTag&quot;:&quot;MENDELEY_CITATION_v3_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&quot;,&quot;citationItems&quot;:[{&quot;id&quot;:&quot;0eeb7638-e5ed-383a-aefc-46be7291820f&quot;,&quot;itemData&quot;:{&quot;type&quot;:&quot;article-journal&quot;,&quot;id&quot;:&quot;0eeb7638-e5ed-383a-aefc-46be7291820f&quot;,&quot;title&quot;:&quot;Tingkat Kecemasan (State-Trait Anxiety) Masyarakat dalam Menghadapi Pandemi COVID-19 di Kota Semarang&quot;,&quot;author&quot;:[{&quot;family&quot;:&quot;Rosa Setyananda&quot;,&quot;given&quot;:&quot;Tri&quot;,&quot;parse-names&quot;:false,&quot;dropping-particle&quot;:&quot;&quot;,&quot;non-dropping-particle&quot;:&quot;&quot;},{&quot;family&quot;:&quot;Indraswari&quot;,&quot;given&quot;:&quot;Ratih&quot;,&quot;parse-names&quot;:false,&quot;dropping-particle&quot;:&quot;&quot;,&quot;non-dropping-particle&quot;:&quot;&quot;},{&quot;family&quot;:&quot;Nugraha Prabamurti&quot;,&quot;given&quot;:&quot;Priyadi&quot;,&quot;parse-names&quot;:false,&quot;dropping-particle&quot;:&quot;&quot;,&quot;non-dropping-particle&quot;:&quot;&quot;}],&quot;container-title&quot;:&quot;Media Kesehatan Masyarakat Indonesia&quot;,&quot;DOI&quot;:&quot;10.14710/mkmi.20.4.251-263&quot;,&quot;ISSN&quot;:&quot;2775-5614&quot;,&quot;URL&quot;:&quot;https://ejournal.undip.ac.id/index.php/mkmi&quot;,&quot;issued&quot;:{&quot;date-parts&quot;:[[2021,8,1]]},&quot;issue&quot;:&quot;20&quot;,&quot;volume&quot;:&quot;4&quot;},&quot;isTemporary&quot;:false,&quot;suppress-author&quot;:false,&quot;composite&quot;:false,&quot;author-only&quot;:false}]},{&quot;citationID&quot;:&quot;MENDELEY_CITATION_6ce8b41a-9b5d-416b-ad46-f99cc24aa805&quot;,&quot;properties&quot;:{&quot;noteIndex&quot;:0},&quot;isEdited&quot;:false,&quot;manualOverride&quot;:{&quot;isManuallyOverridden&quot;:false,&quot;citeprocText&quot;:&quot;(Ariyadi &amp;#38; Septiawan, 2024)&quot;,&quot;manualOverrideText&quot;:&quot;&quot;},&quot;citationTag&quot;:&quot;MENDELEY_CITATION_v3_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&quot;,&quot;citationItems&quot;:[{&quot;id&quot;:&quot;e01d8832-277d-343c-8ce8-81b6f905346f&quot;,&quot;itemData&quot;:{&quot;type&quot;:&quot;article-journal&quot;,&quot;id&quot;:&quot;e01d8832-277d-343c-8ce8-81b6f905346f&quot;,&quot;title&quot;:&quot;Hubungan antara Tingkat Kecemasan dengan Kadar Gula Darah pada Penderita Diabetes Mellitus Tipe 2 di Wilayah Kerja Puskesmas Pasundan Samarinda Ulu&quot;,&quot;author&quot;:[{&quot;family&quot;:&quot;Ariyadi&quot;,&quot;given&quot;:&quot;Ananda Saputra&quot;,&quot;parse-names&quot;:false,&quot;dropping-particle&quot;:&quot;&quot;,&quot;non-dropping-particle&quot;:&quot;&quot;},{&quot;family&quot;:&quot;Septiawan&quot;,&quot;given&quot;:&quot;Taufik&quot;,&quot;parse-names&quot;:false,&quot;dropping-particle&quot;:&quot;&quot;,&quot;non-dropping-particle&quot;:&quot;&quot;}],&quot;container-title&quot;:&quot;JPP (Jurnal Kesehatan Poltekkes Palembang)&quot;,&quot;DOI&quot;:&quot;10.36086/jpp.v19i1.1903&quot;,&quot;ISSN&quot;:&quot;2579-5325&quot;,&quot;issued&quot;:{&quot;date-parts&quot;:[[2024,6,29]]},&quot;page&quot;:&quot;1-7&quot;,&quot;abstract&quot;:&quot;Latar Belakang : Diabetes mellitus adalah penyakit tidak menular yang termasuk dalam kelompok gangguan metabolisme yang ditandai dengan hiperglikemia akibat kelainan sekresi insulin, kerja insulin, atau keduanya. Orang dengan penyakit diabetes ini mengalami sejumlah komplikasi seperti pembuluh darah jantung, ginjal, dan stroke. Tingginya kadar gula darah dan resiko komplikasinya membuat setiap penderita diabetes mellitus ini mengalami kecemasan.\r Metode : Metode penelitian secara kuantitatif dengan pendekatan Cross Sectional. Sampel penelitian berjumlah 174 responden ditentukan dengan Simple Random Sampling. Menggunakan kuesioner Zung Self Rating Anxiety Scale untuk mengukur tingkat kecemasan dan GlucoDr untuk mengukur gula darah sewaktu. Uji analisis bivariat uji Kendall’s Tau C.\r Hasil : Berdasarkan hasil penelitian tingkat kecemasan ringan yaitu sebanyak 118 orang (67,8%), tingkat kecemasan sedang yaitu sebanyak 47 orang (27%), tingkat kecemasan berat yaitu sebanyak 8 orang (4,6%), dan tingkat kecemasan panik yaitu sebanyak 1 orang (0,6%). Penelitian menunjukkan dari 174 responden kadar gula darah normal yaitu sebanyak 88 orang (50,6%) dan kadar gula darah tidak normal sebanyak 86 orang (49,4%). Dari hasil uji statistik diperoleh nilai koefisien korelasi sebesar 0,519 yang artinya memiliki hubungan kuat dan nilai P value 0,000 &lt; (0,05).\r Kesimpulan : Ada hubungan antara tingkat kecemasan dengan kadar gula darah pada penderita diabetes mellitus tipe 2 di wilayah kerja Puskesmas Pasundan Samarinda Ulu.\r Kata kunci : Tingkat kecemasan, kadar gula darah, diabetes mellitus tipe 2&quot;,&quot;publisher&quot;:&quot;Politeknik Kesehatan Kemenkes Palembang&quot;,&quot;issue&quot;:&quot;1&quot;,&quot;volume&quot;:&quot;19&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V/09FdLbAlJ3Nz7kLHeTpdGMbg==">CgMxLjAyDmguMmZkaWE4azhuc3ZkOAByITFDU0pDXzVKUjh6WEY2UWVYMlRhalJ6TS1wOUlLZlcySg==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Her24</b:Tag>
    <b:SourceType>JournalArticle</b:SourceType>
    <b:Guid>{C11F15D5-D29C-4641-80FA-348A2534925B}</b:Guid>
    <b:Author>
      <b:Author>
        <b:NameList>
          <b:Person>
            <b:Last>Heri Suroso</b:Last>
            <b:First>Iswati,Renza</b:First>
            <b:Middle>Luthfia</b:Middle>
          </b:Person>
        </b:NameList>
      </b:Author>
    </b:Author>
    <b:Title>Asuhan Keperawatan Pada Pasien Diabetes Mellitus Dengan Masalah Keperawatan Defisit Pengetahuan Bahaya Hipoglikemia</b:Title>
    <b:JournalName>Prosiding Vol. 2, No. 1</b:JournalName>
    <b:Year>2024</b:Year>
    <b:Pages>1</b:Pages>
    <b:RefOrder>1</b:RefOrder>
  </b:Source>
  <b:Source>
    <b:Tag>Put24</b:Tag>
    <b:SourceType>JournalArticle</b:SourceType>
    <b:Guid>{284493A6-2B43-4972-8C0C-1662FB277C84}</b:Guid>
    <b:Title>ASUHAN KEPERAWATAN MEDIKAL BEDAH PADA Ny.N DENGAN INTERVENSI EFFLEURAGE MENGGUNAKAN MINYAK ZAITUN (OLIVE OIL) UNTUK PERAWATAN INTEGRITAS KULIT PADA PASIEN DIABETES MELITUS TIPE II DIRUANG INTERNE WANITA B RSUP DR. M. DJAMIL PADANG TAHUN 2024</b:Title>
    <b:Year>2024</b:Year>
    <b:Author>
      <b:Author>
        <b:NameList>
          <b:Person>
            <b:Last>Putri</b:Last>
            <b:First>Fadhila</b:First>
          </b:Person>
        </b:NameList>
      </b:Author>
    </b:Author>
    <b:JournalName>Diploma thesis, Sekolah Tinggi Ilmu Kesehatan Alifah Padang.</b:JournalName>
    <b:RefOrder>7</b:RefOrder>
  </b:Source>
  <b:Source>
    <b:Tag>Zuh24</b:Tag>
    <b:SourceType>JournalArticle</b:SourceType>
    <b:Guid>{944AC376-D512-4FD0-90BC-6CDC046D3552}</b:Guid>
    <b:Author>
      <b:Author>
        <b:NameList>
          <b:Person>
            <b:Last>Nilam</b:Last>
            <b:First>Zuhriyana</b:First>
          </b:Person>
        </b:NameList>
      </b:Author>
    </b:Author>
    <b:Title>ASUHAN KEPERAWATAN PADA PASIEN DEKUBITUS DENGAN MASALAH GANGGUAN INTEGRITAS KULIT MELALUI PERAWATAN LUKA PRONTOSAN GEL DAN TEHNIK MOIST WOUND HEALING DI RUANG ICU RSUD PASAR MINGGU JAKARTA</b:Title>
    <b:JournalName>Universitas Mohammad Husni Thamrin</b:JournalName>
    <b:Year>2024</b:Year>
    <b:RefOrder>11</b:RefOrder>
  </b:Source>
  <b:Source>
    <b:Tag>Hid20</b:Tag>
    <b:SourceType>JournalArticle</b:SourceType>
    <b:Guid>{D6D47222-067E-4974-BCEB-DB68AE0E3D8F}</b:Guid>
    <b:Author>
      <b:Author>
        <b:NameList>
          <b:Person>
            <b:Last>Hidayah</b:Last>
          </b:Person>
        </b:NameList>
      </b:Author>
    </b:Author>
    <b:Title>Asuhan Keperawatan dengan Perawatan Luka Menggunakan Nacl 0,9% Untuk Menurunkan Risiko Infeksi Ulkus Diabetik Pada Pasien Diabetes Mellitus di RSUD Prof. Dr. Margono Soekarjo Purwokerto</b:Title>
    <b:JournalName>Journal Of Nursing And Health (JNH)</b:JournalName>
    <b:Year>2020</b:Year>
    <b:RefOrder>65</b:RefOrder>
  </b:Source>
  <b:Source>
    <b:Tag>Sin201</b:Tag>
    <b:SourceType>JournalArticle</b:SourceType>
    <b:Guid>{7BC9A388-A408-4971-9612-4053E970007E}</b:Guid>
    <b:Author>
      <b:Author>
        <b:NameList>
          <b:Person>
            <b:Last>Sintia</b:Last>
            <b:First>Mega</b:First>
            <b:Middle>dan Ika Prihananto</b:Middle>
          </b:Person>
        </b:NameList>
      </b:Author>
    </b:Author>
    <b:Title>Asuhan Keperawatan Pada Pasien Yang Mengalami Diabetes Mellitus Dengan Gangguan Integritas Kulit (Studi Literatur)</b:Title>
    <b:JournalName>Universitas Nusantara PGRI Kediri</b:JournalName>
    <b:Year>2020</b:Year>
    <b:RefOrder>66</b:RefOrder>
  </b:Source>
  <b:Source>
    <b:Tag>Nur24</b:Tag>
    <b:SourceType>JournalArticle</b:SourceType>
    <b:Guid>{4DFC0CBE-24C9-44C1-B6B5-A6BF1D4EB770}</b:Guid>
    <b:Title>Perilaku Konsumsi Makanan Cepat Saji Pada Remaja Dan Dampaknya Bagi Kesehatan</b:Title>
    <b:Year>2024</b:Year>
    <b:Author>
      <b:Author>
        <b:NameList>
          <b:Person>
            <b:Last>Andriani</b:Last>
            <b:First>Nur</b:First>
          </b:Person>
          <b:Person>
            <b:Last>Nurdin</b:Last>
            <b:First>Ambia</b:First>
          </b:Person>
          <b:Person>
            <b:Last>Fitria</b:Last>
            <b:First>Ully</b:First>
          </b:Person>
        </b:NameList>
      </b:Author>
    </b:Author>
    <b:JournalName>Public health Journal.</b:JournalName>
    <b:Pages>443-451</b:Pages>
    <b:RefOrder>1</b:RefOrder>
  </b:Source>
  <b:Source>
    <b:Tag>Lia22</b:Tag>
    <b:SourceType>JournalArticle</b:SourceType>
    <b:Guid>{A26BCC4C-3748-4DF4-8423-4653AA59E03F}</b:Guid>
    <b:Title>Hubungan Overweight Dengan Kejadian Diabetes Mellitus Tipe 2 Di Wilayah Kerja Puskesmas Bulango Utara</b:Title>
    <b:Year>2022</b:Year>
    <b:Author>
      <b:Author>
        <b:NameList>
          <b:Person>
            <b:Last>Amalia</b:Last>
            <b:First>Lia</b:First>
          </b:Person>
          <b:Person>
            <b:Last>Mokodompis</b:Last>
            <b:First>Yasir</b:First>
          </b:Person>
          <b:Person>
            <b:Last>Ismail</b:Last>
            <b:First>Gladis</b:First>
          </b:Person>
        </b:NameList>
      </b:Author>
    </b:Author>
    <b:JournalName>Journal Of Epidemiology</b:JournalName>
    <b:Pages>11-19</b:Pages>
    <b:RefOrder>5</b:RefOrder>
  </b:Source>
  <b:Source>
    <b:Tag>Has21</b:Tag>
    <b:SourceType>JournalArticle</b:SourceType>
    <b:Guid>{26C11DB5-950F-4DEB-B926-5BB21A20E0B2}</b:Guid>
    <b:Author>
      <b:Author>
        <b:NameList>
          <b:Person>
            <b:Last>Ardiani</b:Last>
            <b:Middle>Esti</b:Middle>
            <b:First>Hasnabila</b:First>
          </b:Person>
          <b:Person>
            <b:Last>Permatasari</b:Last>
            <b:Middle>Astika Endah</b:Middle>
            <b:First>Tria</b:First>
          </b:Person>
        </b:NameList>
      </b:Author>
    </b:Author>
    <b:Title>Obesitas, Pola Diet, dan Aktifitas Fisik dalam Penanganan Diabetes Melitus pada Masa Pandemi Covid-19</b:Title>
    <b:JournalName>MJNF</b:JournalName>
    <b:Year>2021</b:Year>
    <b:Pages>1-12</b:Pages>
    <b:RefOrder>8</b:RefOrder>
  </b:Source>
  <b:Source>
    <b:Tag>Tim18</b:Tag>
    <b:SourceType>Book</b:SourceType>
    <b:Guid>{0E8FAC56-D527-4362-9504-A8B57097099F}</b:Guid>
    <b:Title>Standar Intervensi Keperawatan Indonesia (SIKI) </b:Title>
    <b:Year>2018</b:Year>
    <b:Author>
      <b:Author>
        <b:NameList>
          <b:Person>
            <b:Last>PPNI</b:Last>
            <b:First>Tim</b:First>
            <b:Middle>Pokja SIKI DPP</b:Middle>
          </b:Person>
        </b:NameList>
      </b:Author>
    </b:Author>
    <b:City>Jakarta</b:City>
    <b:Publisher>Persatuan Perawat Indonesia</b:Publisher>
    <b:RefOrder>42</b:RefOrder>
  </b:Source>
  <b:Source>
    <b:Tag>Pah21</b:Tag>
    <b:SourceType>JournalArticle</b:SourceType>
    <b:Guid>{C53FC307-F138-4697-856F-29271BFCB5AE}</b:Guid>
    <b:Author>
      <b:Author>
        <b:NameList>
          <b:Person>
            <b:Last>Pahlevi</b:Last>
          </b:Person>
        </b:NameList>
      </b:Author>
    </b:Author>
    <b:Title>Jumlah Penderita Diabetes Indonesia Terbesar Kelima di Dunia</b:Title>
    <b:JournalName>databoks</b:JournalName>
    <b:Year>2021</b:Year>
    <b:RefOrder>43</b:RefOrder>
  </b:Source>
  <b:Source>
    <b:Tag>Len24</b:Tag>
    <b:SourceType>JournalArticle</b:SourceType>
    <b:Guid>{0E64CCC4-532B-42A6-BF1A-F96BDA64198F}</b:Guid>
    <b:Author>
      <b:Author>
        <b:NameList>
          <b:Person>
            <b:Last>Lenny</b:Last>
            <b:First>Putri</b:First>
          </b:Person>
        </b:NameList>
      </b:Author>
    </b:Author>
    <b:Title>PENGETAHUAN PENDERITA DIABETES MELLITUS TENTANG PENCEGAHAN ULKUS DIABETIKUM DI WILAYAH KERJA PUSKESMAS SUMURGUNG KABUPATEN TUBAN</b:Title>
    <b:JournalName>Jurnal Ilmu Kesehatan Mandira Cendikia</b:JournalName>
    <b:Year>2024</b:Year>
    <b:Pages>Vol.3 No.9</b:Pages>
    <b:RefOrder>44</b:RefOrder>
  </b:Source>
  <b:Source>
    <b:Tag>Nab23</b:Tag>
    <b:SourceType>Book</b:SourceType>
    <b:Guid>{9AA48BCD-F561-483B-95C6-40A3D302D198}</b:Guid>
    <b:Title>ASUHAN KEPERAWATAN MANAJEMEN ENERGI UNTUK MENGATASI INTOLERANSI AKTIVITAS PADA PASIEN CHRONIC KIDNEY DISEASE (CKD)</b:Title>
    <b:Year>2023</b:Year>
    <b:Author>
      <b:Author>
        <b:NameList>
          <b:Person>
            <b:Last>Nabila Meiliarani</b:Last>
            <b:First>Idramsyah</b:First>
          </b:Person>
        </b:NameList>
      </b:Author>
    </b:Author>
    <b:City>Bengkulu - Yogyakarta</b:City>
    <b:Publisher>Penerbit Yayasan Sahabat Alam Rafflesia</b:Publisher>
    <b:RefOrder>45</b:RefOrder>
  </b:Source>
  <b:Source>
    <b:Tag>Erl24</b:Tag>
    <b:SourceType>JournalArticle</b:SourceType>
    <b:Guid>{EB44B24D-42F7-4A63-98CF-F1805A32AD3E}</b:Guid>
    <b:Title>Prevalensi Diabetes Indonesia Naik Jadi 11,7% pada 2023</b:Title>
    <b:Year>2024</b:Year>
    <b:Author>
      <b:Author>
        <b:NameList>
          <b:Person>
            <b:Last>Erlina</b:Last>
          </b:Person>
        </b:NameList>
      </b:Author>
    </b:Author>
    <b:JournalName>Databoks</b:JournalName>
    <b:RefOrder>46</b:RefOrder>
  </b:Source>
  <b:Source>
    <b:Tag>Afi23</b:Tag>
    <b:SourceType>JournalArticle</b:SourceType>
    <b:Guid>{E9931ABA-651D-4263-9566-10EFF51579A3}</b:Guid>
    <b:Author>
      <b:Author>
        <b:NameList>
          <b:Person>
            <b:Last>Syaftriani</b:Last>
            <b:First>AM</b:First>
          </b:Person>
        </b:NameList>
      </b:Author>
    </b:Author>
    <b:Title>Hubungan Aktivitas Fisik Dengan Kadar Glukosa Darah Pada Pasien Diabetes Mellitus Tipe II di Rumah Sakit Umum Mitra Medika Medan</b:Title>
    <b:Year>2023</b:Year>
    <b:Publisher>Jurnal Keperawatan Medikal Bedah</b:Publisher>
    <b:City>Medan</b:City>
    <b:JournalName>Jurnal Ilmu Keperawatan Medikal Bedah</b:JournalName>
    <b:Pages>11-21</b:Pages>
    <b:RefOrder>47</b:RefOrder>
  </b:Source>
  <b:Source>
    <b:Tag>Ame23</b:Tag>
    <b:SourceType>JournalArticle</b:SourceType>
    <b:Guid>{F5DE43BE-B1E2-438F-A657-CF8506D4CE81}</b:Guid>
    <b:Author>
      <b:Author>
        <b:NameList>
          <b:Person>
            <b:Last>American</b:Last>
            <b:First>Diabetes</b:First>
            <b:Middle>Association &amp;</b:Middle>
          </b:Person>
        </b:NameList>
      </b:Author>
    </b:Author>
    <b:Title>Diabetes</b:Title>
    <b:Year>2023</b:Year>
    <b:RefOrder>48</b:RefOrder>
  </b:Source>
  <b:Source>
    <b:Tag>And22</b:Tag>
    <b:SourceType>JournalArticle</b:SourceType>
    <b:Guid>{D1A8B307-9BC5-4236-8200-286140A341EE}</b:Guid>
    <b:Author>
      <b:Author>
        <b:NameList>
          <b:Person>
            <b:Last>Stenly</b:Last>
            <b:First>Andrian</b:First>
            <b:Middle>Teurupun</b:Middle>
          </b:Person>
        </b:NameList>
      </b:Author>
    </b:Author>
    <b:Title>Asuhan Keperawatan Dengan Masalah Ketidakstabilan Kadar Glukosa Darah Pada Pasien Diabetes Melitus Di Irna Melati RS Anwar Medika Krian Sidoarjo</b:Title>
    <b:JournalName>Jurnal Profesi Ners </b:JournalName>
    <b:Year>2022</b:Year>
    <b:RefOrder>49</b:RefOrder>
  </b:Source>
  <b:Source>
    <b:Tag>Ard23</b:Tag>
    <b:SourceType>JournalArticle</b:SourceType>
    <b:Guid>{4A6F444D-3794-4419-AFC6-25DCF7C6DA6E}</b:Guid>
    <b:Author>
      <b:Author>
        <b:NameList>
          <b:Person>
            <b:Last>Ardiansyah</b:Last>
            <b:First>Risnita,</b:First>
            <b:Middle>Jailani</b:Middle>
          </b:Person>
        </b:NameList>
      </b:Author>
    </b:Author>
    <b:Title>Teknik Pengumpulan Data Dan Instrumen Penelitian Ilmiah Pendidikan Pada Pendekatan Kualitatif dan Kuantitatif</b:Title>
    <b:JournalName>Jurnal Pendidikan Islam</b:JournalName>
    <b:Year>2023</b:Year>
    <b:RefOrder>50</b:RefOrder>
  </b:Source>
  <b:Source>
    <b:Tag>Dev20</b:Tag>
    <b:SourceType>JournalArticle</b:SourceType>
    <b:Guid>{83077CA2-C983-4CCE-B0F3-AB6DC145F088}</b:Guid>
    <b:Author>
      <b:Author>
        <b:NameList>
          <b:Person>
            <b:Last>Erlangga</b:Last>
            <b:First>Devi</b:First>
            <b:Middle>&amp;</b:Middle>
          </b:Person>
        </b:NameList>
      </b:Author>
    </b:Author>
    <b:Title>SENAM KAKI DIABETIK SEBAGAI UPAYA PENINGKATAN SELF CARE PADA PASIEN DIABETES MELLITUS DI RUMAH SAKIT MARDI RAHAYU KUDUS</b:Title>
    <b:JournalName>Jurnal Pengabdian Kesehatan</b:JournalName>
    <b:Year>2020</b:Year>
    <b:RefOrder>51</b:RefOrder>
  </b:Source>
  <b:Source>
    <b:Tag>Din221</b:Tag>
    <b:SourceType>JournalArticle</b:SourceType>
    <b:Guid>{82EEB453-7C31-4243-9342-5031FA9C568D}</b:Guid>
    <b:Author>
      <b:Author>
        <b:NameList>
          <b:Person>
            <b:Last>Dinkes</b:Last>
            <b:First>Ponorogo</b:First>
          </b:Person>
        </b:NameList>
      </b:Author>
    </b:Author>
    <b:Title>Profil Kesehatan Kabupaten Ponorogo</b:Title>
    <b:Year>2022</b:Year>
    <b:RefOrder>52</b:RefOrder>
  </b:Source>
  <b:Source>
    <b:Tag>Ern23</b:Tag>
    <b:SourceType>JournalArticle</b:SourceType>
    <b:Guid>{0FE195D8-CB6C-4408-B601-31BAD788AAA9}</b:Guid>
    <b:Author>
      <b:Author>
        <b:NameList>
          <b:Person>
            <b:Last>Erni</b:Last>
            <b:First>Setiawati</b:First>
          </b:Person>
        </b:NameList>
      </b:Author>
    </b:Author>
    <b:Title>PENGARUH PENDIDIKAN KESEHATAN DENGAN MEDIA FLIPCHART TENTANG DIABETES MELITUS TERHADAP SIKAP REMAJA DI SMA MUHAMMADIYAH 1 BANJARMASIN</b:Title>
    <b:JournalName>Jurnal Inovasi Penelitian</b:JournalName>
    <b:Year>2023</b:Year>
    <b:RefOrder>53</b:RefOrder>
  </b:Source>
  <b:Source>
    <b:Tag>Cin23</b:Tag>
    <b:SourceType>JournalArticle</b:SourceType>
    <b:Guid>{59955716-2DA4-4A92-AD9D-C87397A441B1}</b:Guid>
    <b:Author>
      <b:Author>
        <b:NameList>
          <b:Person>
            <b:Last>Cindy Puspita Sari Haji Jafar</b:Last>
            <b:Middle>Nur Ayun R. Yusuf</b:Middle>
            <b:First>Sitti Fatimah M. Arsad</b:First>
          </b:Person>
        </b:NameList>
      </b:Author>
    </b:Author>
    <b:Title>Penerapan 5 Pilar melalui Pendampingan dan Pemberdayaan Keluarga Penderita Diabetes Mellitus</b:Title>
    <b:JournalName>Jurnal Kolaboratif Sains</b:JournalName>
    <b:Year>2023</b:Year>
    <b:RefOrder>54</b:RefOrder>
  </b:Source>
  <b:Source>
    <b:Tag>Har20</b:Tag>
    <b:SourceType>JournalArticle</b:SourceType>
    <b:Guid>{21570799-0AF1-4925-BC5D-95572A299153}</b:Guid>
    <b:Author>
      <b:Author>
        <b:NameList>
          <b:Person>
            <b:Last>Hardianto</b:Last>
          </b:Person>
        </b:NameList>
      </b:Author>
    </b:Author>
    <b:Title>TELAAH KOMPREHENSIF DIABETES MELITUS:KLASIFIKASI, GEJALA, DIAGNOSIS, PENCEGAHAN, DAN PENGOBATAN</b:Title>
    <b:JournalName>Jurnal Bioteknologi &amp; Biosains Indonesia</b:JournalName>
    <b:Year>2020</b:Year>
    <b:Pages>304-317</b:Pages>
    <b:RefOrder>55</b:RefOrder>
  </b:Source>
  <b:Source>
    <b:Tag>Has19</b:Tag>
    <b:SourceType>Book</b:SourceType>
    <b:Guid>{12BEE385-BE3C-4240-A783-FC21A0E808BF}</b:Guid>
    <b:Author>
      <b:Author>
        <b:NameList>
          <b:Person>
            <b:Last>Hasian</b:Last>
          </b:Person>
        </b:NameList>
      </b:Author>
    </b:Author>
    <b:Title>Modul Dokumentasi Keperawatan</b:Title>
    <b:Year>2019</b:Year>
    <b:City>Jakarta</b:City>
    <b:Publisher>Universitas Kristen Indonesia</b:Publisher>
    <b:RefOrder>56</b:RefOrder>
  </b:Source>
  <b:Source>
    <b:Tag>IDF21</b:Tag>
    <b:SourceType>JournalArticle</b:SourceType>
    <b:Guid>{77283AD4-7E7C-4711-AF1E-795090C2E591}</b:Guid>
    <b:Title>IDF Diabetes Atlas 10 TH Edition</b:Title>
    <b:Year>2021</b:Year>
    <b:Author>
      <b:Author>
        <b:NameList>
          <b:Person>
            <b:Last>IDF</b:Last>
          </b:Person>
        </b:NameList>
      </b:Author>
    </b:Author>
    <b:RefOrder>57</b:RefOrder>
  </b:Source>
  <b:Source>
    <b:Tag>Les21</b:Tag>
    <b:SourceType>JournalArticle</b:SourceType>
    <b:Guid>{504E4CB0-5CF4-4526-B184-12E759E55693}</b:Guid>
    <b:Author>
      <b:Author>
        <b:NameList>
          <b:Person>
            <b:Last>Lestari</b:Last>
          </b:Person>
        </b:NameList>
      </b:Author>
    </b:Author>
    <b:Title>Diabetes Melitus: Review etiologi, patofisiologi, gejala, penyebab, cara pemeriksaan, cara pengobatan dan cara pencegahan</b:Title>
    <b:JournalName>Jurnal UIN Alauddin</b:JournalName>
    <b:Year>2021</b:Year>
    <b:RefOrder>58</b:RefOrder>
  </b:Source>
  <b:Source>
    <b:Tag>MMa21</b:Tag>
    <b:SourceType>JournalArticle</b:SourceType>
    <b:Guid>{0A5A0375-6782-45C3-8292-62F56667AE53}</b:Guid>
    <b:Author>
      <b:Author>
        <b:NameList>
          <b:Person>
            <b:Last>M.Makbul</b:Last>
          </b:Person>
        </b:NameList>
      </b:Author>
    </b:Author>
    <b:Title>Metode Pengumpulan Data dan Instrumen Penelitian</b:Title>
    <b:JournalName>Jurnal UIN Alauddin</b:JournalName>
    <b:Year>2021</b:Year>
    <b:RefOrder>59</b:RefOrder>
  </b:Source>
  <b:Source>
    <b:Tag>Rob23</b:Tag>
    <b:SourceType>Book</b:SourceType>
    <b:Guid>{D7251457-74D7-498F-A026-AFA161C1FF21}</b:Guid>
    <b:Author>
      <b:Author>
        <b:NameList>
          <b:Person>
            <b:Last>Mochamad</b:Last>
            <b:First>Robby</b:First>
          </b:Person>
        </b:NameList>
      </b:Author>
    </b:Author>
    <b:Title>Konsep Dasar Keperawatan</b:Title>
    <b:Year>2023</b:Year>
    <b:City>BANTEN</b:City>
    <b:Publisher>Sada Kurnia Pustaka</b:Publisher>
    <b:RefOrder>60</b:RefOrder>
  </b:Source>
  <b:Source>
    <b:Tag>Nov20</b:Tag>
    <b:SourceType>JournalArticle</b:SourceType>
    <b:Guid>{DB44ECA6-45FD-4F9C-918C-EDF416B840EB}</b:Guid>
    <b:Author>
      <b:Author>
        <b:NameList>
          <b:Person>
            <b:Last>Novi</b:Last>
          </b:Person>
        </b:NameList>
      </b:Author>
    </b:Author>
    <b:Title>ASUHAN KEPERAWATAN PADA PASIEN DIABETES MELLITUS + DIABETIC FOOT DENGAN INTOLERANSI AKTIVITAS DI RUANG CENDRAWASIH RSUD WANGAYA</b:Title>
    <b:Year>2020</b:Year>
    <b:JournalName>Jurnal Kesehatan</b:JournalName>
    <b:RefOrder>61</b:RefOrder>
  </b:Source>
  <b:Source>
    <b:Tag>Nur20</b:Tag>
    <b:SourceType>JournalArticle</b:SourceType>
    <b:Guid>{B5FA7903-A905-4596-82AF-46C970C5987D}</b:Guid>
    <b:Title>ASUHAN KEPERAWATAN PADA NY. M DENGAN DIAGNOSA MEDIS DIABETES MELITUS DALAM PEMENUHAN KEBUTUHAN AKTIVITAS DI RUANG ANGGREK RSUD KOTA KENDARI</b:Title>
    <b:JournalName>Jurnal Kesehatan</b:JournalName>
    <b:Year>2020</b:Year>
    <b:Author>
      <b:Author>
        <b:NameList>
          <b:Person>
            <b:Last>Nurlian</b:Last>
          </b:Person>
        </b:NameList>
      </b:Author>
    </b:Author>
    <b:RefOrder>62</b:RefOrder>
  </b:Source>
  <b:Source>
    <b:Tag>Okt19</b:Tag>
    <b:SourceType>JournalArticle</b:SourceType>
    <b:Guid>{9ACDC28F-25C3-4645-8F4E-8FE68321242B}</b:Guid>
    <b:Author>
      <b:Author>
        <b:NameList>
          <b:Person>
            <b:Last>Oktavia</b:Last>
          </b:Person>
        </b:NameList>
      </b:Author>
    </b:Author>
    <b:Title>PELAKSANAAN EVALUASI UNTUK MENGUKUR PENCAPAIAN DALAM PEMBERIAN ASUHAN KEPERAWATAN</b:Title>
    <b:JournalName>Jurnal Keperawatan</b:JournalName>
    <b:Year>2019</b:Year>
    <b:RefOrder>63</b:RefOrder>
  </b:Source>
  <b:Source>
    <b:Tag>Rez21</b:Tag>
    <b:SourceType>JournalArticle</b:SourceType>
    <b:Guid>{3F9AB5E2-1F84-4711-A4C4-7FB0CCB2D4E7}</b:Guid>
    <b:Author>
      <b:Author>
        <b:NameList>
          <b:Person>
            <b:Last>Pahlevi</b:Last>
            <b:First>Reza</b:First>
          </b:Person>
        </b:NameList>
      </b:Author>
    </b:Author>
    <b:Title>Jumlah Penderita Diabetes Indonesia Terbesar Kelima di Dunia</b:Title>
    <b:JournalName>databoks</b:JournalName>
    <b:Year>2021</b:Year>
    <b:RefOrder>64</b:RefOrder>
  </b:Source>
  <b:Source>
    <b:Tag>Pur20</b:Tag>
    <b:SourceType>JournalArticle</b:SourceType>
    <b:Guid>{91BF3ECE-8877-47D2-A644-A8B01CE384F4}</b:Guid>
    <b:Author>
      <b:Author>
        <b:NameList>
          <b:Person>
            <b:Last>Purba</b:Last>
          </b:Person>
        </b:NameList>
      </b:Author>
    </b:Author>
    <b:Title>Penerapan Implementasi Dalam Asuhan Keperawatan</b:Title>
    <b:JournalName>Preprint</b:JournalName>
    <b:Year>2020</b:Year>
    <b:RefOrder>65</b:RefOrder>
  </b:Source>
  <b:Source>
    <b:Tag>Pur201</b:Tag>
    <b:SourceType>JournalArticle</b:SourceType>
    <b:Guid>{9FEB380C-C3AC-411F-BCEB-2497FF8E4BAA}</b:Guid>
    <b:Author>
      <b:Author>
        <b:NameList>
          <b:Person>
            <b:Last>Purnamawati</b:Last>
          </b:Person>
        </b:NameList>
      </b:Author>
    </b:Author>
    <b:Title>STUDI KASUS ASUHAN KEPERAWATAN KELUARGA DENGAN MASALAH DIABETES MELLITUS (DM) PADA Tn. S DI DUKUH TITANG TOWANGSAN GANTIWARNO KLATEN</b:Title>
    <b:JournalName>Jurnal Universitas Muhammadiyah Klaten</b:JournalName>
    <b:Year>2020</b:Year>
    <b:RefOrder>66</b:RefOrder>
  </b:Source>
  <b:Source>
    <b:Tag>Rum23</b:Tag>
    <b:SourceType>JournalArticle</b:SourceType>
    <b:Guid>{F3449A57-7C9C-4B59-9E00-804DA5AAD489}</b:Guid>
    <b:Title>PENYULUHAN TENTANG DIABETES MELITUS PADA LANSIA PENDERITA DM</b:Title>
    <b:JournalName>Jurnal Pengabdian Mandiri</b:JournalName>
    <b:Year>2023</b:Year>
    <b:Author>
      <b:Author>
        <b:NameList>
          <b:Person>
            <b:Last>Simatupang</b:Last>
            <b:First>Rumiris</b:First>
          </b:Person>
        </b:NameList>
      </b:Author>
    </b:Author>
    <b:RefOrder>67</b:RefOrder>
  </b:Source>
  <b:Source>
    <b:Tag>Ida21</b:Tag>
    <b:SourceType>Book</b:SourceType>
    <b:Guid>{E3CBA5C6-0209-4CB5-B2E5-0448C5C4F477}</b:Guid>
    <b:Author>
      <b:Author>
        <b:NameList>
          <b:Person>
            <b:Last>Suryati</b:Last>
            <b:First>Ida</b:First>
          </b:Person>
        </b:NameList>
      </b:Author>
    </b:Author>
    <b:Title>Buku Keperawatan Latihan Efektif untuk Pasien Diabetes Mellitus Berbasis Hasil Penelitian</b:Title>
    <b:Year>2021</b:Year>
    <b:City>Yogyakarta</b:City>
    <b:Publisher>Deepublish</b:Publisher>
    <b:RefOrder>68</b:RefOrder>
  </b:Source>
  <b:Source>
    <b:Tag>Son17</b:Tag>
    <b:SourceType>Book</b:SourceType>
    <b:Guid>{936FEDFB-BFAA-4EF7-97BD-2AC831107676}</b:Guid>
    <b:Author>
      <b:Author>
        <b:NameList>
          <b:Person>
            <b:Last>Bagya</b:Last>
            <b:First>Sony</b:First>
            <b:Middle>&amp;</b:Middle>
          </b:Person>
        </b:NameList>
      </b:Author>
    </b:Author>
    <b:Title>Metodologi Penelitian Dan Statistik</b:Title>
    <b:Year>2017</b:Year>
    <b:City>Samarinda</b:City>
    <b:Publisher>Universitas Muhammadiyah Kalimantan Timur</b:Publisher>
    <b:RefOrder>69</b:RefOrder>
  </b:Source>
  <b:Source>
    <b:Tag>Tam20</b:Tag>
    <b:SourceType>JournalArticle</b:SourceType>
    <b:Guid>{BAF3E1B2-FBA5-4420-BF2B-C757225167D9}</b:Guid>
    <b:Title>TAHAP-TAHAP PROSES KEPERAWATAN DALAM PENGOPTIMALAN ASUHAN KEPERAWATAN</b:Title>
    <b:Year>2020</b:Year>
    <b:Author>
      <b:Author>
        <b:NameList>
          <b:Person>
            <b:Last>Tampubolon</b:Last>
          </b:Person>
        </b:NameList>
      </b:Author>
    </b:Author>
    <b:JournalName>Preprints</b:JournalName>
    <b:RefOrder>70</b:RefOrder>
  </b:Source>
  <b:Source>
    <b:Tag>Uma23</b:Tag>
    <b:SourceType>JournalArticle</b:SourceType>
    <b:Guid>{D36FE002-45BD-40CD-B1C2-0D498BA58DE3}</b:Guid>
    <b:Author>
      <b:Author>
        <b:NameList>
          <b:Person>
            <b:Last>Umayya</b:Last>
            <b:First>Layus</b:First>
          </b:Person>
        </b:NameList>
      </b:Author>
    </b:Author>
    <b:Title>HUBUNGAN ANTARA DIABETES MELITUS DENGAN GLAUKOMA</b:Title>
    <b:JournalName>Jurnal Medika Hutama</b:JournalName>
    <b:Year>2023</b:Year>
    <b:RefOrder>71</b:RefOrder>
  </b:Source>
  <b:Source>
    <b:Tag>And13</b:Tag>
    <b:SourceType>Book</b:SourceType>
    <b:Guid>{E9479A6B-18AB-4484-B615-CF2F141ADA79}</b:Guid>
    <b:Author>
      <b:Author>
        <b:NameList>
          <b:Person>
            <b:Last>Wijaya</b:Last>
            <b:First>Andra</b:First>
          </b:Person>
        </b:NameList>
      </b:Author>
    </b:Author>
    <b:Title>Keperawatan Medikal 2 Keperawatan Dewasa Teori dan Contoh Askep</b:Title>
    <b:Year>2013</b:Year>
    <b:City>Yogyakarta</b:City>
    <b:Publisher>Nuha Medika</b:Publisher>
    <b:RefOrder>72</b:RefOrder>
  </b:Source>
  <b:Source>
    <b:Tag>Tya19</b:Tag>
    <b:SourceType>JournalArticle</b:SourceType>
    <b:Guid>{161225CE-B0CD-431B-8BBD-9E25480CD659}</b:Guid>
    <b:Author>
      <b:Author>
        <b:NameList>
          <b:Person>
            <b:Last>Wiwied</b:Last>
            <b:First>Tyas</b:First>
            <b:Middle>Anggraeni</b:Middle>
          </b:Person>
        </b:NameList>
      </b:Author>
    </b:Author>
    <b:Title>ASUHAN KEPERAWATAN PADA PASIEN DENGAN DIAGNOSA MEDIS DIABETES MELLITUS DI RUANG MELATI RSUD BANGIL PASURUAN</b:Title>
    <b:JournalName>Jurnal Kerta Cendekia Sidoarjo</b:JournalName>
    <b:Year>2019</b:Year>
    <b:RefOrder>73</b:RefOrder>
  </b:Source>
  <b:Source>
    <b:Tag>PPN17</b:Tag>
    <b:SourceType>Book</b:SourceType>
    <b:Guid>{0D978263-EEF0-4B50-910E-5AF9F3EE3EA1}</b:Guid>
    <b:Author>
      <b:Author>
        <b:NameList>
          <b:Person>
            <b:Last>PPNI</b:Last>
          </b:Person>
        </b:NameList>
      </b:Author>
    </b:Author>
    <b:Title>Standar Diagnosis Keperawatan Indonesia</b:Title>
    <b:Year>2017</b:Year>
    <b:City>Jakarta Selatan</b:City>
    <b:Publisher>DPP PPNI</b:Publisher>
    <b:RefOrder>74</b:RefOrder>
  </b:Source>
  <b:Source>
    <b:Tag>PPN18</b:Tag>
    <b:SourceType>Book</b:SourceType>
    <b:Guid>{AA778A47-DD09-4E5C-835B-7B8915ECCEC8}</b:Guid>
    <b:Author>
      <b:Author>
        <b:NameList>
          <b:Person>
            <b:Last>PPNI</b:Last>
          </b:Person>
        </b:NameList>
      </b:Author>
    </b:Author>
    <b:Title>Standar Luaran Keperawatan Indonesia</b:Title>
    <b:Year>2018</b:Year>
    <b:City>Jakarta Selatan</b:City>
    <b:Publisher>DPP PPNI</b:Publisher>
    <b:RefOrder>75</b:RefOrder>
  </b:Source>
  <b:Source>
    <b:Tag>PPN181</b:Tag>
    <b:SourceType>Book</b:SourceType>
    <b:Guid>{8D2A73AF-673E-4C66-8F2A-4A86413CA07A}</b:Guid>
    <b:Author>
      <b:Author>
        <b:NameList>
          <b:Person>
            <b:Last>PPNI</b:Last>
          </b:Person>
        </b:NameList>
      </b:Author>
    </b:Author>
    <b:Title>Standar Intervensi Keperawatan Indonesia</b:Title>
    <b:Year>2018</b:Year>
    <b:City>Jakarta Selatan</b:City>
    <b:Publisher>DPP PPNI</b:Publisher>
    <b:RefOrder>76</b:RefOrder>
  </b:Source>
  <b:Source>
    <b:Tag>Int20</b:Tag>
    <b:SourceType>Book</b:SourceType>
    <b:Guid>{3CE8D113-C842-49A4-9D7F-7EC91A13200D}</b:Guid>
    <b:Title>IDF Diabetes Atlas Ninth Edition 2019</b:Title>
    <b:Year>2020</b:Year>
    <b:Author>
      <b:Author>
        <b:Corporate>International Diabetes Federation</b:Corporate>
      </b:Author>
      <b:BookAuthor>
        <b:NameList>
          <b:Person>
            <b:Last>IDF</b:Last>
          </b:Person>
        </b:NameList>
      </b:BookAuthor>
    </b:Author>
    <b:Publisher>IDF</b:Publisher>
    <b:RefOrder>4</b:RefOrder>
  </b:Source>
  <b:Source>
    <b:Tag>Rat24</b:Tag>
    <b:SourceType>JournalArticle</b:SourceType>
    <b:Guid>{DA386CCF-81FB-429A-A37E-EDDBD24567A6}</b:Guid>
    <b:Author>
      <b:Author>
        <b:NameList>
          <b:Person>
            <b:Last>Ratna Amalia</b:Last>
            <b:First>Nurmala</b:First>
            <b:Middle>Widya Absari, Rizki Fajar Utami, Nur Aini Djunet</b:Middle>
          </b:Person>
        </b:NameList>
      </b:Author>
    </b:Author>
    <b:Title>PENGARUH DIET PUASA (INTERMITTENT FASTING) TERHADAP PENURUNAN BERAT BADAN, PERUBAHAN METABOLIK, DAN MASSA OTOT</b:Title>
    <b:JournalName>Jurnal Kesehatan Tadulako</b:JournalName>
    <b:Year>2024</b:Year>
    <b:Pages>40-47</b:Pages>
    <b:RefOrder>9</b:RefOrder>
  </b:Source>
  <b:Source>
    <b:Tag>Han22</b:Tag>
    <b:SourceType>JournalArticle</b:SourceType>
    <b:Guid>{DB0CF238-5D3D-46D8-8B13-D443D6101EAD}</b:Guid>
    <b:Author>
      <b:Author>
        <b:NameList>
          <b:Person>
            <b:Last>Hanggayu Pangestika</b:Last>
            <b:First>Dianita</b:First>
            <b:Middle>Ekawati, Nani Sari Murni</b:Middle>
          </b:Person>
        </b:NameList>
      </b:Author>
    </b:Author>
    <b:Title>Faktor-faktor Yang Berhubungan Dengan Kejadian Diabetes Mellitus Tipe 2</b:Title>
    <b:JournalName>Jurnal Aisyiyah Medika / Vol. 7 No. 1</b:JournalName>
    <b:Year>2022</b:Year>
    <b:Pages>132-150</b:Pages>
    <b:RefOrder>14</b:RefOrder>
  </b:Source>
  <b:Source>
    <b:Tag>Mar21</b:Tag>
    <b:SourceType>Book</b:SourceType>
    <b:Guid>{DAD76220-8BD4-46BE-9624-1BAE6EDA61BE}</b:Guid>
    <b:Title>	Asuhan keperawatan diabetes mellitus dan asuhan keperawatan stroke / Insana Maria</b:Title>
    <b:Year>2021</b:Year>
    <b:City>Sleman</b:City>
    <b:Publisher>Deepublish</b:Publisher>
    <b:Author>
      <b:Author>
        <b:NameList>
          <b:Person>
            <b:Last>Maria</b:Last>
            <b:First>Insana</b:First>
          </b:Person>
        </b:NameList>
      </b:Author>
    </b:Author>
    <b:RefOrder>15</b:RefOrder>
  </b:Source>
  <b:Source>
    <b:Tag>KEM20</b:Tag>
    <b:SourceType>InternetSite</b:SourceType>
    <b:Guid>{12DB18ED-CCD0-4B11-B4B2-B4D3F6921820}</b:Guid>
    <b:Year>2020</b:Year>
    <b:Author>
      <b:Author>
        <b:NameList>
          <b:Person>
            <b:Last>KEMENKES</b:Last>
          </b:Person>
        </b:NameList>
      </b:Author>
    </b:Author>
    <b:InternetSiteTitle>https://p2ptm.kemkes.go.id/informasi-p2ptm/penyakit-diabetes-melitus</b:InternetSiteTitle>
    <b:RefOrder>16</b:RefOrder>
  </b:Source>
  <b:Source>
    <b:Tag>Nur23</b:Tag>
    <b:SourceType>Book</b:SourceType>
    <b:Guid>{EFEBC028-B122-45EA-8285-3D545DA3D2F0}</b:Guid>
    <b:Author>
      <b:Author>
        <b:NameList>
          <b:Person>
            <b:Last>Nurjannah</b:Last>
            <b:First>Misbah</b:First>
            <b:Middle>Wiwin Asthiningsih, Ni Wayan</b:Middle>
          </b:Person>
        </b:NameList>
      </b:Author>
    </b:Author>
    <b:Title>Hipoglikemi pada penderita diabetes melitus tipe 2</b:Title>
    <b:JournalName>Universitas Muhammadiyah Kalimantan Timur</b:JournalName>
    <b:Year>2023</b:Year>
    <b:City>Jawa Tengah</b:City>
    <b:Publisher>Pena Persada</b:Publisher>
    <b:RefOrder>17</b:RefOrder>
  </b:Source>
  <b:Source>
    <b:Tag>Lib23</b:Tag>
    <b:SourceType>Book</b:SourceType>
    <b:Guid>{C76164CB-C5A2-4DA3-B580-64B4F1B4315C}</b:Guid>
    <b:Title>Prediabetes Update and Overview</b:Title>
    <b:Year>2023</b:Year>
    <b:City>Jawa Tengah</b:City>
    <b:Publisher>PT Nasya Expanding Management</b:Publisher>
    <b:Author>
      <b:Author>
        <b:NameList>
          <b:Person>
            <b:Last>Liberty</b:Last>
            <b:Middle>Andriyani</b:Middle>
            <b:First>Iche</b:First>
          </b:Person>
          <b:Person>
            <b:Last>Ananingsih</b:Last>
            <b:Middle>Sri</b:Middle>
            <b:First>Esti</b:First>
          </b:Person>
          <b:Person>
            <b:Last>Utami</b:Last>
            <b:Middle>Milena</b:Middle>
            <b:First>Alisha</b:First>
          </b:Person>
        </b:NameList>
      </b:Author>
    </b:Author>
    <b:RefOrder>18</b:RefOrder>
  </b:Source>
  <b:Source>
    <b:Tag>Nur231</b:Tag>
    <b:SourceType>JournalArticle</b:SourceType>
    <b:Guid>{2172FA9D-2744-4827-8E34-41A51FC04D9A}</b:Guid>
    <b:Title>DIABETES MELLITUS TIPE 1 PADA ANAK DI INDONESIA</b:Title>
    <b:Year>2023</b:Year>
    <b:JournalName>Jurnal Kesehatan Masyarakat</b:JournalName>
    <b:Pages>635-639 / Vol.7 No. 1</b:Pages>
    <b:Author>
      <b:Author>
        <b:NameList>
          <b:Person>
            <b:Last>Nurvita</b:Last>
            <b:First>Silvia</b:First>
          </b:Person>
        </b:NameList>
      </b:Author>
    </b:Author>
    <b:RefOrder>19</b:RefOrder>
  </b:Source>
  <b:Source>
    <b:Tag>Rof23</b:Tag>
    <b:SourceType>JournalArticle</b:SourceType>
    <b:Guid>{D22FEFA1-E7B7-434E-9DF7-E376691278D5}</b:Guid>
    <b:Title>HUBUNGAN TINGKAT STRES DENGAN KADAR GULA DARAH PADA PASIEN DIABETES MELLITUS TIPE II DI RUANG KRISAN RUMAH SAKT ARAFAH ANWAR MEDIKA</b:Title>
    <b:JournalName>Universitas Bina Sehat PPNI</b:JournalName>
    <b:Year>2023</b:Year>
    <b:Author>
      <b:Author>
        <b:NameList>
          <b:Person>
            <b:Last>Rofida Erlin</b:Last>
            <b:First>Dinar</b:First>
          </b:Person>
          <b:Person>
            <b:Last>Wahyuni</b:Last>
            <b:First>Lutfi</b:First>
          </b:Person>
          <b:Person>
            <b:Last>Arum Dwi</b:Last>
            <b:First>Ningsih</b:First>
          </b:Person>
        </b:NameList>
      </b:Author>
    </b:Author>
    <b:RefOrder>20</b:RefOrder>
  </b:Source>
  <b:Source>
    <b:Tag>Mur21</b:Tag>
    <b:SourceType>JournalArticle</b:SourceType>
    <b:Guid>{31EC5355-EB21-4F19-98BA-7BF4D68F1E69}</b:Guid>
    <b:Title>Gaya Hidup sebagai Faktor Risiko Diabetes Melitus Tipe 2</b:Title>
    <b:JournalName>Jurnal Ilmiah Kedokteran Klinik</b:JournalName>
    <b:Year>2021</b:Year>
    <b:Pages>328-333 / Vol. 9 No. 2</b:Pages>
    <b:Author>
      <b:Author>
        <b:NameList>
          <b:Person>
            <b:Last>Murtiningsih</b:Last>
            <b:First>Made</b:First>
          </b:Person>
          <b:Person>
            <b:Last>Pandelaki </b:Last>
            <b:First>Parel</b:First>
          </b:Person>
          <b:Person>
            <b:Last>Sedli</b:Last>
            <b:First>Bisuk</b:First>
          </b:Person>
        </b:NameList>
      </b:Author>
    </b:Author>
    <b:RefOrder>21</b:RefOrder>
  </b:Source>
  <b:Source>
    <b:Tag>Sus21</b:Tag>
    <b:SourceType>Book</b:SourceType>
    <b:Guid>{C75B81BA-FE87-4AC9-8CA1-C19CCF081911}</b:Guid>
    <b:Title>Ekstrak Daun Pare (Momordica Charantia L) Sebagai Antidiabetik</b:Title>
    <b:Year>2021</b:Year>
    <b:Author>
      <b:Author>
        <b:NameList>
          <b:Person>
            <b:Last>Susanti</b:Last>
            <b:First>Meryam</b:First>
          </b:Person>
          <b:Person>
            <b:Last>Ka'bah</b:Last>
            <b:First>Imun</b:First>
          </b:Person>
          <b:Person>
            <b:Last>Dirga</b:Last>
            <b:First>Ayusti</b:First>
          </b:Person>
        </b:NameList>
      </b:Author>
    </b:Author>
    <b:RefOrder>22</b:RefOrder>
  </b:Source>
  <b:Source>
    <b:Tag>Rif23</b:Tag>
    <b:SourceType>JournalArticle</b:SourceType>
    <b:Guid>{F5908368-E856-42DB-9543-D4A66D0CFB5E}</b:Guid>
    <b:Title>GAMBARAN KOMPLIKASI DIABETES MELITUS PADA PENDERITA DIABETES MELITUS</b:Title>
    <b:Year>2023</b:Year>
    <b:JournalName>Jurnal Keperawatan Nasional</b:JournalName>
    <b:Pages>Vol. 11 No. 1</b:Pages>
    <b:Author>
      <b:Author>
        <b:NameList>
          <b:Person>
            <b:Last>Rif'at</b:Last>
            <b:Middle>Dzaki</b:Middle>
            <b:First>Ivan</b:First>
          </b:Person>
          <b:Person>
            <b:Last>Hasneli</b:Last>
            <b:First>Yesi</b:First>
          </b:Person>
          <b:Person>
            <b:Last>Indriati</b:Last>
            <b:First>Ganis</b:First>
          </b:Person>
        </b:NameList>
      </b:Author>
    </b:Author>
    <b:RefOrder>24</b:RefOrder>
  </b:Source>
  <b:Source>
    <b:Tag>Per21</b:Tag>
    <b:SourceType>Book</b:SourceType>
    <b:Guid>{5E09F027-FBD3-4F1B-8F09-742107D98D00}</b:Guid>
    <b:Author>
      <b:Author>
        <b:NameList>
          <b:Person>
            <b:Last>PERKENI</b:Last>
          </b:Person>
        </b:NameList>
      </b:Author>
    </b:Author>
    <b:Title>Pengelolaan dan Pencegahan Diabetes Mellitus Tipe 2 di Indonesia</b:Title>
    <b:JournalName>PB.PERKENI</b:JournalName>
    <b:Year>2021</b:Year>
    <b:City>Indonesia</b:City>
    <b:Publisher>PB PERKENI</b:Publisher>
    <b:RefOrder>25</b:RefOrder>
  </b:Source>
  <b:Source>
    <b:Tag>Sag22</b:Tag>
    <b:SourceType>JournalArticle</b:SourceType>
    <b:Guid>{AB2B18C9-B87F-4F31-9821-0ADF1EEEC3AF}</b:Guid>
    <b:Title>HUBUNGAN HbA1c PADA PASIEN DIABETES MELITUS TIPE 2 DENGAN OBESITAS DAN TANPA OBESITASDI RSUD DR. PIRNGADI KOTA MEDAN</b:Title>
    <b:JournalName>Jurnal Kedokteran Methodist</b:JournalName>
    <b:Year>2022</b:Year>
    <b:Pages>189-196 / Vol. 15 No. 2</b:Pages>
    <b:Author>
      <b:Author>
        <b:NameList>
          <b:Person>
            <b:Last>Sagala </b:Last>
            <b:First>Daniela</b:First>
          </b:Person>
          <b:Person>
            <b:Last>Nainggolan</b:Last>
            <b:First>Renata</b:First>
          </b:Person>
          <b:Person>
            <b:Last>Sinurat</b:Last>
            <b:First>Suryati</b:First>
          </b:Person>
        </b:NameList>
      </b:Author>
    </b:Author>
    <b:RefOrder>26</b:RefOrder>
  </b:Source>
  <b:Source xmlns:b="http://schemas.openxmlformats.org/officeDocument/2006/bibliography">
    <b:Tag>Per211</b:Tag>
    <b:SourceType>JournalArticle</b:SourceType>
    <b:Guid>{FB8029F9-9B30-4881-8BB2-5A2AC9A93FCB}</b:Guid>
    <b:Author>
      <b:Author>
        <b:NameList>
          <b:Person>
            <b:Last>Perkeni</b:Last>
          </b:Person>
        </b:NameList>
      </b:Author>
    </b:Author>
    <b:Title>Pengelolaan dan Pencegahan Diabetes Mellitus Tipe 2 di Indonesia</b:Title>
    <b:JournalName>PB.PERKENI</b:JournalName>
    <b:Year>2021</b:Year>
    <b:RefOrder>28</b:RefOrder>
  </b:Source>
  <b:Source>
    <b:Tag>Zul21</b:Tag>
    <b:SourceType>JournalArticle</b:SourceType>
    <b:Guid>{59E7FC65-9D8C-4248-88E6-C9B3EDDC858E}</b:Guid>
    <b:Title>Diabetes Melitus Review etiologi, patofisiologi, gejala, penyebab, cara pemeriksaan, cara pengobatan dan cara pencegahan</b:Title>
    <b:JournalName>Prosiding Seminar Nasional B iologi</b:JournalName>
    <b:Year>2021</b:Year>
    <b:Pages>Vol. 7 No. 1</b:Pages>
    <b:Author>
      <b:Author>
        <b:NameList>
          <b:Person>
            <b:Last>Zulkarnain</b:Last>
          </b:Person>
          <b:Person>
            <b:Last>Sijid</b:Last>
            <b:First>Aisyah</b:First>
          </b:Person>
          <b:Person>
            <b:First>Lestari</b:First>
          </b:Person>
        </b:NameList>
      </b:Author>
    </b:Author>
    <b:RefOrder>23</b:RefOrder>
  </b:Source>
  <b:Source>
    <b:Tag>Lub21</b:Tag>
    <b:SourceType>JournalArticle</b:SourceType>
    <b:Guid>{77761026-8389-4059-ACA8-1AD569BB0668}</b:Guid>
    <b:Title>Latihan Senam dapat Menurunkan Kadar Glukosa Darah Pada Penderita Diabetes Melitus Tipe II </b:Title>
    <b:JournalName>Jurnal Biostatik, Kependudukan, dan Informatika Kesehatan</b:JournalName>
    <b:Year>2021</b:Year>
    <b:Pages>177-188 / Vol. 1 No.3</b:Pages>
    <b:Author>
      <b:Author>
        <b:NameList>
          <b:Person>
            <b:Last>Lubis</b:Last>
            <b:Middle>Fadhilah</b:Middle>
            <b:First>Rifa</b:First>
          </b:Person>
        </b:NameList>
      </b:Author>
    </b:Author>
    <b:RefOrder>27</b:RefOrder>
  </b:Source>
  <b:Source>
    <b:Tag>Kom20</b:Tag>
    <b:SourceType>JournalArticle</b:SourceType>
    <b:Guid>{710E49A9-C280-42BE-96BA-0E98CC5F4606}</b:Guid>
    <b:Title>HUBUNGAN USIA, JENIS KELAMIN DAN INDEKS MASSA TUBUH DENGAN KADAR GULA DARAH PUASA PADA PASIEN DIABETES MELITUS TIPE 2 DI KLINIK PRATAMA RAWAT JALAN PROKLAMASI, DEPOK, JAWA BARAT</b:Title>
    <b:JournalName>Jurnal Kesehatan Kusuma Husada</b:JournalName>
    <b:Year>2020</b:Year>
    <b:Pages>41-50 / Vol. 11 No. 1</b:Pages>
    <b:Author>
      <b:Author>
        <b:NameList>
          <b:Person>
            <b:First>Komariah</b:First>
          </b:Person>
          <b:Person>
            <b:Last>Rahayu</b:Last>
            <b:First>Sri</b:First>
          </b:Person>
        </b:NameList>
      </b:Author>
    </b:Author>
    <b:RefOrder>29</b:RefOrder>
  </b:Source>
  <b:Source>
    <b:Tag>Lub23</b:Tag>
    <b:SourceType>JournalArticle</b:SourceType>
    <b:Guid>{2C6433B8-A4F9-4A8A-BCEB-C2105F75D219}</b:Guid>
    <b:Title>Faktor-Faktor yang Berhubungan dengan Kejadian Diabetes Melitus (DM) di Desa Kubah Sentang Kecamatan Pantai Labu</b:Title>
    <b:JournalName>Jurnal Ilmiah Universitas Batanghari Jambi</b:JournalName>
    <b:Year>2023</b:Year>
    <b:Pages>2061-2066 / Vol. 23 No. 2</b:Pages>
    <b:Author>
      <b:Author>
        <b:NameList>
          <b:Person>
            <b:Last>Lubis</b:Last>
            <b:Middle>Ainul Muna</b:Middle>
            <b:First>Salsabila</b:First>
          </b:Person>
          <b:Person>
            <b:Last>Aminah</b:Last>
            <b:Middle>Novia Fajar</b:Middle>
            <b:First>Tiara</b:First>
          </b:Person>
          <b:Person>
            <b:Last>Pangestuty</b:Last>
            <b:First>Sashi</b:First>
          </b:Person>
          <b:Person>
            <b:Last>Atika</b:Last>
            <b:First>Rahmi</b:First>
          </b:Person>
          <b:Person>
            <b:Last>Sembirin</b:Last>
            <b:Middle>Pranata</b:Middle>
            <b:First>Sandi</b:First>
          </b:Person>
        </b:NameList>
      </b:Author>
    </b:Author>
    <b:RefOrder>30</b:RefOrder>
  </b:Source>
  <b:Source>
    <b:Tag>Ifa23</b:Tag>
    <b:SourceType>Book</b:SourceType>
    <b:Guid>{3EFE2AC1-15AE-49FA-A410-93962A325218}</b:Guid>
    <b:Title>Tindakan Keperawatan ( Pada Sistem Endokrin, Imunologi, Pencernaan dan Perkemihan)</b:Title>
    <b:Year>2023</b:Year>
    <b:Author>
      <b:Author>
        <b:NameList>
          <b:Person>
            <b:Last>Ifadah</b:Last>
            <b:First>Erlin</b:First>
          </b:Person>
          <b:Person>
            <b:Last>Nurhidayah</b:Last>
            <b:First>Irfanita</b:First>
          </b:Person>
          <b:Person>
            <b:Last>Tyas</b:Last>
            <b:Middle>Diah Ciptaning</b:Middle>
            <b:First>Maria</b:First>
          </b:Person>
          <b:Person>
            <b:Last>Azizah</b:Last>
            <b:Middle>Nur</b:Middle>
            <b:First>Laili</b:First>
          </b:Person>
          <b:Person>
            <b:Last>Suryanto</b:Last>
            <b:First>Yanto</b:First>
          </b:Person>
          <b:Person>
            <b:Last>Syamsiah</b:Last>
            <b:First>Nita</b:First>
          </b:Person>
          <b:Person>
            <b:Last>Sutini</b:Last>
            <b:Middle>Kadek</b:Middle>
            <b:First>Ni</b:First>
          </b:Person>
        </b:NameList>
      </b:Author>
    </b:Author>
    <b:City>Jambi</b:City>
    <b:Publisher>PT. Sonpedia Publishing Indonesia</b:Publisher>
    <b:RefOrder>31</b:RefOrder>
  </b:Source>
  <b:Source>
    <b:Tag>Arm23</b:Tag>
    <b:SourceType>JournalArticle</b:SourceType>
    <b:Guid>{30E2FBD2-1BFD-457A-9BE2-990198893263}</b:Guid>
    <b:Title>Pendampingan Kader Dan Masyarakat Terkait Penatalaksanaan Lima Pilar Pada Pasien Diabetes Melitus di Wilayah Puskesmas Tambun</b:Title>
    <b:Year>2023</b:Year>
    <b:JournalName>Jurnal Pengabdian Kepada Masyarakat</b:JournalName>
    <b:Pages>2270-2778 / Vol. 4 No. 4</b:Pages>
    <b:Author>
      <b:Author>
        <b:NameList>
          <b:Person>
            <b:First>Armi</b:First>
          </b:Person>
          <b:Person>
            <b:Last>Setiawan</b:Last>
            <b:First>Yana</b:First>
          </b:Person>
          <b:Person>
            <b:Last>Puspitasari</b:Last>
            <b:Middle>Anggreini</b:Middle>
            <b:First>Retno</b:First>
          </b:Person>
        </b:NameList>
      </b:Author>
    </b:Author>
    <b:RefOrder>32</b:RefOrder>
  </b:Source>
  <b:Source>
    <b:Tag>Ari20</b:Tag>
    <b:SourceType>JournalArticle</b:SourceType>
    <b:Guid>{497AA7CA-1737-450A-9609-64A90C8E626D}</b:Guid>
    <b:Title>PENERAPAN DIET 3J UNTUK MENGONTROL KADAR GLUKOSA DARAH PADA PASIEN DIABETES MELLITUS TIPE 2</b:Title>
    <b:JournalName>Universitas Muhammadiyah Magelang</b:JournalName>
    <b:Year>2020</b:Year>
    <b:Author>
      <b:Author>
        <b:NameList>
          <b:Person>
            <b:Last>Arief</b:Last>
            <b:Middle>Hafidz</b:Middle>
            <b:First>Muhammad</b:First>
          </b:Person>
        </b:NameList>
      </b:Author>
    </b:Author>
    <b:RefOrder>33</b:RefOrder>
  </b:Source>
  <b:Source>
    <b:Tag>Sar22</b:Tag>
    <b:SourceType>Book</b:SourceType>
    <b:Guid>{E14C258C-B872-473E-87D0-2392F8AB962B}</b:Guid>
    <b:Title>Metode Penelitian Kualitatif</b:Title>
    <b:Year>2022</b:Year>
    <b:City>Malang</b:City>
    <b:Publisher>Unisma Press</b:Publisher>
    <b:Author>
      <b:Author>
        <b:NameList>
          <b:Person>
            <b:Last>Sari</b:Last>
            <b:Middle>Novita</b:Middle>
            <b:First>Ifit</b:First>
          </b:Person>
          <b:Person>
            <b:Last>Lestari</b:Last>
            <b:Middle>Puji</b:Middle>
            <b:First>Lilla</b:First>
          </b:Person>
          <b:Person>
            <b:Last>Brata</b:Last>
            <b:Middle>Puji Nali</b:Middle>
            <b:First>Diah</b:First>
          </b:Person>
          <b:Person>
            <b:Last>Utomo</b:Last>
            <b:Middle>Setiyo</b:Middle>
            <b:First>Edy</b:First>
          </b:Person>
          <b:Person>
            <b:Last>Sofiyana</b:Last>
            <b:Middle>Sari</b:Middle>
            <b:First>Marinda </b:First>
          </b:Person>
          <b:Person>
            <b:Last>Mafulah </b:Last>
            <b:First>Siti</b:First>
          </b:Person>
          <b:Person>
            <b:Last>Sulistiana</b:Last>
            <b:First>Devita</b:First>
          </b:Person>
        </b:NameList>
      </b:Author>
    </b:Author>
    <b:RefOrder>34</b:RefOrder>
  </b:Source>
  <b:Source>
    <b:Tag>Sui22</b:Tag>
    <b:SourceType>Book</b:SourceType>
    <b:Guid>{0824EDD7-3AAA-4A49-ACD5-0C6EE26B7AD3}</b:Guid>
    <b:Title>Monograf Determinant Kejadian Obesitas Anak dan Kebutuhan Intervensinya Pada Masa Pandemi Covid-19</b:Title>
    <b:Year>2022</b:Year>
    <b:City>Jawa Barat</b:City>
    <b:Publisher>CV. Feniks Muda Sejahtera</b:Publisher>
    <b:Author>
      <b:Author>
        <b:NameList>
          <b:Person>
            <b:Last>Suiraoka</b:Last>
            <b:First>Putu</b:First>
          </b:Person>
          <b:Person>
            <b:Last>Nursanyoto</b:Last>
            <b:First>Hertog</b:First>
          </b:Person>
        </b:NameList>
      </b:Author>
    </b:Author>
    <b:RefOrder>2</b:RefOrder>
  </b:Source>
  <b:Source>
    <b:Tag>Riz23</b:Tag>
    <b:SourceType>JournalArticle</b:SourceType>
    <b:Guid>{52169554-F339-4AED-896D-D9B77C0B2A53}</b:Guid>
    <b:Author>
      <b:Author>
        <b:NameList>
          <b:Person>
            <b:Last>Sofia</b:Last>
            <b:First>Rizka</b:First>
          </b:Person>
          <b:Person>
            <b:First>Yuziani</b:First>
          </b:Person>
          <b:Person>
            <b:Last>Fitria</b:Last>
            <b:First>Dinda</b:First>
          </b:Person>
          <b:Person>
            <b:Last>Atika</b:Last>
            <b:First>Khania</b:First>
          </b:Person>
        </b:NameList>
      </b:Author>
    </b:Author>
    <b:Title>Analisis Faktor Risiko Leukosituria Pada Pasien Diabetes Di Desa Uteun Kot Kota Lhokseumawe</b:Title>
    <b:JournalName>Jurnal Ilmiah Manusia dan Kesehatan Vol 6, No 1</b:JournalName>
    <b:Year>2023</b:Year>
    <b:Pages>19-28</b:Pages>
    <b:RefOrder>3</b:RefOrder>
  </b:Source>
  <b:Source>
    <b:Tag>Fir20</b:Tag>
    <b:SourceType>JournalArticle</b:SourceType>
    <b:Guid>{9BE153C7-39B5-4604-A05A-E7CC6D49EB76}</b:Guid>
    <b:Author>
      <b:Author>
        <b:NameList>
          <b:Person>
            <b:Last>Esfandiari</b:Last>
            <b:First>Firhat</b:First>
          </b:Person>
          <b:Person>
            <b:Last>Anggreini</b:Last>
            <b:First>Selvia</b:First>
          </b:Person>
          <b:Person>
            <b:Last>Nur</b:Last>
            <b:First>Muhammad</b:First>
          </b:Person>
        </b:NameList>
      </b:Author>
    </b:Author>
    <b:Title>Hubungan Antara Indeks Massa Tubuh Dengan Kadar LDL Pada Penderita Diabetes Melitus Tipe II FKTP Di Praktek Mandiri Dokter Hakikiyah Lampung Tengah Tahun 2019</b:Title>
    <b:JournalName>Jurnal Ilmu Kedokteran Dan Kesehatan, Vol 7, No 3</b:JournalName>
    <b:Year>2020</b:Year>
    <b:Pages>526-531</b:Pages>
    <b:RefOrder>6</b:RefOrder>
  </b:Source>
  <b:Source>
    <b:Tag>Yus21</b:Tag>
    <b:SourceType>JournalArticle</b:SourceType>
    <b:Guid>{31C54CBB-E189-4FC8-9C68-BEB180355F8E}</b:Guid>
    <b:Author>
      <b:Author>
        <b:NameList>
          <b:Person>
            <b:First>Yusnita</b:First>
          </b:Person>
        </b:NameList>
      </b:Author>
    </b:Author>
    <b:Title>Risiko Gejala Komplikasi Diabetes Mellitus Tipe II di UPTD Diabetes Center Kota Ternate</b:Title>
    <b:JournalName>Media Publikasi Promosi Kesehatan Indonesia, Vol 7</b:JournalName>
    <b:Year>2021</b:Year>
    <b:RefOrder>7</b:RefOrder>
  </b:Source>
  <b:Source>
    <b:Tag>Sen23</b:Tag>
    <b:SourceType>JournalArticle</b:SourceType>
    <b:Guid>{9BB216EF-01C5-47FB-855C-B8BB55D2BBEE}</b:Guid>
    <b:Author>
      <b:Author>
        <b:NameList>
          <b:Person>
            <b:Last>Sari</b:Last>
            <b:Middle>Atika</b:Middle>
            <b:First>Senja</b:First>
          </b:Person>
          <b:Person>
            <b:Last>Fitri</b:Last>
            <b:Middle>Luthfiatil</b:Middle>
            <b:First>Nury</b:First>
          </b:Person>
          <b:Person>
            <b:First>Ludiana</b:First>
          </b:Person>
          <b:Person>
            <b:Last>Kesuma</b:Last>
            <b:First>Tri</b:First>
          </b:Person>
        </b:NameList>
      </b:Author>
    </b:Author>
    <b:Title>Edukasi Untuk Meningkatkan Pengetahuan Kader Kesehatan Tentang Diabetes Mellitus Dan Senam Kaki Diabetes</b:Title>
    <b:JournalName>Jurnal Masyarakat Madani Indonesia Vol 2 No 3</b:JournalName>
    <b:Year>2023</b:Year>
    <b:Pages>135-138</b:Pages>
    <b:RefOrder>10</b:RefOrder>
  </b:Source>
  <b:Source>
    <b:Tag>Bah21</b:Tag>
    <b:SourceType>Book</b:SourceType>
    <b:Guid>{56149916-AB6C-4CAF-ABA8-D289ED4B9245}</b:Guid>
    <b:Title>Buerger Allen Exercise dan Ankle Brachial Indeks (ABI) Pada Penyandang Diabetes Melitus</b:Title>
    <b:Year>2021</b:Year>
    <b:Author>
      <b:Author>
        <b:NameList>
          <b:Person>
            <b:Last>Nadrati</b:Last>
            <b:First>Bahjatun</b:First>
          </b:Person>
          <b:Person>
            <b:Last>Supriatma</b:Last>
            <b:Middle>Dedy</b:Middle>
            <b:First>Lalu</b:First>
          </b:Person>
        </b:NameList>
      </b:Author>
    </b:Author>
    <b:Publisher>NEM</b:Publisher>
    <b:RefOrder>11</b:RefOrder>
  </b:Source>
  <b:Source>
    <b:Tag>Smi23</b:Tag>
    <b:SourceType>JournalArticle</b:SourceType>
    <b:Guid>{FC36DADD-F50F-4951-A756-2BE12A7698E9}</b:Guid>
    <b:Title>Hubungan Diabetes Melitus dengan Kejadian Gagal Ginjal Kronik</b:Title>
    <b:Year>2023</b:Year>
    <b:Author>
      <b:Author>
        <b:NameList>
          <b:Person>
            <b:Last>Saputra</b:Last>
            <b:Middle>Imanuel</b:Middle>
            <b:First>Smith</b:First>
          </b:Person>
          <b:Person>
            <b:Last>Berawi</b:Last>
            <b:Middle>Nisa</b:Middle>
            <b:First>Khairun</b:First>
          </b:Person>
          <b:Person>
            <b:First>Susianti</b:First>
          </b:Person>
          <b:Person>
            <b:Last>Hadibrata</b:Last>
            <b:First>Exsa</b:First>
          </b:Person>
        </b:NameList>
      </b:Author>
    </b:Author>
    <b:JournalName>Medula | Volume 13 , Nomor 5</b:JournalName>
    <b:Pages>787-791</b:Pages>
    <b:RefOrder>12</b:RefOrder>
  </b:Source>
  <b:Source>
    <b:Tag>Tut22</b:Tag>
    <b:SourceType>JournalArticle</b:SourceType>
    <b:Guid>{9B4A9C69-A442-4B8F-BC9A-65A1D3C5BEB6}</b:Guid>
    <b:Author>
      <b:Author>
        <b:NameList>
          <b:Person>
            <b:Last>Elyta</b:Last>
            <b:First>Tuti</b:First>
          </b:Person>
          <b:Person>
            <b:Last>Piko</b:Last>
            <b:Middle>Octarina</b:Middle>
            <b:First>Sari</b:First>
          </b:Person>
        </b:NameList>
      </b:Author>
    </b:Author>
    <b:Title>Penatalaksanaan Senam Kaki Diabetik Terhadap Kadar Gula Pada Asuhan Keperawatan Pasien Diabetes Melitus</b:Title>
    <b:JournalName>Jurnsl Sains dan Teknologi / Vol 1 No. 2</b:JournalName>
    <b:Year>2022</b:Year>
    <b:Pages>127-132</b:Pages>
    <b:RefOrder>13</b:RefOrder>
  </b:Source>
  <b:Source>
    <b:Tag>Fib21</b:Tag>
    <b:SourceType>JournalArticle</b:SourceType>
    <b:Guid>{027D92A5-C6B0-4EAD-BF21-7E0F99BBDD22}</b:Guid>
    <b:Author>
      <b:Author>
        <b:NameList>
          <b:Person>
            <b:Last>Milika</b:Last>
            <b:First>Fibra</b:First>
          </b:Person>
        </b:NameList>
      </b:Author>
    </b:Author>
    <b:Title>Kejadian Diabetes Mellitus Tipe II pada Lanjut Usia di Indonesia (Analisis Riskesdas 2018)</b:Title>
    <b:JournalName>Jurnal Kedokteran dan Kesehatan </b:JournalName>
    <b:Year>2021</b:Year>
    <b:Pages>9 - 20, Vol. 17 No 1</b:Pages>
    <b:RefOrder>35</b:RefOrder>
  </b:Source>
  <b:Source>
    <b:Tag>Mil24</b:Tag>
    <b:SourceType>JournalArticle</b:SourceType>
    <b:Guid>{EF3616B8-F012-4651-A693-95E7A8D2ED30}</b:Guid>
    <b:Author>
      <b:Author>
        <b:NameList>
          <b:Person>
            <b:Last>Dewi</b:Last>
            <b:First>Mila</b:First>
            <b:Middle>Mustika</b:Middle>
          </b:Person>
        </b:NameList>
      </b:Author>
    </b:Author>
    <b:Title>Hubungan Pengetahuan , Pola Makan dan Aktivitas Fisik Dengan Kadar Gula Darah Pada Penderita Diabetes Mellitus Tipe II</b:Title>
    <b:JournalName>Jurnal Kesehatan Tambusai</b:JournalName>
    <b:Year>2024</b:Year>
    <b:Pages>1313 - 1319, Vol 5, No 1</b:Pages>
    <b:RefOrder>36</b:RefOrder>
  </b:Source>
  <b:Source>
    <b:Tag>Han221</b:Tag>
    <b:SourceType>ArticleInAPeriodical</b:SourceType>
    <b:Guid>{63451265-AF69-401C-B69F-B560AC54AEFA}</b:Guid>
    <b:Title>Aktivitas Antihiperglikemia dan Antioksidan Ekstrak Daun Sirih Merah Pada Tikus Hiperglikemia Induksi Aloksan</b:Title>
    <b:Year>2022</b:Year>
    <b:Pages>68 - 77</b:Pages>
    <b:PeriodicalTitle>Journal Of Biology</b:PeriodicalTitle>
    <b:Month>April</b:Month>
    <b:Author>
      <b:Author>
        <b:NameList>
          <b:Person>
            <b:Last>Widiana</b:Last>
            <b:First>Hana</b:First>
          </b:Person>
        </b:NameList>
      </b:Author>
    </b:Author>
    <b:RefOrder>37</b:RefOrder>
  </b:Source>
  <b:Source>
    <b:Tag>Ind231</b:Tag>
    <b:SourceType>JournalArticle</b:SourceType>
    <b:Guid>{897DD1DD-DB60-49FC-B942-7C0AAEC7EAA5}</b:Guid>
    <b:Title>Efektivitas Metformin Dalam Penurunan Kadar Glukosa Pada Pasien Diabetes Mellitus Tipe-2 : Meta-Analisis</b:Title>
    <b:Year>2023</b:Year>
    <b:Pages>621 - 630, Vol 13, No 2</b:Pages>
    <b:Author>
      <b:Author>
        <b:NameList>
          <b:Person>
            <b:Last>Indarto</b:Last>
            <b:First>Aris</b:First>
            <b:Middle>Widiyanto, Joko Tri Atmojo</b:Middle>
          </b:Person>
        </b:NameList>
      </b:Author>
    </b:Author>
    <b:JournalName>Jurnal Ilmiah Permas : Jurnal Ilmiah STIKES Kendal </b:JournalName>
    <b:RefOrder>39</b:RefOrder>
  </b:Source>
  <b:Source>
    <b:Tag>Mad23</b:Tag>
    <b:SourceType>JournalArticle</b:SourceType>
    <b:Guid>{7D68A190-080F-40BD-B71E-A41DE3AD955C}</b:Guid>
    <b:Author>
      <b:Author>
        <b:NameList>
          <b:Person>
            <b:Last>Made Rismawan</b:Last>
            <b:First>Ni</b:First>
            <b:Middle>Made Handayani, Rai Rahayuni</b:Middle>
          </b:Person>
        </b:NameList>
      </b:Author>
    </b:Author>
    <b:Title>Hubungan Kepatuhan Minum Obat Terhadap Kadar Gula Darah Sewaktu Pada Penderita Diabetes Mellitus Tipe II</b:Title>
    <b:JournalName>Jurnal Riset Media Keperawatan</b:JournalName>
    <b:Year>2023</b:Year>
    <b:Pages>23 - 30, Vol 6, No 1</b:Pages>
    <b:RefOrder>40</b:RefOrder>
  </b:Source>
  <b:Source>
    <b:Tag>Sit22</b:Tag>
    <b:SourceType>JournalArticle</b:SourceType>
    <b:Guid>{6C55C943-FCBA-43E4-A7E1-01D5F24BC8EB}</b:Guid>
    <b:Author>
      <b:Author>
        <b:NameList>
          <b:Person>
            <b:Last>Siti Rahmatiah</b:Last>
            <b:First>Muh.Basri,</b:First>
            <b:Middle>Baharuddin, Khaerunnisa, Alfi Syahar Yaqub</b:Middle>
          </b:Person>
        </b:NameList>
      </b:Author>
    </b:Author>
    <b:Title>Literatur Review : Hubungan Kepatuhan Diet Dengan Kadar Gula Darah Pada Pasien Diabetes Mellitus</b:Title>
    <b:JournalName>Jurnal Ilmiah Kesehatan Diagnosis</b:JournalName>
    <b:Year>2022</b:Year>
    <b:Pages>2302 - 2531 , Vol 17, No 2</b:Pages>
    <b:RefOrder>41</b:RefOrder>
  </b:Source>
  <b:Source>
    <b:Tag>Ind23</b:Tag>
    <b:SourceType>JournalArticle</b:SourceType>
    <b:Guid>{D406C628-F3DC-4356-AA9C-230D317602D6}</b:Guid>
    <b:Title>Efektivitas Metformin Dalam Penurunan Kadar Glukosa Pada Pasien Diabetes Mellitus Tipe-2 : Meta Analisis</b:Title>
    <b:JournalName>Jurnal Ilmiah Permas : Jurnal Ilmiah STIKES Kendal</b:JournalName>
    <b:Year>2023</b:Year>
    <b:Pages>621-628 Vol 13 No 2</b:Pages>
    <b:Author>
      <b:Author>
        <b:NameList>
          <b:Person>
            <b:First>Indarto</b:First>
            <b:Middle>&amp; Widiyanto</b:Middle>
          </b:Person>
        </b:NameList>
      </b:Author>
    </b:Author>
    <b:RefOrder>38</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6728EA9-774D-4544-BF82-70A7D94C1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11</Pages>
  <Words>4068</Words>
  <Characters>23191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mardana nur</dc:creator>
  <cp:lastModifiedBy>Navida Prihandani</cp:lastModifiedBy>
  <cp:revision>3</cp:revision>
  <dcterms:created xsi:type="dcterms:W3CDTF">2025-08-29T10:18:00Z</dcterms:created>
  <dcterms:modified xsi:type="dcterms:W3CDTF">2025-08-30T05:46:00Z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http://csl.mendeley.com/styles/786667701/apa-2barkah</vt:lpwstr>
  </property>
  <property fmtid="{D5CDD505-2E9C-101B-9397-08002B2CF9AE}" pid="9" name="Mendeley Recent Style Name 3_1">
    <vt:lpwstr>American Psychological Association 7th edition - Barkah  keluarga besar</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6th/7th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2a0d61f8-0675-3bb3-88f2-a23a01d47d7b</vt:lpwstr>
  </property>
  <property fmtid="{D5CDD505-2E9C-101B-9397-08002B2CF9AE}" pid="24" name="Mendeley Citation Style_1">
    <vt:lpwstr>http://csl.mendeley.com/styles/786667701/apa-2barkah</vt:lpwstr>
  </property>
</Properties>
</file>