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EAD58" w14:textId="5EBC74AF" w:rsidR="00377EC6" w:rsidRPr="00377EC6" w:rsidRDefault="00377EC6" w:rsidP="00377EC6">
      <w:pPr>
        <w:pStyle w:val="Heading1"/>
        <w:jc w:val="center"/>
        <w:rPr>
          <w:rFonts w:ascii="Times New Roman" w:hAnsi="Times New Roman" w:cs="Times New Roman"/>
          <w:b/>
          <w:bCs/>
          <w:color w:val="auto"/>
          <w:sz w:val="24"/>
          <w:szCs w:val="24"/>
        </w:rPr>
      </w:pPr>
      <w:bookmarkStart w:id="0" w:name="_Toc204297212"/>
      <w:r w:rsidRPr="00377EC6">
        <w:rPr>
          <w:rFonts w:ascii="Times New Roman" w:hAnsi="Times New Roman" w:cs="Times New Roman"/>
          <w:b/>
          <w:bCs/>
          <w:color w:val="auto"/>
          <w:sz w:val="24"/>
          <w:szCs w:val="24"/>
        </w:rPr>
        <w:t>BAB I</w:t>
      </w:r>
      <w:bookmarkEnd w:id="0"/>
    </w:p>
    <w:p w14:paraId="2FFCBED8" w14:textId="77777777" w:rsidR="00377EC6" w:rsidRPr="00377EC6" w:rsidRDefault="00377EC6" w:rsidP="00377EC6">
      <w:pPr>
        <w:pStyle w:val="Heading1"/>
        <w:jc w:val="center"/>
        <w:rPr>
          <w:rFonts w:ascii="Times New Roman" w:hAnsi="Times New Roman" w:cs="Times New Roman"/>
          <w:b/>
          <w:bCs/>
          <w:color w:val="auto"/>
          <w:sz w:val="24"/>
          <w:szCs w:val="24"/>
        </w:rPr>
      </w:pPr>
      <w:bookmarkStart w:id="1" w:name="_Toc192181675"/>
      <w:bookmarkStart w:id="2" w:name="_Toc204294601"/>
      <w:bookmarkStart w:id="3" w:name="_Toc204297213"/>
      <w:r w:rsidRPr="00377EC6">
        <w:rPr>
          <w:rFonts w:ascii="Times New Roman" w:hAnsi="Times New Roman" w:cs="Times New Roman"/>
          <w:b/>
          <w:bCs/>
          <w:color w:val="auto"/>
          <w:sz w:val="24"/>
          <w:szCs w:val="24"/>
        </w:rPr>
        <w:t>PENDAHULUAN</w:t>
      </w:r>
      <w:bookmarkEnd w:id="1"/>
      <w:bookmarkEnd w:id="2"/>
      <w:bookmarkEnd w:id="3"/>
    </w:p>
    <w:p w14:paraId="0E322EF3" w14:textId="7ED548A5" w:rsidR="00377EC6" w:rsidRPr="00377EC6" w:rsidRDefault="00377EC6" w:rsidP="00377EC6">
      <w:pPr>
        <w:spacing w:line="360" w:lineRule="auto"/>
        <w:jc w:val="center"/>
        <w:rPr>
          <w:rFonts w:ascii="Times New Roman" w:eastAsia="Times New Roman" w:hAnsi="Times New Roman" w:cs="Times New Roman"/>
          <w:b/>
          <w:bCs/>
          <w:sz w:val="24"/>
          <w:szCs w:val="24"/>
        </w:rPr>
      </w:pPr>
    </w:p>
    <w:p w14:paraId="363FE8E2" w14:textId="77777777" w:rsidR="00377EC6" w:rsidRPr="001E5F1F" w:rsidRDefault="00377EC6" w:rsidP="00377EC6">
      <w:pPr>
        <w:pStyle w:val="Heading2"/>
        <w:numPr>
          <w:ilvl w:val="0"/>
          <w:numId w:val="2"/>
        </w:numPr>
        <w:rPr>
          <w:rFonts w:ascii="Times New Roman" w:hAnsi="Times New Roman" w:cs="Times New Roman"/>
          <w:b/>
          <w:bCs/>
          <w:color w:val="auto"/>
          <w:sz w:val="24"/>
          <w:szCs w:val="24"/>
        </w:rPr>
      </w:pPr>
      <w:bookmarkStart w:id="4" w:name="_Toc192181676"/>
      <w:bookmarkStart w:id="5" w:name="_Toc204294602"/>
      <w:bookmarkStart w:id="6" w:name="_Toc204297214"/>
      <w:r w:rsidRPr="001E5F1F">
        <w:rPr>
          <w:rFonts w:ascii="Times New Roman" w:hAnsi="Times New Roman" w:cs="Times New Roman"/>
          <w:b/>
          <w:bCs/>
          <w:color w:val="auto"/>
          <w:sz w:val="24"/>
          <w:szCs w:val="24"/>
        </w:rPr>
        <w:t>Latar Belakang Masalah</w:t>
      </w:r>
      <w:bookmarkEnd w:id="4"/>
      <w:bookmarkEnd w:id="5"/>
      <w:bookmarkEnd w:id="6"/>
      <w:r w:rsidRPr="001E5F1F">
        <w:rPr>
          <w:rFonts w:ascii="Times New Roman" w:hAnsi="Times New Roman" w:cs="Times New Roman"/>
          <w:b/>
          <w:bCs/>
          <w:color w:val="auto"/>
          <w:sz w:val="24"/>
          <w:szCs w:val="24"/>
        </w:rPr>
        <w:t xml:space="preserve"> </w:t>
      </w:r>
    </w:p>
    <w:p w14:paraId="4CD60051" w14:textId="77777777" w:rsidR="00377EC6" w:rsidRDefault="00377EC6" w:rsidP="00377EC6">
      <w:pPr>
        <w:pStyle w:val="ListParagraph"/>
        <w:spacing w:line="480" w:lineRule="auto"/>
        <w:ind w:left="426"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Angka kejadian penyakit tidak menular (PTM) semakin bervariasi dalam transisi epidemiologi seperti diabetes militus, kelosterol, jantung, hipertensi, serta stroke. Stroke merupakan penyakit yang paling sering menyebabkan cacat berupa kelumpuhan anggota gerak, gangguan bicara, proses berfikir, daya ingat dan bentuk bentuk kecacatan yang lain sebagai akibat gangguan fungsi otak </w:t>
      </w:r>
      <w:sdt>
        <w:sdtPr>
          <w:rPr>
            <w:rFonts w:ascii="Times New Roman" w:eastAsia="Times New Roman" w:hAnsi="Times New Roman" w:cs="Times New Roman"/>
            <w:sz w:val="24"/>
            <w:szCs w:val="24"/>
          </w:rPr>
          <w:id w:val="1947260457"/>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Kem18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(RI K. , 2018)</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Stroke merupakan penyebab kematian ketiga didunia setelah penyakit jantung koronel dan kanker baik dinegara maju maupun negara berkembang. Secara global, 15 juta orang terserang stroke setiap tahunnya, satu pertiga meninggal dan sisanya mengalami kecacatan permanen (stroke forum 2015) stroke merupakan penyebab utama kecacatan yang dapat dicegah (AHA,2017)</w:t>
      </w:r>
    </w:p>
    <w:p w14:paraId="48D6F193" w14:textId="77777777" w:rsidR="00377EC6" w:rsidRDefault="00377EC6" w:rsidP="00377EC6">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rPr>
        <w:t xml:space="preserve">Stroke merupakan gangguan aliran darah ke otak yang disebabkan oleh pembekuan darah (iskemik) atau pecahnya pembuluh darah dalam otak (hemoragik). </w:t>
      </w:r>
      <w:r>
        <w:rPr>
          <w:rFonts w:ascii="Times New Roman" w:eastAsia="Times New Roman" w:hAnsi="Times New Roman" w:cs="Times New Roman"/>
          <w:sz w:val="24"/>
          <w:szCs w:val="24"/>
          <w:lang w:val="fi-FI"/>
        </w:rPr>
        <w:t xml:space="preserve">Saat terjadi serangan stroke, sel otak dapat mati hanya dalam hitungan menit saja. Akibatnya, bagian tubuh yang dikontrol oleh bagian otak yang rusak akan kehilangan fungsinya. stroke bisa menyerang ke segala umur biasanya lebih banyak menyerah pada lansia. stroke bisa dialami pada usia muda dikarenakan berbagai faktor resiko seperti : obesitas, gaya hidup tidak sehat (seperti merokok, minum alcohol, dan menggunakan obat obat terlarang) dan lain lain. Ada perilaku tertentu dan gaya hidup tertentu yang bisa meningkatkan faktor resiko munculnya penyakit stroke pada segala umur. Faktor resiko stroke disini diartikan sebagai faktor-faktor penyebab stroke atau yang mendasari tejadinya stroke pada seseorang, diantaranya : tekanan darah tinggi, diabetes, penyakit jantung dan kolesterol tinggi. </w:t>
      </w:r>
    </w:p>
    <w:p w14:paraId="78FE7F8C" w14:textId="77777777" w:rsidR="00377EC6" w:rsidRDefault="00377EC6" w:rsidP="00377EC6">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lastRenderedPageBreak/>
        <w:t xml:space="preserve">Menurut World Stroke Organization (2022) secara global, lebih dari 12,2 juta atau satu dari empat orang di atas usia 25 akan mengalami stroke atau lebih dari 101 juta orang yang hidup saat ini, lebih dari 7,6 juta atau 62% stroke iskemik baru setiap tahun. </w:t>
      </w:r>
      <w:sdt>
        <w:sdtPr>
          <w:id w:val="-369144739"/>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fi-FI"/>
            </w:rPr>
            <w:instrText xml:space="preserve"> CITATION dod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lang w:val="en-US"/>
            </w:rPr>
            <w:t>(dwilaksasno)</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Data </w:t>
      </w:r>
      <w:r>
        <w:rPr>
          <w:rFonts w:ascii="Times New Roman" w:eastAsia="Times New Roman" w:hAnsi="Times New Roman" w:cs="Times New Roman"/>
          <w:i/>
          <w:iCs/>
          <w:sz w:val="24"/>
          <w:szCs w:val="24"/>
          <w:lang w:val="id-ID"/>
        </w:rPr>
        <w:t>Institute for Health Metrics and Evaluation</w:t>
      </w:r>
      <w:r>
        <w:rPr>
          <w:rFonts w:ascii="Times New Roman" w:eastAsia="Times New Roman" w:hAnsi="Times New Roman" w:cs="Times New Roman"/>
          <w:sz w:val="24"/>
          <w:szCs w:val="24"/>
          <w:lang w:val="id-ID"/>
        </w:rPr>
        <w:t xml:space="preserve"> (IHME) tahun 2019 menunjukkan stroke sebagai penyebab kematian utama di Indonesia (19,42% dari total kematian). Berdasarkan hasil Riskesdas prevalensi stroke di Indonesia meningkat 56% dari 7 per 1000 penduduk pada tahun 2013, menjadi 10,9 per 1000 penduduk pada tahun 2018. </w:t>
      </w:r>
      <w:sdt>
        <w:sdtPr>
          <w:rPr>
            <w:lang w:val="fi-FI"/>
          </w:rPr>
          <w:id w:val="733591884"/>
        </w:sdtPr>
        <w:sdtContent>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val="id-ID"/>
            </w:rPr>
            <w:instrText xml:space="preserve"> CITATION kem22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val="fi-FI"/>
            </w:rPr>
            <w:t>(kemenkes RI, 2022)</w:t>
          </w:r>
          <w:r>
            <w:rPr>
              <w:rFonts w:ascii="Times New Roman" w:eastAsia="Times New Roman" w:hAnsi="Times New Roman" w:cs="Times New Roman"/>
              <w:sz w:val="24"/>
              <w:szCs w:val="24"/>
              <w:lang w:val="fi-FI"/>
            </w:rPr>
            <w:fldChar w:fldCharType="end"/>
          </w:r>
        </w:sdtContent>
      </w:sdt>
    </w:p>
    <w:p w14:paraId="56701452" w14:textId="77777777" w:rsidR="00377EC6" w:rsidRDefault="00377EC6" w:rsidP="00377EC6">
      <w:pPr>
        <w:pStyle w:val="ListParagraph"/>
        <w:spacing w:line="480" w:lineRule="auto"/>
        <w:ind w:left="426"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fi-FI"/>
        </w:rPr>
        <w:t xml:space="preserve">Prevalensi stroke di Jawa Timur pada tahun 2021 yaitu 12,4‰. Prevalensi tersebut masih diatas rata-rata  nasional. </w:t>
      </w:r>
      <w:r>
        <w:rPr>
          <w:rFonts w:ascii="Times New Roman" w:eastAsia="Times New Roman" w:hAnsi="Times New Roman" w:cs="Times New Roman"/>
          <w:sz w:val="24"/>
          <w:szCs w:val="24"/>
        </w:rPr>
        <w:t xml:space="preserve">Prevalensi  kasus  stroke tahun  2007 di Jawa    Timur    sebesar    7,7    per    1.000 penduduk. Tahun  2013 prevalensi  kasus stroke di Jawa Timur sebesar 16 per 1.000 penduduk,  angka  ini  mengalami  kenaikan dibandingkan  tahun  sebelumnya. </w:t>
      </w:r>
      <w:r>
        <w:rPr>
          <w:rFonts w:ascii="Times New Roman" w:eastAsia="Times New Roman" w:hAnsi="Times New Roman" w:cs="Times New Roman"/>
          <w:sz w:val="24"/>
          <w:szCs w:val="24"/>
          <w:lang w:eastAsia="zh-CN"/>
        </w:rPr>
        <w:t>Tahun  2018 prevalensi   kasus   stroke   di   Jawa   Timur sebesar  1,24  per  1.000  penduduk,  angka ini   mengalami   penurunan   yang begitu banyak   dibandingkan   tahun   sebelumnya .</w:t>
      </w:r>
      <w:sdt>
        <w:sdtPr>
          <w:rPr>
            <w:rFonts w:ascii="Times New Roman" w:eastAsia="Times New Roman" w:hAnsi="Times New Roman" w:cs="Times New Roman"/>
            <w:sz w:val="24"/>
            <w:szCs w:val="24"/>
          </w:rPr>
          <w:id w:val="-2063397232"/>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en-US" w:eastAsia="zh-CN"/>
            </w:rPr>
            <w:instrText xml:space="preserve"> CITATION kem18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lang w:val="en-US" w:eastAsia="zh-CN"/>
            </w:rPr>
            <w:t xml:space="preserve"> </w:t>
          </w:r>
          <w:r>
            <w:rPr>
              <w:rFonts w:ascii="Times New Roman" w:eastAsia="Times New Roman" w:hAnsi="Times New Roman" w:cs="Times New Roman"/>
              <w:sz w:val="24"/>
              <w:szCs w:val="24"/>
              <w:lang w:val="en-US"/>
            </w:rPr>
            <w:t>(RI, 2018)</w:t>
          </w:r>
          <w:r>
            <w:rPr>
              <w:rFonts w:ascii="Times New Roman" w:eastAsia="Times New Roman" w:hAnsi="Times New Roman" w:cs="Times New Roman"/>
              <w:sz w:val="24"/>
              <w:szCs w:val="24"/>
            </w:rPr>
            <w:fldChar w:fldCharType="end"/>
          </w:r>
        </w:sdtContent>
      </w:sdt>
    </w:p>
    <w:p w14:paraId="24C86E60" w14:textId="77777777" w:rsidR="00377EC6" w:rsidRDefault="00377EC6" w:rsidP="00377EC6">
      <w:pPr>
        <w:pStyle w:val="ListParagraph"/>
        <w:spacing w:line="480" w:lineRule="auto"/>
        <w:ind w:left="426"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Akibat dari stroke sendiri seseorang yang mengalami penyakit ini bisa menjadi cacat dan kehilangan kemampuan anggota gerak tubuh untuk hidup secara mandiri, bisa diartikan dapat mempengaruhi ADL, kualitas hidup penderita stroke dan berdampak negatis terhadap fisik, spikologis dan kesehatan sosial. </w:t>
      </w:r>
      <w:r>
        <w:rPr>
          <w:rFonts w:ascii="Times New Roman" w:eastAsia="Times New Roman" w:hAnsi="Times New Roman" w:cs="Times New Roman"/>
          <w:sz w:val="24"/>
          <w:szCs w:val="24"/>
          <w:lang w:val="fi-FI"/>
        </w:rPr>
        <w:t xml:space="preserve">Dampak dari spikologis seperti kemarahan, isolasi sosial, kurang percaya diri dan depresi. </w:t>
      </w:r>
      <w:sdt>
        <w:sdtPr>
          <w:rPr>
            <w:rFonts w:ascii="Times New Roman" w:eastAsia="Times New Roman" w:hAnsi="Times New Roman" w:cs="Times New Roman"/>
            <w:sz w:val="24"/>
            <w:szCs w:val="24"/>
          </w:rPr>
          <w:id w:val="-719817725"/>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fi-FI"/>
            </w:rPr>
            <w:instrText xml:space="preserve"> CITATION Dar22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(Darussalam, 2022)</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 xml:space="preserve">Penyakit stroke merupakan penyebab kecacatan utama. </w:t>
      </w:r>
    </w:p>
    <w:p w14:paraId="383F1186" w14:textId="77777777" w:rsidR="00377EC6" w:rsidRDefault="00377EC6" w:rsidP="00377EC6">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rPr>
        <w:t xml:space="preserve">Masalah-masalah yang ditimbulkan oleh stroke bagi kehidupan manusia pun sangat kompleks. Serangan awal stroke umumnya berupa gangguan kesadaran, tidak sadar, bingung, sakit kepala, sulit konsentrasi, disorientasi atau dalam bentuk lain. </w:t>
      </w:r>
      <w:r>
        <w:rPr>
          <w:rFonts w:ascii="Times New Roman" w:eastAsia="Times New Roman" w:hAnsi="Times New Roman" w:cs="Times New Roman"/>
          <w:color w:val="0D0D0D" w:themeColor="text1" w:themeTint="F2"/>
          <w:sz w:val="24"/>
          <w:szCs w:val="24"/>
          <w:lang w:eastAsia="zh-CN"/>
        </w:rPr>
        <w:t>Bisa juga pasien mengalami gangguan lain, seperti</w:t>
      </w:r>
      <w:r>
        <w:rPr>
          <w:rFonts w:ascii="Times New Roman" w:eastAsia="Times New Roman" w:hAnsi="Times New Roman" w:cs="Times New Roman"/>
          <w:sz w:val="24"/>
          <w:szCs w:val="24"/>
          <w:lang w:eastAsia="zh-CN"/>
        </w:rPr>
        <w:t xml:space="preserve"> mengalami  </w:t>
      </w:r>
      <w:sdt>
        <w:sdtPr>
          <w:rPr>
            <w:rFonts w:ascii="Times New Roman" w:eastAsia="Times New Roman" w:hAnsi="Times New Roman" w:cs="Times New Roman"/>
            <w:sz w:val="24"/>
            <w:szCs w:val="24"/>
            <w:lang w:val="fi-FI"/>
          </w:rPr>
          <w:id w:val="2086412184"/>
        </w:sdtPr>
        <w:sdtContent>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eastAsia="zh-CN"/>
            </w:rPr>
            <w:instrText xml:space="preserve"> CITATION Placeholder2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eastAsia="zh-CN"/>
            </w:rPr>
            <w:t>(Placeholder2)</w:t>
          </w:r>
          <w:r>
            <w:rPr>
              <w:rFonts w:ascii="Times New Roman" w:eastAsia="Times New Roman" w:hAnsi="Times New Roman" w:cs="Times New Roman"/>
              <w:sz w:val="24"/>
              <w:szCs w:val="24"/>
              <w:lang w:val="fi-FI"/>
            </w:rPr>
            <w:fldChar w:fldCharType="end"/>
          </w:r>
        </w:sdtContent>
      </w:sdt>
      <w:r>
        <w:rPr>
          <w:rFonts w:ascii="Times New Roman" w:eastAsia="Times New Roman" w:hAnsi="Times New Roman" w:cs="Times New Roman"/>
          <w:sz w:val="24"/>
          <w:szCs w:val="24"/>
          <w:lang w:eastAsia="zh-CN"/>
        </w:rPr>
        <w:t xml:space="preserve"> kesulitan dalam </w:t>
      </w:r>
      <w:r>
        <w:rPr>
          <w:rFonts w:ascii="Times New Roman" w:eastAsia="Times New Roman" w:hAnsi="Times New Roman" w:cs="Times New Roman"/>
          <w:sz w:val="24"/>
          <w:szCs w:val="24"/>
          <w:lang w:eastAsia="zh-CN"/>
        </w:rPr>
        <w:lastRenderedPageBreak/>
        <w:t xml:space="preserve">menyusun kata-kata atau melakukan pekerjaan sehari seperti berdiri, berjalan atau mengambil / memegang gelas, pensil, sendok dan garpu, apa yang dipegang akan jatuh. Gangguan lain berupa ketidakmampuan mengontrol buang air kecil dan besar, kehilangan kemampuan untuk merasakan, mengalami kesulitan untuk menelan dan bernapas. </w:t>
      </w:r>
      <w:sdt>
        <w:sdtPr>
          <w:rPr>
            <w:rFonts w:ascii="Times New Roman" w:eastAsia="Times New Roman" w:hAnsi="Times New Roman" w:cs="Times New Roman"/>
            <w:sz w:val="24"/>
            <w:szCs w:val="24"/>
            <w:lang w:val="fi-FI"/>
          </w:rPr>
          <w:id w:val="-664699718"/>
        </w:sdtPr>
        <w:sdtContent>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eastAsia="zh-CN"/>
            </w:rPr>
            <w:instrText xml:space="preserve"> CITATION Dew11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val="fi-FI"/>
            </w:rPr>
            <w:t>(Dewi, 2011)</w:t>
          </w:r>
          <w:r>
            <w:rPr>
              <w:rFonts w:ascii="Times New Roman" w:eastAsia="Times New Roman" w:hAnsi="Times New Roman" w:cs="Times New Roman"/>
              <w:sz w:val="24"/>
              <w:szCs w:val="24"/>
              <w:lang w:val="fi-FI"/>
            </w:rPr>
            <w:fldChar w:fldCharType="end"/>
          </w:r>
        </w:sdtContent>
      </w:sdt>
    </w:p>
    <w:p w14:paraId="66900171" w14:textId="77777777" w:rsidR="00377EC6" w:rsidRDefault="00377EC6" w:rsidP="00377EC6">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Gangguan mobilitas fisik meruapak keterbatasan gerak fisik tubuh sehingga kadang kali menggaggu aktivitas sehari-hari (ADL). Gangguan mobilasasi fisik merupakan salah satu kebutuhan dasar manusia itu sendiri jika gangguan mobilitas fisik terganggua dan tidak ditangani akan menimbulkan masalah seperti gangguan untuk pemenuhan ADL secara mandiri. Maka sangat diperlukan untuk pasien yang mengalami stroke untu melakukan kegiatan mobilisasi atau aktivitas fisik, yang dilakukan selama minimal 30 menit dan 5 kali dalam seminggu dapat menurunkan faktor risiko stroke sebesar 25%. Selain itu, aktivitas fisik juga membantu menjaga berat badan ideal, mengontrol tekanan darah, dan meningkatkan kesehatan jantung.</w:t>
      </w:r>
      <w:sdt>
        <w:sdtPr>
          <w:rPr>
            <w:rFonts w:ascii="Times New Roman" w:eastAsia="Times New Roman" w:hAnsi="Times New Roman" w:cs="Times New Roman"/>
            <w:sz w:val="24"/>
            <w:szCs w:val="24"/>
            <w:lang w:val="fi-FI"/>
          </w:rPr>
          <w:id w:val="-1243876335"/>
        </w:sdtPr>
        <w:sdtContent>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val="fi-FI"/>
            </w:rPr>
            <w:instrText xml:space="preserve"> CITATION And23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val="fi-FI"/>
            </w:rPr>
            <w:t xml:space="preserve"> (Ayu, 2023)</w:t>
          </w:r>
          <w:r>
            <w:rPr>
              <w:rFonts w:ascii="Times New Roman" w:eastAsia="Times New Roman" w:hAnsi="Times New Roman" w:cs="Times New Roman"/>
              <w:sz w:val="24"/>
              <w:szCs w:val="24"/>
              <w:lang w:val="fi-FI"/>
            </w:rPr>
            <w:fldChar w:fldCharType="end"/>
          </w:r>
        </w:sdtContent>
      </w:sdt>
    </w:p>
    <w:p w14:paraId="3D943BFE" w14:textId="77777777" w:rsidR="00377EC6" w:rsidRDefault="00377EC6" w:rsidP="00377EC6">
      <w:pPr>
        <w:pStyle w:val="ListParagraph"/>
        <w:spacing w:line="480" w:lineRule="auto"/>
        <w:ind w:left="426" w:firstLine="708"/>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Tindakan yang dapat dilakukan untuk mengatasi gangguan mobilitas fisik yaitu dengan dilakukannya latihan ROM atau </w:t>
      </w:r>
      <w:r>
        <w:rPr>
          <w:rFonts w:ascii="Times New Roman" w:eastAsia="Times New Roman" w:hAnsi="Times New Roman" w:cs="Times New Roman"/>
          <w:i/>
          <w:sz w:val="24"/>
          <w:szCs w:val="24"/>
          <w:lang w:val="fi-FI"/>
        </w:rPr>
        <w:t>Range Of Motion</w:t>
      </w:r>
      <w:r>
        <w:rPr>
          <w:rFonts w:ascii="Times New Roman" w:eastAsia="Times New Roman" w:hAnsi="Times New Roman" w:cs="Times New Roman"/>
          <w:sz w:val="24"/>
          <w:szCs w:val="24"/>
          <w:lang w:val="fi-FI"/>
        </w:rPr>
        <w:t xml:space="preserve">. Latihan </w:t>
      </w:r>
      <w:r>
        <w:rPr>
          <w:rFonts w:ascii="Times New Roman" w:eastAsia="Times New Roman" w:hAnsi="Times New Roman" w:cs="Times New Roman"/>
          <w:i/>
          <w:sz w:val="24"/>
          <w:szCs w:val="24"/>
          <w:lang w:val="fi-FI"/>
        </w:rPr>
        <w:t>range of motion</w:t>
      </w:r>
      <w:r>
        <w:rPr>
          <w:rFonts w:ascii="Times New Roman" w:eastAsia="Times New Roman" w:hAnsi="Times New Roman" w:cs="Times New Roman"/>
          <w:sz w:val="24"/>
          <w:szCs w:val="24"/>
          <w:lang w:val="fi-FI"/>
        </w:rPr>
        <w:t xml:space="preserve"> (ROM) merupakan salah satu bentuk latihan dalam proses rehabilitasi yang dinilai efektif untuk mencegah terjadinya kecacatan pada pasien dengan stroke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lang w:val="fi-FI"/>
        </w:rPr>
        <w:instrText>ADDIN CSL_CITATION {"citationItems":[{"id":"ITEM-1","itemData":{"ISSN":"2443-0900","abstract":"ABSTRAK Stroke adalah sindrom klinis berupa gangguan fungsi otak sebagian atau seluruhnya yang diakibatkan oleh gangguan suplai darah ke otak. Stroke dapat berdampak pada berbagai fungsi tubuh diantaranya adalah defisit motorik berupa hemiparese (kelemahan satu sisi tubuh). Penelitian ini bertujuan untuk mengidentifikasi pengaruh latihan Range of Motion terhadap kekuatan otot pasien post stroke di RSUD Gambiran Kediri. Penelitian ini menggunakan desain penelitian Pre Experimental dengan pendekatan Cross Sectional. Populasi dalam penelitian ini sebanyak 17 responden dansampel 16 responden yang diberikan latihan range of motion 2x sehari selama 7 hari. Evaluasi penelitian ini dilakukan pada hari pertama dan ketujuh. Teknik pengambilan sampel, purposive sampling. Analisa data dalam penelitian ini menggunakan analisa univariat dan analisa bivariat (Paired Sample T-test). Hasil penelitian menunjukkan ada pengaruh pemberian latihan range of motion terhadap kemampuan motorik pada pasien post stroke di RSUD Gambiran Kediri 2014. Penelitian ini merekomendasikan perlunya penelitian lebih lanjut dan penggunaan latihan ini sebagai salah satu intervensi mandiri perawat dalam asuhan keperawatan pasien stroke. Kata kunci : Stroke, latihan Range of Motion, kekuatan otot. ABSTRACT Stroke is clinical syndrome manifested by impairment of a whole or partial brain function caused by blood supply disruption to the brain. Stroke can have an effect on many function of the body. The most obvious effect is motor deficit, include hemiparese (one side of body weakened). The aim of his study is to identify the effect of Range of Motion exercise to muscle strength of patient with post stroke at Gambiran Hospital Kediri. This study uses the research pre experimental approach cross sectional study. The population sample of 17 respondents and 16 respondents were given Range of Motion exercise two times a day for seven days. The evaluation of exercise was taken on the first an seventh day. Sampling technique used a purposive sampling. Analysis of the data in this study using Analysis Univariate and Bivariate Analysis (Paired Sample T-test).The result showed no effect of range of motion exercise to muscle strength of patient with post stroke at Gambiran Hospital Kediri. This study recommended on the needs of further research and the use of this exercise as one of the independent nursing interventions in providing care to stroke patients with hemiparese.","author":[{"dropping-particle":"","family":"Rahayu","given":"Kun Ika Nur","non-dropping-particle":"","parse-names":false,"suffix":""}],"container-title":"Jurnal Keperawatan","id":"ITEM-1","issue":"2","issued":{"date-parts":[["2015"]]},"page":"102-107","title":"PENGARUH PEMBERIAN LATIHAN RANGE OF MOTION (ROM) TERHADAP KEMAMPUAN MOTORIK PADA PASIEN POST STROKE DI RSUD GAMBIRAN The Influence of Range of Motion Exercise to Motor Capability of Post-Stroke Patient at the Gambiran Hospital","type":"article-journal","volume":"6"},"uris":["http://www.mendeley.com/documents/?uuid=8482343b-34c8-48a5-879c-6b4c8a6a8d7f"]}],"mendeley":{"formattedCitation":"(Rahayu, 2015)","plainTextFormattedCitation":"(Rahayu, 2015)","previouslyFormattedCitation":"(Rahayu,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lang w:val="fi-FI"/>
        </w:rPr>
        <w:t>(Rahayu, 2015)</w:t>
      </w:r>
      <w:r>
        <w:rPr>
          <w:rFonts w:ascii="Times New Roman" w:eastAsia="Times New Roman" w:hAnsi="Times New Roman" w:cs="Times New Roman"/>
          <w:sz w:val="24"/>
          <w:szCs w:val="24"/>
          <w:lang w:val="fi-FI"/>
        </w:rPr>
        <w:fldChar w:fldCharType="end"/>
      </w:r>
      <w:r>
        <w:rPr>
          <w:rFonts w:ascii="Times New Roman" w:eastAsia="Times New Roman" w:hAnsi="Times New Roman" w:cs="Times New Roman"/>
          <w:sz w:val="24"/>
          <w:szCs w:val="24"/>
          <w:lang w:val="fi-FI"/>
        </w:rPr>
        <w:t xml:space="preserve">. Kali ini penulis menggunakan latihan spherical grip. </w:t>
      </w:r>
    </w:p>
    <w:p w14:paraId="7ACE6758" w14:textId="77777777" w:rsidR="00377EC6" w:rsidRDefault="00377EC6" w:rsidP="00377EC6">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Berbagai pendekatan telah dikembangkan untuk dapat mengembalikan fungsi mobilitas setelah stroke, salah satunya adalah pengembangan latihan mirror therapy. Terapi ini merupakan intervensi terapi yang difokuskan pada gerakan tangan atau kaki yang paresis. teknik ini relatif baru, sederhana dan murah . mampir memperbaiki fungsi anggota gerak atas. mirror therapy pada pasien stroke melibatkan gerakan pada tangan yang sehat sambil melihat pantulannya di cermin yang diposisikan didepan tangan yang sakit, </w:t>
      </w:r>
      <w:r>
        <w:rPr>
          <w:rFonts w:ascii="Times New Roman" w:eastAsia="Times New Roman" w:hAnsi="Times New Roman" w:cs="Times New Roman"/>
          <w:sz w:val="24"/>
          <w:szCs w:val="24"/>
          <w:lang w:val="fi-FI"/>
        </w:rPr>
        <w:lastRenderedPageBreak/>
        <w:t>sehingga menimbulkan ilusi seakan akan tangan yang sakit yang bergerak. mirror therapy ini, diberikan selama 20 menit ,2 kali dalam seminggu, pada pasien stroke dalam masa pemulihan, sebagai tambahan program rehabilitasi standar pada paresis anggota gerak.</w:t>
      </w:r>
    </w:p>
    <w:p w14:paraId="5B5FA6A2" w14:textId="77777777" w:rsidR="00377EC6" w:rsidRPr="0082068B" w:rsidRDefault="00377EC6" w:rsidP="00377EC6">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Berdasarkan penjelasan diatas, penulis tertarik untuk melakukan asuhan keperawatan dengan pendekatan studi kasus tentang ” Asuhan Keperawatan Pada Pasien Stroke dengan Masalah Keperawatan Gnagguan Mobilitas Fisik dengan menggunakan latihan spherical grip di Puskesmas Ponorogo. </w:t>
      </w:r>
    </w:p>
    <w:p w14:paraId="7F8884DE" w14:textId="77777777" w:rsidR="00377EC6" w:rsidRPr="001E5F1F" w:rsidRDefault="00377EC6" w:rsidP="00377EC6">
      <w:pPr>
        <w:pStyle w:val="Heading2"/>
        <w:numPr>
          <w:ilvl w:val="0"/>
          <w:numId w:val="2"/>
        </w:numPr>
        <w:spacing w:line="480" w:lineRule="auto"/>
        <w:ind w:left="426" w:hanging="284"/>
        <w:rPr>
          <w:rFonts w:ascii="Times New Roman" w:hAnsi="Times New Roman" w:cs="Times New Roman"/>
          <w:color w:val="auto"/>
          <w:sz w:val="24"/>
          <w:szCs w:val="24"/>
        </w:rPr>
      </w:pPr>
      <w:bookmarkStart w:id="7" w:name="_Toc192181677"/>
      <w:bookmarkStart w:id="8" w:name="_Toc204294603"/>
      <w:bookmarkStart w:id="9" w:name="_Toc204297215"/>
      <w:r w:rsidRPr="001E5F1F">
        <w:rPr>
          <w:rFonts w:ascii="Times New Roman" w:hAnsi="Times New Roman" w:cs="Times New Roman"/>
          <w:color w:val="auto"/>
          <w:sz w:val="24"/>
          <w:szCs w:val="24"/>
        </w:rPr>
        <w:t>Rumusan Masalah</w:t>
      </w:r>
      <w:bookmarkEnd w:id="7"/>
      <w:bookmarkEnd w:id="8"/>
      <w:bookmarkEnd w:id="9"/>
    </w:p>
    <w:p w14:paraId="335E27B1" w14:textId="77777777" w:rsidR="00377EC6" w:rsidRDefault="00377EC6" w:rsidP="00377EC6">
      <w:pPr>
        <w:pStyle w:val="ListParagraph"/>
        <w:spacing w:line="480" w:lineRule="auto"/>
        <w:ind w:left="426" w:firstLine="567"/>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Berdasarkan urian latar belakang diatas, makan dapat diambil rumusan masalah: </w:t>
      </w:r>
    </w:p>
    <w:p w14:paraId="3E2592A2" w14:textId="77777777" w:rsidR="00377EC6" w:rsidRDefault="00377EC6" w:rsidP="00377EC6">
      <w:pPr>
        <w:pStyle w:val="ListParagraph"/>
        <w:spacing w:line="480" w:lineRule="auto"/>
        <w:ind w:left="426" w:firstLine="567"/>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Bagaimanakah asuhan keperawatan pada pasien stroke non hemoragik dengan gangguan mobilitas fisik menggunakan terapi prosedur mirror therapy di wilayah puskesmas ponorogo?. </w:t>
      </w:r>
    </w:p>
    <w:p w14:paraId="427728D1" w14:textId="77777777" w:rsidR="00377EC6" w:rsidRPr="001E5F1F" w:rsidRDefault="00377EC6" w:rsidP="00377EC6">
      <w:pPr>
        <w:pStyle w:val="Heading2"/>
        <w:numPr>
          <w:ilvl w:val="0"/>
          <w:numId w:val="2"/>
        </w:numPr>
        <w:spacing w:line="480" w:lineRule="auto"/>
        <w:ind w:left="426" w:hanging="284"/>
        <w:rPr>
          <w:rFonts w:ascii="Times New Roman" w:hAnsi="Times New Roman" w:cs="Times New Roman"/>
          <w:color w:val="auto"/>
          <w:sz w:val="24"/>
          <w:szCs w:val="24"/>
        </w:rPr>
      </w:pPr>
      <w:bookmarkStart w:id="10" w:name="_Toc204294604"/>
      <w:bookmarkStart w:id="11" w:name="_Toc204297216"/>
      <w:r w:rsidRPr="001E5F1F">
        <w:rPr>
          <w:rFonts w:ascii="Times New Roman" w:hAnsi="Times New Roman" w:cs="Times New Roman"/>
          <w:color w:val="auto"/>
          <w:sz w:val="24"/>
          <w:szCs w:val="24"/>
        </w:rPr>
        <w:t>Batasan Masalah</w:t>
      </w:r>
      <w:bookmarkEnd w:id="10"/>
      <w:bookmarkEnd w:id="11"/>
    </w:p>
    <w:p w14:paraId="7065BD34" w14:textId="77777777" w:rsidR="00377EC6" w:rsidRDefault="00377EC6" w:rsidP="00377EC6">
      <w:pPr>
        <w:pStyle w:val="ListParagraph"/>
        <w:spacing w:line="480" w:lineRule="auto"/>
        <w:ind w:left="426" w:firstLine="567"/>
        <w:jc w:val="both"/>
        <w:rPr>
          <w:rFonts w:ascii="Times New Roman" w:eastAsia="Times New Roman" w:hAnsi="Times New Roman" w:cs="Times New Roman"/>
          <w:sz w:val="24"/>
          <w:szCs w:val="24"/>
          <w:lang w:val="fi-FI" w:eastAsia="zh-CN"/>
        </w:rPr>
      </w:pPr>
      <w:r>
        <w:rPr>
          <w:rFonts w:ascii="Times New Roman" w:eastAsia="Times New Roman" w:hAnsi="Times New Roman" w:cs="Times New Roman"/>
          <w:sz w:val="24"/>
          <w:szCs w:val="24"/>
          <w:lang w:val="fi-FI" w:eastAsia="zh-CN"/>
        </w:rPr>
        <w:t>Peneliti ini membatasi permasalahan asuhan keperawatan penderita Stroke Non Hemoragik dengan gangguan mobilitas fisik di Wilayah Puskesmas Jenangan Kabupaten Ponorogo.</w:t>
      </w:r>
    </w:p>
    <w:p w14:paraId="0A186795" w14:textId="77777777" w:rsidR="00377EC6" w:rsidRPr="008D01BB" w:rsidRDefault="00377EC6" w:rsidP="00377EC6">
      <w:pPr>
        <w:pStyle w:val="Heading2"/>
        <w:numPr>
          <w:ilvl w:val="0"/>
          <w:numId w:val="2"/>
        </w:numPr>
        <w:spacing w:line="480" w:lineRule="auto"/>
        <w:ind w:left="426" w:hanging="284"/>
        <w:rPr>
          <w:rFonts w:ascii="Times New Roman" w:hAnsi="Times New Roman" w:cs="Times New Roman"/>
          <w:color w:val="auto"/>
          <w:sz w:val="24"/>
          <w:szCs w:val="24"/>
        </w:rPr>
      </w:pPr>
      <w:bookmarkStart w:id="12" w:name="_Toc192181678"/>
      <w:bookmarkStart w:id="13" w:name="_Toc204294605"/>
      <w:bookmarkStart w:id="14" w:name="_Toc204297217"/>
      <w:r w:rsidRPr="008D01BB">
        <w:rPr>
          <w:rFonts w:ascii="Times New Roman" w:hAnsi="Times New Roman" w:cs="Times New Roman"/>
          <w:color w:val="auto"/>
          <w:sz w:val="24"/>
          <w:szCs w:val="24"/>
        </w:rPr>
        <w:t>Tujuan Studi Kasus</w:t>
      </w:r>
      <w:bookmarkEnd w:id="12"/>
      <w:bookmarkEnd w:id="13"/>
      <w:bookmarkEnd w:id="14"/>
    </w:p>
    <w:p w14:paraId="654A83FC" w14:textId="77777777" w:rsidR="00377EC6" w:rsidRDefault="00377EC6" w:rsidP="00377EC6">
      <w:pPr>
        <w:pStyle w:val="ListParagraph"/>
        <w:numPr>
          <w:ilvl w:val="0"/>
          <w:numId w:val="3"/>
        </w:numPr>
        <w:spacing w:line="480" w:lineRule="auto"/>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Tujuan Umum Studi Kasus</w:t>
      </w:r>
    </w:p>
    <w:p w14:paraId="76B657F9" w14:textId="77777777" w:rsidR="00377EC6" w:rsidRDefault="00377EC6" w:rsidP="00377EC6">
      <w:pPr>
        <w:pStyle w:val="ListParagraph"/>
        <w:spacing w:line="48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mengetahui gambaran dalam memberikan asuhan keperawatan pada pasien dengan masalah keperawatan gangguan mobilitas fisik menggunakan terapi prosedur mirror therapy</w:t>
      </w:r>
    </w:p>
    <w:p w14:paraId="4C59EE35" w14:textId="77777777" w:rsidR="00377EC6" w:rsidRDefault="00377EC6" w:rsidP="00377EC6">
      <w:pPr>
        <w:pStyle w:val="ListParagraph"/>
        <w:numPr>
          <w:ilvl w:val="0"/>
          <w:numId w:val="3"/>
        </w:numPr>
        <w:spacing w:line="48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Tujuan Khusus Studi Kasus</w:t>
      </w:r>
    </w:p>
    <w:p w14:paraId="31143FBF" w14:textId="77777777" w:rsidR="00377EC6" w:rsidRDefault="00377EC6" w:rsidP="00377EC6">
      <w:pPr>
        <w:pStyle w:val="ListParagraph"/>
        <w:spacing w:line="480" w:lineRule="auto"/>
        <w:ind w:left="851"/>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Tujuan Khusus Studi Kasus ini adalah untuk : </w:t>
      </w:r>
    </w:p>
    <w:p w14:paraId="70DE49B7" w14:textId="77777777" w:rsidR="00377EC6" w:rsidRDefault="00377EC6" w:rsidP="00377EC6">
      <w:pPr>
        <w:pStyle w:val="ListParagraph"/>
        <w:numPr>
          <w:ilvl w:val="0"/>
          <w:numId w:val="4"/>
        </w:numPr>
        <w:spacing w:line="480" w:lineRule="auto"/>
        <w:ind w:left="1276"/>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lastRenderedPageBreak/>
        <w:t>Melakukan pengkajian dan menganalisis keperawatan pada pasien stroke dengan gangguan mobilitas fisik menggunakan terapi prosedur mirror therapy</w:t>
      </w:r>
    </w:p>
    <w:p w14:paraId="1ABEEEB0" w14:textId="77777777" w:rsidR="00377EC6" w:rsidRDefault="00377EC6" w:rsidP="00377EC6">
      <w:pPr>
        <w:pStyle w:val="ListParagraph"/>
        <w:numPr>
          <w:ilvl w:val="0"/>
          <w:numId w:val="4"/>
        </w:numPr>
        <w:spacing w:line="480" w:lineRule="auto"/>
        <w:ind w:left="1276"/>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Merumuskan diagnosa keperawatan yang mungkin muncul pada pasien stroke dengan gangguan mobilitas fisik menggunakan terapi prosedur mirror therapy</w:t>
      </w:r>
    </w:p>
    <w:p w14:paraId="29D79D7F" w14:textId="77777777" w:rsidR="00377EC6" w:rsidRDefault="00377EC6" w:rsidP="00377EC6">
      <w:pPr>
        <w:pStyle w:val="ListParagraph"/>
        <w:numPr>
          <w:ilvl w:val="0"/>
          <w:numId w:val="4"/>
        </w:numPr>
        <w:spacing w:line="480" w:lineRule="auto"/>
        <w:ind w:left="1276"/>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Menyusun perencanaan keperawatan pada pasien stroke dengan gangguan mobilitas fiisik menggunakan terapi exercise bobath</w:t>
      </w:r>
    </w:p>
    <w:p w14:paraId="4FC1D685" w14:textId="77777777" w:rsidR="00377EC6" w:rsidRDefault="00377EC6" w:rsidP="00377EC6">
      <w:pPr>
        <w:pStyle w:val="ListParagraph"/>
        <w:numPr>
          <w:ilvl w:val="0"/>
          <w:numId w:val="4"/>
        </w:numPr>
        <w:spacing w:line="480" w:lineRule="auto"/>
        <w:ind w:left="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Mengobservasi dan menganalisis implementasi keperawatan pada pasien stroke dengan gangguan mobilitas fisik menggunakan terapi prosedur mirror therapy</w:t>
      </w:r>
    </w:p>
    <w:p w14:paraId="5A4F8DCC" w14:textId="77777777" w:rsidR="00377EC6" w:rsidRDefault="00377EC6" w:rsidP="00377EC6">
      <w:pPr>
        <w:pStyle w:val="ListParagraph"/>
        <w:numPr>
          <w:ilvl w:val="0"/>
          <w:numId w:val="4"/>
        </w:numPr>
        <w:spacing w:line="480" w:lineRule="auto"/>
        <w:ind w:left="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dan menganalisis evalusi hasil tindakan keperawatan pada pasien stroke dengan gangguan mobilitas fisik menggunakan terapi prosedur mirror therapy</w:t>
      </w:r>
    </w:p>
    <w:p w14:paraId="38FFB103" w14:textId="77777777" w:rsidR="00377EC6" w:rsidRDefault="00377EC6" w:rsidP="00377EC6">
      <w:pPr>
        <w:pStyle w:val="ListParagraph"/>
        <w:numPr>
          <w:ilvl w:val="0"/>
          <w:numId w:val="4"/>
        </w:numPr>
        <w:spacing w:line="480" w:lineRule="auto"/>
        <w:ind w:left="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Mampu melakukan analisis studi kasus pada pasien stroke non hemoragik dengan gangguan mobilitas fisik menggunakan terapi prosedur mirror therapy.</w:t>
      </w:r>
    </w:p>
    <w:p w14:paraId="44369B21" w14:textId="77777777" w:rsidR="00377EC6" w:rsidRPr="003D2F55" w:rsidRDefault="00377EC6" w:rsidP="00377EC6">
      <w:pPr>
        <w:pStyle w:val="Heading2"/>
        <w:numPr>
          <w:ilvl w:val="0"/>
          <w:numId w:val="2"/>
        </w:numPr>
        <w:spacing w:line="480" w:lineRule="auto"/>
        <w:ind w:left="426" w:hanging="284"/>
        <w:rPr>
          <w:rFonts w:ascii="Times New Roman" w:hAnsi="Times New Roman" w:cs="Times New Roman"/>
          <w:color w:val="auto"/>
          <w:sz w:val="24"/>
          <w:szCs w:val="24"/>
        </w:rPr>
      </w:pPr>
      <w:bookmarkStart w:id="15" w:name="_Toc192181679"/>
      <w:bookmarkStart w:id="16" w:name="_Toc204294606"/>
      <w:bookmarkStart w:id="17" w:name="_Toc204297218"/>
      <w:r w:rsidRPr="003D2F55">
        <w:rPr>
          <w:rFonts w:ascii="Times New Roman" w:hAnsi="Times New Roman" w:cs="Times New Roman"/>
          <w:color w:val="auto"/>
          <w:sz w:val="24"/>
          <w:szCs w:val="24"/>
        </w:rPr>
        <w:t>Manfaat Studi Kasus</w:t>
      </w:r>
      <w:bookmarkEnd w:id="15"/>
      <w:bookmarkEnd w:id="16"/>
      <w:bookmarkEnd w:id="17"/>
    </w:p>
    <w:p w14:paraId="7DEA0F0F" w14:textId="77777777" w:rsidR="00377EC6" w:rsidRPr="003D2F55" w:rsidRDefault="00377EC6" w:rsidP="00377EC6">
      <w:pPr>
        <w:pStyle w:val="Heading3"/>
        <w:numPr>
          <w:ilvl w:val="0"/>
          <w:numId w:val="5"/>
        </w:numPr>
        <w:tabs>
          <w:tab w:val="num" w:pos="360"/>
        </w:tabs>
        <w:spacing w:line="480" w:lineRule="auto"/>
        <w:ind w:left="851" w:hanging="425"/>
        <w:rPr>
          <w:rFonts w:ascii="Times New Roman" w:hAnsi="Times New Roman" w:cs="Times New Roman"/>
          <w:color w:val="auto"/>
          <w:sz w:val="24"/>
          <w:szCs w:val="24"/>
        </w:rPr>
      </w:pPr>
      <w:bookmarkStart w:id="18" w:name="_Toc192181680"/>
      <w:bookmarkStart w:id="19" w:name="_Toc204294607"/>
      <w:bookmarkStart w:id="20" w:name="_Toc204297219"/>
      <w:r w:rsidRPr="003D2F55">
        <w:rPr>
          <w:rFonts w:ascii="Times New Roman" w:hAnsi="Times New Roman" w:cs="Times New Roman"/>
          <w:color w:val="auto"/>
          <w:sz w:val="24"/>
          <w:szCs w:val="24"/>
        </w:rPr>
        <w:t>Manfaat Teoritis</w:t>
      </w:r>
      <w:bookmarkEnd w:id="18"/>
      <w:bookmarkEnd w:id="19"/>
      <w:bookmarkEnd w:id="20"/>
    </w:p>
    <w:p w14:paraId="1750BCFF" w14:textId="77777777" w:rsidR="00377EC6" w:rsidRPr="003F4DBA" w:rsidRDefault="00377EC6" w:rsidP="00377EC6">
      <w:pPr>
        <w:pStyle w:val="ListParagraph"/>
        <w:spacing w:line="480" w:lineRule="auto"/>
        <w:ind w:left="851"/>
        <w:jc w:val="both"/>
        <w:rPr>
          <w:rFonts w:ascii="Times New Roman" w:eastAsia="Times New Roman" w:hAnsi="Times New Roman" w:cs="Times New Roman"/>
          <w:sz w:val="24"/>
          <w:szCs w:val="24"/>
          <w:lang w:val="fi-FI" w:eastAsia="zh-CN"/>
        </w:rPr>
      </w:pPr>
      <w:r>
        <w:rPr>
          <w:rFonts w:ascii="Times New Roman" w:eastAsia="Times New Roman" w:hAnsi="Times New Roman" w:cs="Times New Roman"/>
          <w:sz w:val="24"/>
          <w:szCs w:val="24"/>
          <w:lang w:val="fi-FI" w:eastAsia="zh-CN"/>
        </w:rPr>
        <w:t xml:space="preserve">sebagai refernsi bagi mahasisawa lainnya untuk melakukan penulis khususnya mahasiswa jurusan keperawatan yang berhubungan dengan asuhan keperawatan pada pasien stroke non hemoragik dengan gangguan mobilitas fisik menggunakan terapi prosedur mirror therapy. </w:t>
      </w:r>
    </w:p>
    <w:p w14:paraId="0F6F3092" w14:textId="77777777" w:rsidR="00377EC6" w:rsidRPr="003D2F55" w:rsidRDefault="00377EC6" w:rsidP="003D2F55">
      <w:pPr>
        <w:pStyle w:val="Heading3"/>
        <w:numPr>
          <w:ilvl w:val="0"/>
          <w:numId w:val="5"/>
        </w:numPr>
        <w:spacing w:line="480" w:lineRule="auto"/>
        <w:ind w:left="851" w:hanging="425"/>
        <w:rPr>
          <w:rFonts w:ascii="Times New Roman" w:hAnsi="Times New Roman" w:cs="Times New Roman"/>
          <w:color w:val="auto"/>
          <w:sz w:val="24"/>
          <w:szCs w:val="24"/>
        </w:rPr>
      </w:pPr>
      <w:bookmarkStart w:id="21" w:name="_Toc192181681"/>
      <w:bookmarkStart w:id="22" w:name="_Toc204294608"/>
      <w:bookmarkStart w:id="23" w:name="_Toc204297220"/>
      <w:r w:rsidRPr="003D2F55">
        <w:rPr>
          <w:rFonts w:ascii="Times New Roman" w:hAnsi="Times New Roman" w:cs="Times New Roman"/>
          <w:color w:val="auto"/>
          <w:sz w:val="24"/>
          <w:szCs w:val="24"/>
        </w:rPr>
        <w:t>Manfaat Praktis</w:t>
      </w:r>
      <w:bookmarkEnd w:id="21"/>
      <w:bookmarkEnd w:id="22"/>
      <w:bookmarkEnd w:id="23"/>
      <w:r w:rsidRPr="003D2F55">
        <w:rPr>
          <w:rFonts w:ascii="Times New Roman" w:hAnsi="Times New Roman" w:cs="Times New Roman"/>
          <w:color w:val="auto"/>
          <w:sz w:val="24"/>
          <w:szCs w:val="24"/>
        </w:rPr>
        <w:t xml:space="preserve"> </w:t>
      </w:r>
    </w:p>
    <w:p w14:paraId="37A711C7" w14:textId="77777777" w:rsidR="00377EC6" w:rsidRDefault="00377EC6" w:rsidP="00377EC6">
      <w:pPr>
        <w:pStyle w:val="ListParagraph"/>
        <w:numPr>
          <w:ilvl w:val="0"/>
          <w:numId w:val="6"/>
        </w:numPr>
        <w:spacing w:line="480" w:lineRule="auto"/>
        <w:ind w:left="851"/>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Bagi perkembangan Iptek Keperawatan</w:t>
      </w:r>
    </w:p>
    <w:p w14:paraId="1F61D6BD" w14:textId="77777777" w:rsidR="00377EC6" w:rsidRDefault="00377EC6" w:rsidP="00377EC6">
      <w:pPr>
        <w:pStyle w:val="ListParagraph"/>
        <w:spacing w:line="480" w:lineRule="auto"/>
        <w:ind w:left="851" w:hanging="43"/>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Mengembangkan ilmu keperawatan tentang kepetawatan khususnya pada pengembangan perawatan komunitas dalam meningkatkan mutu dan kualitas asuhan </w:t>
      </w:r>
      <w:r>
        <w:rPr>
          <w:rFonts w:ascii="Times New Roman" w:eastAsia="Times New Roman" w:hAnsi="Times New Roman" w:cs="Times New Roman"/>
          <w:sz w:val="24"/>
          <w:szCs w:val="24"/>
          <w:lang w:val="fi-FI"/>
        </w:rPr>
        <w:lastRenderedPageBreak/>
        <w:t xml:space="preserve">keperawatan pada pasien stroke non hemoragik dengan masalah keperawatan gangguan mobilisasi fisik dengan terapi prosedur mirror therapy </w:t>
      </w:r>
    </w:p>
    <w:p w14:paraId="0777C32A" w14:textId="77777777" w:rsidR="00377EC6" w:rsidRDefault="00377EC6" w:rsidP="00377EC6">
      <w:pPr>
        <w:pStyle w:val="ListParagraph"/>
        <w:numPr>
          <w:ilvl w:val="0"/>
          <w:numId w:val="6"/>
        </w:numPr>
        <w:spacing w:line="480" w:lineRule="auto"/>
        <w:ind w:left="851" w:hanging="425"/>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Bagi Penulis</w:t>
      </w:r>
    </w:p>
    <w:p w14:paraId="1886E612" w14:textId="77777777" w:rsidR="00377EC6" w:rsidRDefault="00377EC6" w:rsidP="00377EC6">
      <w:pPr>
        <w:pStyle w:val="ListParagraph"/>
        <w:spacing w:line="480" w:lineRule="auto"/>
        <w:ind w:left="851"/>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Menambah pengetahuan dan informasi bagi penulis tentang asuhan keperawatan pada pasien stroke  non hemoragik dengan masalah keperawatan gangguan mobilitas fisik dengan terapi prosedur mirror therapy. Selain itu dari peneulis ini diharapkan dapat menjadi salah satu cara penulis dalam mengaplikasikan  ilmu yang diperoleh dari institusi pendidikan. </w:t>
      </w:r>
    </w:p>
    <w:p w14:paraId="32694747" w14:textId="77777777" w:rsidR="008D3027" w:rsidRPr="00377EC6" w:rsidRDefault="008D3027" w:rsidP="003B531D">
      <w:pPr>
        <w:rPr>
          <w:b/>
          <w:bCs/>
          <w:lang w:val="fi-FI"/>
        </w:rPr>
      </w:pPr>
    </w:p>
    <w:sectPr w:rsidR="008D3027" w:rsidRPr="00377EC6">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59211"/>
      <w:docPartObj>
        <w:docPartGallery w:val="Page Numbers (Bottom of Page)"/>
        <w:docPartUnique/>
      </w:docPartObj>
    </w:sdtPr>
    <w:sdtEndPr>
      <w:rPr>
        <w:noProof/>
      </w:rPr>
    </w:sdtEndPr>
    <w:sdtContent>
      <w:p w14:paraId="16A350A6" w14:textId="77777777" w:rsidR="00E13E7C" w:rsidRDefault="00E13E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59A881" w14:textId="77777777" w:rsidR="00E13E7C" w:rsidRDefault="00E13E7C" w:rsidP="00D05258">
    <w:pPr>
      <w:pStyle w:val="Footer"/>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5C32"/>
    <w:multiLevelType w:val="multilevel"/>
    <w:tmpl w:val="09C85C32"/>
    <w:lvl w:ilvl="0">
      <w:start w:val="1"/>
      <w:numFmt w:val="lowerLetter"/>
      <w:lvlText w:val="%1."/>
      <w:lvlJc w:val="center"/>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B8511E3"/>
    <w:multiLevelType w:val="multilevel"/>
    <w:tmpl w:val="0B8511E3"/>
    <w:lvl w:ilvl="0">
      <w:start w:val="1"/>
      <w:numFmt w:val="decimal"/>
      <w:lvlText w:val="%1."/>
      <w:lvlJc w:val="left"/>
      <w:pPr>
        <w:ind w:left="1440" w:hanging="360"/>
      </w:pPr>
    </w:lvl>
    <w:lvl w:ilvl="1">
      <w:start w:val="1"/>
      <w:numFmt w:val="decimal"/>
      <w:isLgl/>
      <w:lvlText w:val="%1.%2"/>
      <w:lvlJc w:val="left"/>
      <w:pPr>
        <w:ind w:left="1740" w:hanging="480"/>
      </w:pPr>
      <w:rPr>
        <w:rFonts w:hint="default"/>
        <w:i/>
      </w:rPr>
    </w:lvl>
    <w:lvl w:ilvl="2">
      <w:start w:val="3"/>
      <w:numFmt w:val="decimal"/>
      <w:isLgl/>
      <w:lvlText w:val="%1.%2.%3"/>
      <w:lvlJc w:val="left"/>
      <w:pPr>
        <w:ind w:left="2160" w:hanging="720"/>
      </w:pPr>
      <w:rPr>
        <w:rFonts w:hint="default"/>
        <w:i/>
      </w:rPr>
    </w:lvl>
    <w:lvl w:ilvl="3">
      <w:start w:val="1"/>
      <w:numFmt w:val="decimal"/>
      <w:isLgl/>
      <w:lvlText w:val="%1.%2.%3.%4"/>
      <w:lvlJc w:val="left"/>
      <w:pPr>
        <w:ind w:left="234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3060" w:hanging="1080"/>
      </w:pPr>
      <w:rPr>
        <w:rFonts w:hint="default"/>
        <w:i/>
      </w:rPr>
    </w:lvl>
    <w:lvl w:ilvl="6">
      <w:start w:val="1"/>
      <w:numFmt w:val="decimal"/>
      <w:isLgl/>
      <w:lvlText w:val="%1.%2.%3.%4.%5.%6.%7"/>
      <w:lvlJc w:val="left"/>
      <w:pPr>
        <w:ind w:left="3600" w:hanging="1440"/>
      </w:pPr>
      <w:rPr>
        <w:rFonts w:hint="default"/>
        <w:i/>
      </w:rPr>
    </w:lvl>
    <w:lvl w:ilvl="7">
      <w:start w:val="1"/>
      <w:numFmt w:val="decimal"/>
      <w:isLgl/>
      <w:lvlText w:val="%1.%2.%3.%4.%5.%6.%7.%8"/>
      <w:lvlJc w:val="left"/>
      <w:pPr>
        <w:ind w:left="3780" w:hanging="1440"/>
      </w:pPr>
      <w:rPr>
        <w:rFonts w:hint="default"/>
        <w:i/>
      </w:rPr>
    </w:lvl>
    <w:lvl w:ilvl="8">
      <w:start w:val="1"/>
      <w:numFmt w:val="decimal"/>
      <w:isLgl/>
      <w:lvlText w:val="%1.%2.%3.%4.%5.%6.%7.%8.%9"/>
      <w:lvlJc w:val="left"/>
      <w:pPr>
        <w:ind w:left="4320" w:hanging="1800"/>
      </w:pPr>
      <w:rPr>
        <w:rFonts w:hint="default"/>
        <w:i/>
      </w:rPr>
    </w:lvl>
  </w:abstractNum>
  <w:abstractNum w:abstractNumId="2" w15:restartNumberingAfterBreak="0">
    <w:nsid w:val="2087130E"/>
    <w:multiLevelType w:val="multilevel"/>
    <w:tmpl w:val="2087130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24F75825"/>
    <w:multiLevelType w:val="multilevel"/>
    <w:tmpl w:val="24F75825"/>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3ABF7AF9"/>
    <w:multiLevelType w:val="multilevel"/>
    <w:tmpl w:val="3ABF7AF9"/>
    <w:lvl w:ilvl="0">
      <w:start w:val="1"/>
      <w:numFmt w:val="decimal"/>
      <w:lvlText w:val="%1."/>
      <w:lvlJc w:val="center"/>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4FE007DF"/>
    <w:multiLevelType w:val="multilevel"/>
    <w:tmpl w:val="4FE007DF"/>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9691064">
    <w:abstractNumId w:val="5"/>
  </w:num>
  <w:num w:numId="2" w16cid:durableId="834419452">
    <w:abstractNumId w:val="4"/>
  </w:num>
  <w:num w:numId="3" w16cid:durableId="578906166">
    <w:abstractNumId w:val="1"/>
  </w:num>
  <w:num w:numId="4" w16cid:durableId="973370043">
    <w:abstractNumId w:val="3"/>
  </w:num>
  <w:num w:numId="5" w16cid:durableId="2134668418">
    <w:abstractNumId w:val="0"/>
  </w:num>
  <w:num w:numId="6" w16cid:durableId="1167790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E7C"/>
    <w:rsid w:val="000B1997"/>
    <w:rsid w:val="00172A89"/>
    <w:rsid w:val="001E5F1F"/>
    <w:rsid w:val="002C4AE5"/>
    <w:rsid w:val="00377EC6"/>
    <w:rsid w:val="003979CC"/>
    <w:rsid w:val="003B531D"/>
    <w:rsid w:val="003D2F55"/>
    <w:rsid w:val="0045019B"/>
    <w:rsid w:val="00724419"/>
    <w:rsid w:val="0073125E"/>
    <w:rsid w:val="008D01BB"/>
    <w:rsid w:val="008D3027"/>
    <w:rsid w:val="009E0EC0"/>
    <w:rsid w:val="009F024B"/>
    <w:rsid w:val="00E13E7C"/>
    <w:rsid w:val="00EE0C4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EAA4"/>
  <w15:chartTrackingRefBased/>
  <w15:docId w15:val="{BA2F6BC7-4B20-4D8D-95F4-E652D9B9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EC6"/>
    <w:rPr>
      <w:lang w:val="zh-CN"/>
    </w:rPr>
  </w:style>
  <w:style w:type="paragraph" w:styleId="Heading1">
    <w:name w:val="heading 1"/>
    <w:basedOn w:val="Normal"/>
    <w:next w:val="Normal"/>
    <w:link w:val="Heading1Char"/>
    <w:uiPriority w:val="9"/>
    <w:qFormat/>
    <w:rsid w:val="00E13E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13E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13E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3E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3E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3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13E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qFormat/>
    <w:rsid w:val="00E13E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E13E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3E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3E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3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E7C"/>
    <w:rPr>
      <w:rFonts w:eastAsiaTheme="majorEastAsia" w:cstheme="majorBidi"/>
      <w:color w:val="272727" w:themeColor="text1" w:themeTint="D8"/>
    </w:rPr>
  </w:style>
  <w:style w:type="paragraph" w:styleId="Title">
    <w:name w:val="Title"/>
    <w:basedOn w:val="Normal"/>
    <w:next w:val="Normal"/>
    <w:link w:val="TitleChar"/>
    <w:uiPriority w:val="10"/>
    <w:qFormat/>
    <w:rsid w:val="00E13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E7C"/>
    <w:pPr>
      <w:spacing w:before="160"/>
      <w:jc w:val="center"/>
    </w:pPr>
    <w:rPr>
      <w:i/>
      <w:iCs/>
      <w:color w:val="404040" w:themeColor="text1" w:themeTint="BF"/>
    </w:rPr>
  </w:style>
  <w:style w:type="character" w:customStyle="1" w:styleId="QuoteChar">
    <w:name w:val="Quote Char"/>
    <w:basedOn w:val="DefaultParagraphFont"/>
    <w:link w:val="Quote"/>
    <w:uiPriority w:val="29"/>
    <w:rsid w:val="00E13E7C"/>
    <w:rPr>
      <w:i/>
      <w:iCs/>
      <w:color w:val="404040" w:themeColor="text1" w:themeTint="BF"/>
    </w:rPr>
  </w:style>
  <w:style w:type="paragraph" w:styleId="ListParagraph">
    <w:name w:val="List Paragraph"/>
    <w:basedOn w:val="Normal"/>
    <w:link w:val="ListParagraphChar"/>
    <w:uiPriority w:val="34"/>
    <w:qFormat/>
    <w:rsid w:val="00E13E7C"/>
    <w:pPr>
      <w:ind w:left="720"/>
      <w:contextualSpacing/>
    </w:pPr>
  </w:style>
  <w:style w:type="character" w:styleId="IntenseEmphasis">
    <w:name w:val="Intense Emphasis"/>
    <w:basedOn w:val="DefaultParagraphFont"/>
    <w:uiPriority w:val="21"/>
    <w:qFormat/>
    <w:rsid w:val="00E13E7C"/>
    <w:rPr>
      <w:i/>
      <w:iCs/>
      <w:color w:val="2F5496" w:themeColor="accent1" w:themeShade="BF"/>
    </w:rPr>
  </w:style>
  <w:style w:type="paragraph" w:styleId="IntenseQuote">
    <w:name w:val="Intense Quote"/>
    <w:basedOn w:val="Normal"/>
    <w:next w:val="Normal"/>
    <w:link w:val="IntenseQuoteChar"/>
    <w:uiPriority w:val="30"/>
    <w:qFormat/>
    <w:rsid w:val="00E13E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3E7C"/>
    <w:rPr>
      <w:i/>
      <w:iCs/>
      <w:color w:val="2F5496" w:themeColor="accent1" w:themeShade="BF"/>
    </w:rPr>
  </w:style>
  <w:style w:type="character" w:styleId="IntenseReference">
    <w:name w:val="Intense Reference"/>
    <w:basedOn w:val="DefaultParagraphFont"/>
    <w:uiPriority w:val="32"/>
    <w:qFormat/>
    <w:rsid w:val="00E13E7C"/>
    <w:rPr>
      <w:b/>
      <w:bCs/>
      <w:smallCaps/>
      <w:color w:val="2F5496" w:themeColor="accent1" w:themeShade="BF"/>
      <w:spacing w:val="5"/>
    </w:rPr>
  </w:style>
  <w:style w:type="paragraph" w:styleId="Footer">
    <w:name w:val="footer"/>
    <w:basedOn w:val="Normal"/>
    <w:link w:val="FooterChar"/>
    <w:uiPriority w:val="99"/>
    <w:unhideWhenUsed/>
    <w:qFormat/>
    <w:rsid w:val="00E13E7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E13E7C"/>
    <w:rPr>
      <w:lang w:val="zh-CN"/>
    </w:rPr>
  </w:style>
  <w:style w:type="paragraph" w:styleId="Header">
    <w:name w:val="header"/>
    <w:basedOn w:val="Normal"/>
    <w:link w:val="HeaderChar"/>
    <w:uiPriority w:val="99"/>
    <w:unhideWhenUsed/>
    <w:qFormat/>
    <w:rsid w:val="00E13E7C"/>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E13E7C"/>
    <w:rPr>
      <w:lang w:val="zh-CN"/>
    </w:rPr>
  </w:style>
  <w:style w:type="table" w:styleId="TableGrid">
    <w:name w:val="Table Grid"/>
    <w:basedOn w:val="TableNormal"/>
    <w:uiPriority w:val="39"/>
    <w:qFormat/>
    <w:rsid w:val="00E13E7C"/>
    <w:pPr>
      <w:spacing w:after="0" w:line="240" w:lineRule="auto"/>
    </w:pPr>
    <w:rPr>
      <w:kern w:val="0"/>
      <w:sz w:val="20"/>
      <w:szCs w:val="20"/>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E1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Kem18</b:Tag>
    <b:SourceType>JournalArticle</b:SourceType>
    <b:Guid>{33F59D7C-48FB-457F-8FFF-EC4F9D3A1146}</b:Guid>
    <b:Author>
      <b:Author>
        <b:NameList>
          <b:Person>
            <b:Last>RI</b:Last>
            <b:First>Kemenkes</b:First>
          </b:Person>
        </b:NameList>
      </b:Author>
    </b:Author>
    <b:Year>2018</b:Year>
    <b:RefOrder>1</b:RefOrder>
  </b:Source>
  <b:Source>
    <b:Tag>dod</b:Tag>
    <b:SourceType>JournalArticle</b:SourceType>
    <b:Guid>{30CFE1F4-1631-4010-A028-403129385002}</b:Guid>
    <b:Author>
      <b:Author>
        <b:NameList>
          <b:Person>
            <b:Last>dwilaksasno</b:Last>
            <b:First>dodi</b:First>
          </b:Person>
        </b:NameList>
      </b:Author>
    </b:Author>
    <b:JournalName>jurnal penelitian perawat profesional</b:JournalName>
    <b:RefOrder>2</b:RefOrder>
  </b:Source>
  <b:Source>
    <b:Tag>kem22</b:Tag>
    <b:SourceType>JournalArticle</b:SourceType>
    <b:Guid>{48E30A6C-3FD9-49FF-8ACD-34B444376E9D}</b:Guid>
    <b:Title>kemenkes RI</b:Title>
    <b:Year>2022</b:Year>
    <b:RefOrder>3</b:RefOrder>
  </b:Source>
  <b:Source>
    <b:Tag>kem18</b:Tag>
    <b:SourceType>Book</b:SourceType>
    <b:Guid>{7E2037D1-6C4C-4243-9CD8-4A3AA88C1B61}</b:Guid>
    <b:Author>
      <b:Author>
        <b:NameList>
          <b:Person>
            <b:Last>RI</b:Last>
            <b:First>kementerian</b:First>
            <b:Middle>kesehatan</b:Middle>
          </b:Person>
        </b:NameList>
      </b:Author>
    </b:Author>
    <b:Year>2018</b:Year>
    <b:RefOrder>4</b:RefOrder>
  </b:Source>
  <b:Source>
    <b:Tag>Dar22</b:Tag>
    <b:SourceType>JournalArticle</b:SourceType>
    <b:Guid>{B1980BCA-4F8B-4131-A298-9890B595339D}</b:Guid>
    <b:Author>
      <b:Author>
        <b:NameList>
          <b:Person>
            <b:Last>Darussalam</b:Last>
          </b:Person>
        </b:NameList>
      </b:Author>
    </b:Author>
    <b:Year>2022</b:Year>
    <b:RefOrder>5</b:RefOrder>
  </b:Source>
  <b:Source>
    <b:Tag>Placeholder2</b:Tag>
    <b:SourceType>JournalArticle</b:SourceType>
    <b:Guid>{D4A3DDE7-1427-40D7-8DDA-6F9477B31403}</b:Guid>
    <b:RefOrder>6</b:RefOrder>
  </b:Source>
  <b:Source>
    <b:Tag>Dew11</b:Tag>
    <b:SourceType>JournalArticle</b:SourceType>
    <b:Guid>{0E690288-5E95-416A-BDCE-AC1ECD25D47C}</b:Guid>
    <b:Author>
      <b:Author>
        <b:NameList>
          <b:Person>
            <b:Last>Dewi</b:Last>
            <b:First>Wawan</b:First>
          </b:Person>
        </b:NameList>
      </b:Author>
    </b:Author>
    <b:Year>2011</b:Year>
    <b:RefOrder>7</b:RefOrder>
  </b:Source>
  <b:Source>
    <b:Tag>And23</b:Tag>
    <b:SourceType>JournalArticle</b:SourceType>
    <b:Guid>{6EE5C772-19D0-4ADD-99A0-4F7AF3F33B70}</b:Guid>
    <b:Author>
      <b:Author>
        <b:NameList>
          <b:Person>
            <b:Last>Ayu</b:Last>
            <b:First>Andina</b:First>
          </b:Person>
        </b:NameList>
      </b:Author>
    </b:Author>
    <b:Title>gambaran epidemiologi stroke di jawa timur tahun 2019 - 2021</b:Title>
    <b:Year>2023</b:Year>
    <b:RefOrder>8</b:RefOrder>
  </b:Source>
</b:Sources>
</file>

<file path=customXml/itemProps1.xml><?xml version="1.0" encoding="utf-8"?>
<ds:datastoreItem xmlns:ds="http://schemas.openxmlformats.org/officeDocument/2006/customXml" ds:itemID="{D0AFAEBB-756E-4ED7-9352-FFABDC9AD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1859</Words>
  <Characters>10599</Characters>
  <Application>Microsoft Office Word</Application>
  <DocSecurity>0</DocSecurity>
  <Lines>88</Lines>
  <Paragraphs>24</Paragraphs>
  <ScaleCrop>false</ScaleCrop>
  <Company/>
  <LinksUpToDate>false</LinksUpToDate>
  <CharactersWithSpaces>12434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anisya septiani</dc:creator>
  <cp:keywords/>
  <dc:description/>
  <cp:lastModifiedBy>anisya septiani</cp:lastModifiedBy>
  <cp:revision>7</cp:revision>
  <dcterms:created xsi:type="dcterms:W3CDTF">2025-08-04T11:21:00Z</dcterms:created>
  <dcterms:modified xsi:type="dcterms:W3CDTF">2025-08-04T11:25:00Z</dcterms:modified>
</cp:coreProperties>
</file>