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2DBEC" w14:textId="77777777" w:rsidR="00AE6901" w:rsidRPr="00AE6901" w:rsidRDefault="00AE6901" w:rsidP="00AE6901">
      <w:pPr>
        <w:pStyle w:val="Heading1"/>
        <w:spacing w:line="276" w:lineRule="auto"/>
        <w:jc w:val="center"/>
        <w:rPr>
          <w:rFonts w:ascii="Times New Roman" w:hAnsi="Times New Roman" w:cs="Times New Roman"/>
          <w:b/>
          <w:bCs/>
          <w:color w:val="auto"/>
          <w:sz w:val="24"/>
          <w:szCs w:val="24"/>
          <w:lang w:val="en-US"/>
        </w:rPr>
      </w:pPr>
      <w:bookmarkStart w:id="0" w:name="_Toc204196506"/>
      <w:r w:rsidRPr="00AE6901">
        <w:rPr>
          <w:rFonts w:ascii="Times New Roman" w:hAnsi="Times New Roman" w:cs="Times New Roman"/>
          <w:b/>
          <w:bCs/>
          <w:color w:val="auto"/>
          <w:sz w:val="24"/>
          <w:szCs w:val="24"/>
          <w:lang w:val="en-US"/>
        </w:rPr>
        <w:t>BAB 1</w:t>
      </w:r>
      <w:bookmarkEnd w:id="0"/>
    </w:p>
    <w:p w14:paraId="2ECBCF6B" w14:textId="77777777" w:rsidR="00AE6901" w:rsidRPr="00AE6901" w:rsidRDefault="00AE6901" w:rsidP="00AE6901">
      <w:pPr>
        <w:pStyle w:val="Heading1"/>
        <w:spacing w:line="276" w:lineRule="auto"/>
        <w:jc w:val="center"/>
        <w:rPr>
          <w:rFonts w:ascii="Times New Roman" w:hAnsi="Times New Roman" w:cs="Times New Roman"/>
          <w:b/>
          <w:bCs/>
          <w:color w:val="auto"/>
          <w:sz w:val="24"/>
          <w:szCs w:val="24"/>
          <w:lang w:val="en-US"/>
        </w:rPr>
      </w:pPr>
      <w:bookmarkStart w:id="1" w:name="_Toc192233753"/>
      <w:bookmarkStart w:id="2" w:name="_Toc192506184"/>
      <w:bookmarkStart w:id="3" w:name="_Toc193701346"/>
      <w:bookmarkStart w:id="4" w:name="_Toc193703672"/>
      <w:bookmarkStart w:id="5" w:name="_Toc198190990"/>
      <w:bookmarkStart w:id="6" w:name="_Toc204196507"/>
      <w:r w:rsidRPr="00AE6901">
        <w:rPr>
          <w:rFonts w:ascii="Times New Roman" w:hAnsi="Times New Roman" w:cs="Times New Roman"/>
          <w:b/>
          <w:bCs/>
          <w:color w:val="auto"/>
          <w:sz w:val="24"/>
          <w:szCs w:val="24"/>
          <w:lang w:val="en-US"/>
        </w:rPr>
        <w:t>PENDAHULUAN</w:t>
      </w:r>
      <w:bookmarkEnd w:id="1"/>
      <w:bookmarkEnd w:id="2"/>
      <w:bookmarkEnd w:id="3"/>
      <w:bookmarkEnd w:id="4"/>
      <w:bookmarkEnd w:id="5"/>
      <w:bookmarkEnd w:id="6"/>
    </w:p>
    <w:p w14:paraId="5BE0F7D0" w14:textId="77777777" w:rsidR="00AE6901" w:rsidRPr="00AE6901" w:rsidRDefault="00AE6901" w:rsidP="00AE6901">
      <w:pPr>
        <w:pStyle w:val="Heading2"/>
        <w:numPr>
          <w:ilvl w:val="0"/>
          <w:numId w:val="3"/>
        </w:numPr>
        <w:tabs>
          <w:tab w:val="num" w:pos="360"/>
        </w:tabs>
        <w:spacing w:line="480" w:lineRule="auto"/>
        <w:ind w:left="360" w:firstLine="0"/>
        <w:rPr>
          <w:rFonts w:ascii="Times New Roman" w:hAnsi="Times New Roman" w:cs="Times New Roman"/>
          <w:b/>
          <w:bCs/>
          <w:color w:val="auto"/>
          <w:sz w:val="24"/>
          <w:szCs w:val="24"/>
          <w:lang w:val="en-US"/>
        </w:rPr>
      </w:pPr>
      <w:bookmarkStart w:id="7" w:name="_Toc192233754"/>
      <w:bookmarkStart w:id="8" w:name="_Toc204196508"/>
      <w:r w:rsidRPr="00AE6901">
        <w:rPr>
          <w:rFonts w:ascii="Times New Roman" w:hAnsi="Times New Roman" w:cs="Times New Roman"/>
          <w:b/>
          <w:bCs/>
          <w:color w:val="auto"/>
          <w:sz w:val="24"/>
          <w:szCs w:val="24"/>
          <w:lang w:val="en-US"/>
        </w:rPr>
        <w:t>Latar Belakang Masalah</w:t>
      </w:r>
      <w:bookmarkEnd w:id="7"/>
      <w:bookmarkEnd w:id="8"/>
    </w:p>
    <w:p w14:paraId="608FCC63" w14:textId="77777777" w:rsidR="00AE6901" w:rsidRPr="00990B53" w:rsidRDefault="00AE6901" w:rsidP="00AE6901">
      <w:pPr>
        <w:spacing w:line="480" w:lineRule="auto"/>
        <w:ind w:left="360" w:firstLine="720"/>
        <w:jc w:val="both"/>
        <w:rPr>
          <w:rFonts w:ascii="Times New Roman" w:hAnsi="Times New Roman" w:cs="Times New Roman"/>
          <w:b/>
          <w:bCs/>
          <w:sz w:val="24"/>
          <w:szCs w:val="24"/>
        </w:rPr>
      </w:pPr>
      <w:r w:rsidRPr="00990B53">
        <w:rPr>
          <w:rFonts w:ascii="Times New Roman" w:hAnsi="Times New Roman" w:cs="Times New Roman"/>
          <w:sz w:val="24"/>
          <w:szCs w:val="24"/>
        </w:rPr>
        <w:t xml:space="preserve">Tuberkulosis atau TB paru adalah penyakit menular yang disebabkan oleh kuman </w:t>
      </w:r>
      <w:r w:rsidRPr="00990B53">
        <w:rPr>
          <w:rFonts w:ascii="Times New Roman" w:hAnsi="Times New Roman" w:cs="Times New Roman"/>
          <w:i/>
          <w:iCs/>
          <w:sz w:val="24"/>
          <w:szCs w:val="24"/>
        </w:rPr>
        <w:t>mikrobacterium tuberculosis</w:t>
      </w:r>
      <w:r w:rsidRPr="00990B53">
        <w:rPr>
          <w:rFonts w:ascii="Times New Roman" w:hAnsi="Times New Roman" w:cs="Times New Roman"/>
          <w:sz w:val="24"/>
          <w:szCs w:val="24"/>
        </w:rPr>
        <w:t xml:space="preserve">.  Penularan TB paru dapat terjadi melalui percikan dahak dikenal sebagai </w:t>
      </w:r>
      <w:r w:rsidRPr="00990B53">
        <w:rPr>
          <w:rFonts w:ascii="Times New Roman" w:hAnsi="Times New Roman" w:cs="Times New Roman"/>
          <w:i/>
          <w:iCs/>
          <w:sz w:val="24"/>
          <w:szCs w:val="24"/>
        </w:rPr>
        <w:t>(droplet nuclei),</w:t>
      </w:r>
      <w:r w:rsidRPr="00990B53">
        <w:rPr>
          <w:rFonts w:ascii="Times New Roman" w:hAnsi="Times New Roman" w:cs="Times New Roman"/>
          <w:sz w:val="24"/>
          <w:szCs w:val="24"/>
        </w:rPr>
        <w:t xml:space="preserve"> yang dilepaskan oleh pasien saat batuk atau bersin</w:t>
      </w:r>
      <w:sdt>
        <w:sdtPr>
          <w:rPr>
            <w:rFonts w:ascii="Times New Roman" w:hAnsi="Times New Roman" w:cs="Times New Roman"/>
            <w:sz w:val="24"/>
            <w:szCs w:val="24"/>
          </w:rPr>
          <w:id w:val="118046087"/>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 CITATION Sug22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 xml:space="preserve"> (Sugion, 2022)</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 Penularan kuman TB dipengaruhi   perilaku  penderita dalam mencegah penularan penyakit TB. Pengetahuan penderita TB Paru berpengaruh besar terhadap status kesehatan individu maupun masyarakat dan berperan penting dalam menentukan keberhasilan pencegahan penularan serta keberhasilan pengobatan, sehingga dapat timbul masalah defisit pengetahuan</w:t>
      </w:r>
      <w:sdt>
        <w:sdtPr>
          <w:rPr>
            <w:rFonts w:ascii="Times New Roman" w:hAnsi="Times New Roman" w:cs="Times New Roman"/>
            <w:sz w:val="24"/>
            <w:szCs w:val="24"/>
          </w:rPr>
          <w:id w:val="891167544"/>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CITATION Wiw24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 xml:space="preserve"> (Andriani, 2024)</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lang w:val="en-US"/>
        </w:rPr>
        <w:t xml:space="preserve">. Penularan TBC menjadi masalah kesehatan di Indonesia karena </w:t>
      </w:r>
      <w:r w:rsidRPr="00990B53">
        <w:rPr>
          <w:rFonts w:ascii="Times New Roman" w:hAnsi="Times New Roman" w:cs="Times New Roman"/>
          <w:sz w:val="24"/>
          <w:szCs w:val="24"/>
        </w:rPr>
        <w:t>jutaan orang meninggal dan tertular penyakit ini setiap tahunnya yang disebabkan oleh kurangnya pengetahuan dan sikap dalam mencegah penularan</w:t>
      </w:r>
      <w:sdt>
        <w:sdtPr>
          <w:rPr>
            <w:rFonts w:ascii="Times New Roman" w:hAnsi="Times New Roman" w:cs="Times New Roman"/>
            <w:sz w:val="24"/>
            <w:szCs w:val="24"/>
          </w:rPr>
          <w:id w:val="-1930802124"/>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 CITATION Sit23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 xml:space="preserve"> (Siti Hapsah, 2023)</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w:t>
      </w:r>
    </w:p>
    <w:p w14:paraId="07A0EC67" w14:textId="77777777" w:rsidR="00AE6901" w:rsidRPr="00990B53" w:rsidRDefault="00AE6901" w:rsidP="00AE6901">
      <w:pPr>
        <w:spacing w:line="480" w:lineRule="auto"/>
        <w:ind w:left="360" w:firstLine="720"/>
        <w:jc w:val="both"/>
        <w:rPr>
          <w:rFonts w:ascii="Times New Roman" w:hAnsi="Times New Roman" w:cs="Times New Roman"/>
          <w:sz w:val="24"/>
          <w:szCs w:val="24"/>
        </w:rPr>
      </w:pPr>
      <w:r w:rsidRPr="00990B53">
        <w:rPr>
          <w:rFonts w:ascii="Times New Roman" w:hAnsi="Times New Roman" w:cs="Times New Roman"/>
          <w:i/>
          <w:sz w:val="24"/>
          <w:szCs w:val="24"/>
        </w:rPr>
        <w:t xml:space="preserve">World Health Organization </w:t>
      </w:r>
      <w:r w:rsidRPr="00990B53">
        <w:rPr>
          <w:rFonts w:ascii="Times New Roman" w:hAnsi="Times New Roman" w:cs="Times New Roman"/>
          <w:iCs/>
          <w:sz w:val="24"/>
          <w:szCs w:val="24"/>
        </w:rPr>
        <w:t xml:space="preserve">melaporkan </w:t>
      </w:r>
      <w:r w:rsidRPr="00990B53">
        <w:rPr>
          <w:rFonts w:ascii="Times New Roman" w:hAnsi="Times New Roman" w:cs="Times New Roman"/>
          <w:sz w:val="24"/>
          <w:szCs w:val="24"/>
        </w:rPr>
        <w:t xml:space="preserve">TB merupakan penyebab kematian terbesar ke-13 di dunia dan termasuk penyakit menular penyebab kematian terbesar kedua setelah COVID-19 (di atas HIV/AIDS). Diperkirakan pada tahun 2020, 10 juta orang menderita TB di seluruh dunia dengan estimasi 5,6 juta laki-laki, 3,3 juta perempuan, dan 1,1 juta anak-anak. Pada tahun 2020, 30 negara dengan beban TB yang tinggi menyumbangkan 86% kasus TB baru </w:t>
      </w:r>
      <w:sdt>
        <w:sdtPr>
          <w:rPr>
            <w:rFonts w:ascii="Times New Roman" w:hAnsi="Times New Roman" w:cs="Times New Roman"/>
            <w:sz w:val="24"/>
            <w:szCs w:val="24"/>
          </w:rPr>
          <w:id w:val="2108459025"/>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CITATION Wor24 \n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(World Health Organization, 2024)</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 xml:space="preserve">. Penyakit tuberkulosis (TBC) di Indonesia menempati peringkat kedua setelah India, yakni dengan jumlah kasus 969 ribu </w:t>
      </w:r>
      <w:r w:rsidRPr="00990B53">
        <w:rPr>
          <w:rFonts w:ascii="Times New Roman" w:hAnsi="Times New Roman" w:cs="Times New Roman"/>
          <w:sz w:val="24"/>
          <w:szCs w:val="24"/>
        </w:rPr>
        <w:lastRenderedPageBreak/>
        <w:t>dan kematian 93 ribu per tahun atau setara dengan 11 kematian per jam. Berdasarkan Global TB Report tahun 2022 jumlah kasus TBC terbanyak di dunia pada kelompok usia produktif terutama pada usia 25 sampai 34 tahun. Di Indonesia jumlah kasus TBC terbanyak yaitu pada kelompok usia produktif terutama pada usia 45 sampai 54 tahun</w:t>
      </w:r>
      <w:sdt>
        <w:sdtPr>
          <w:rPr>
            <w:rFonts w:ascii="Times New Roman" w:hAnsi="Times New Roman" w:cs="Times New Roman"/>
            <w:sz w:val="24"/>
            <w:szCs w:val="24"/>
          </w:rPr>
          <w:id w:val="-1801145958"/>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lang w:val="en-US"/>
            </w:rPr>
            <w:instrText xml:space="preserve">CITATION Kem23 \t  \l 1033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lang w:val="en-US"/>
            </w:rPr>
            <w:t xml:space="preserve"> (Kemenkes, 2023)</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 Tuberkulosis (TBC) di Jawa Timur pada tahun 2023 ditemukan sebanyak 87.048 ribu</w:t>
      </w:r>
      <w:sdt>
        <w:sdtPr>
          <w:rPr>
            <w:rFonts w:ascii="Times New Roman" w:hAnsi="Times New Roman" w:cs="Times New Roman"/>
            <w:sz w:val="24"/>
            <w:szCs w:val="24"/>
          </w:rPr>
          <w:id w:val="11119162"/>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CITATION Din24 \t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 xml:space="preserve"> (Dinas Kesehatan P. J., 2024)</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 Kasus TBC pada tahun 2023 di Kabupaten Ponorogo ditemukan angka sebanyak 1268 jiwa</w:t>
      </w:r>
      <w:sdt>
        <w:sdtPr>
          <w:rPr>
            <w:rFonts w:ascii="Times New Roman" w:hAnsi="Times New Roman" w:cs="Times New Roman"/>
            <w:sz w:val="24"/>
            <w:szCs w:val="24"/>
          </w:rPr>
          <w:id w:val="1024600595"/>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 CITATION Din241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 xml:space="preserve"> (Dinas Kesehatan P. , 2024)</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 Sedangkan pada tahun 2024 laporan dari penanggung jawab kasus TBC di wilayah puskesmas Babadan Ponorogo terdapat 54 jiwa.</w:t>
      </w:r>
    </w:p>
    <w:p w14:paraId="4399D740" w14:textId="77777777" w:rsidR="00AE6901" w:rsidRPr="00990B53" w:rsidRDefault="00AE6901" w:rsidP="00AE6901">
      <w:pPr>
        <w:spacing w:line="480" w:lineRule="auto"/>
        <w:ind w:left="360" w:firstLine="720"/>
        <w:jc w:val="both"/>
        <w:rPr>
          <w:rFonts w:ascii="Times New Roman" w:hAnsi="Times New Roman" w:cs="Times New Roman"/>
          <w:sz w:val="24"/>
          <w:szCs w:val="24"/>
        </w:rPr>
      </w:pPr>
      <w:r w:rsidRPr="00990B53">
        <w:rPr>
          <w:rFonts w:ascii="Times New Roman" w:hAnsi="Times New Roman" w:cs="Times New Roman"/>
          <w:sz w:val="24"/>
          <w:szCs w:val="24"/>
        </w:rPr>
        <w:t xml:space="preserve">Perilaku yang menyebabkan penularan yaitu perilaku batuk yang kurang tepat. Perilaku batuk dan kontak langsung menjadi permasalahan utama terhadap kejadian TB  paru. Perilaku dan  riwayat kontak  dengan  penderita  merupakan  faktor  risiko semakin tinggi  penularan  TB  paru. Salah satu perilaku yang paling umum adalah melakukan kebiasaan sembarangan saat berdahak, yang dapat ditularkan kepada orang lain di lingkungannya </w:t>
      </w:r>
      <w:sdt>
        <w:sdtPr>
          <w:rPr>
            <w:rFonts w:ascii="Times New Roman" w:hAnsi="Times New Roman" w:cs="Times New Roman"/>
            <w:sz w:val="24"/>
            <w:szCs w:val="24"/>
          </w:rPr>
          <w:id w:val="1758791588"/>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 CITATION Ton20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(Suhendrik, 2020)</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 Pasien TBC yang tidak mengikuti protokol batuk dan PHBS di lingkungannya dapat membuat bakteri TBC lebih mudah menular kepada orang di sekitarnya karena bakteri ini biasanya ada pada dahak orang yang terinfeksi</w:t>
      </w:r>
      <w:sdt>
        <w:sdtPr>
          <w:rPr>
            <w:rFonts w:ascii="Times New Roman" w:hAnsi="Times New Roman" w:cs="Times New Roman"/>
            <w:sz w:val="24"/>
            <w:szCs w:val="24"/>
          </w:rPr>
          <w:id w:val="-1589298309"/>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 CITATION Arm24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 xml:space="preserve"> (Armanda, 2024)</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 xml:space="preserve">. </w:t>
      </w:r>
    </w:p>
    <w:p w14:paraId="7FE3960D" w14:textId="77777777" w:rsidR="00AE6901" w:rsidRPr="00990B53" w:rsidRDefault="00AE6901" w:rsidP="00AE6901">
      <w:pPr>
        <w:spacing w:line="480" w:lineRule="auto"/>
        <w:ind w:left="360" w:firstLine="720"/>
        <w:jc w:val="both"/>
        <w:rPr>
          <w:rFonts w:ascii="Times New Roman" w:hAnsi="Times New Roman" w:cs="Times New Roman"/>
          <w:sz w:val="24"/>
          <w:szCs w:val="24"/>
        </w:rPr>
      </w:pPr>
      <w:r w:rsidRPr="00990B53">
        <w:rPr>
          <w:rFonts w:ascii="Times New Roman" w:hAnsi="Times New Roman" w:cs="Times New Roman"/>
          <w:sz w:val="24"/>
          <w:szCs w:val="24"/>
        </w:rPr>
        <w:t xml:space="preserve">Merokok adalah faktor lain yang dapat menyebabkan kita terinfeksi TBC. Perokok biasanya lebih mudah terinfeksi bakteri tuberkulosis. Keadaan di sekitar rumah juga dapat menjadi faktor lain yang menyebabkan tertular tuberkulosis. Rumah dengan cahaya matahari yang minim dapat mendorong </w:t>
      </w:r>
      <w:r w:rsidRPr="00990B53">
        <w:rPr>
          <w:rFonts w:ascii="Times New Roman" w:hAnsi="Times New Roman" w:cs="Times New Roman"/>
          <w:sz w:val="24"/>
          <w:szCs w:val="24"/>
        </w:rPr>
        <w:lastRenderedPageBreak/>
        <w:t xml:space="preserve">bakteri tuberkulosis tumbuh di tempat-tempat tersebut, yang meningkatkan kemungkinan seseorang terinfeksi. Rumah dengan sirkulasi yang buruk, seperti jendela yang kurang, juga dapat menjadi penyebab bakteri tuberkulosis tumbuh di tempat-tempat tersebut. </w:t>
      </w:r>
    </w:p>
    <w:p w14:paraId="59006ED3" w14:textId="77777777" w:rsidR="00AE6901" w:rsidRPr="00990B53" w:rsidRDefault="00AE6901" w:rsidP="00AE6901">
      <w:pPr>
        <w:spacing w:line="480" w:lineRule="auto"/>
        <w:ind w:left="360" w:firstLine="720"/>
        <w:jc w:val="both"/>
        <w:rPr>
          <w:rFonts w:ascii="Times New Roman" w:hAnsi="Times New Roman" w:cs="Times New Roman"/>
          <w:sz w:val="24"/>
          <w:szCs w:val="24"/>
        </w:rPr>
      </w:pPr>
      <w:r w:rsidRPr="00990B53">
        <w:rPr>
          <w:rFonts w:ascii="Times New Roman" w:hAnsi="Times New Roman" w:cs="Times New Roman"/>
          <w:sz w:val="24"/>
          <w:szCs w:val="24"/>
        </w:rPr>
        <w:t xml:space="preserve">Faktor lingkungan rumah juga dapat menjadi lebih berbahaya jika rumah tersebut berada di permukiman yang kumuh dengan populasi yang padat. Pemukiman  yang padat dapat menyebabkan lebih banyak orang yang menderita TB karena di dalamnya memiliki lebih banyak kemungkinan untuk berhubungan dengan orang yang telah terinfeksi TB di sekitarnya </w:t>
      </w:r>
      <w:sdt>
        <w:sdtPr>
          <w:rPr>
            <w:rFonts w:ascii="Times New Roman" w:hAnsi="Times New Roman" w:cs="Times New Roman"/>
            <w:sz w:val="24"/>
            <w:szCs w:val="24"/>
          </w:rPr>
          <w:id w:val="-91704257"/>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 CITATION Set21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(Setiawan, 2021)</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 Hal ini menyebabkan sebagian masyarakat tidak mewaspadai ada penderita TB paru di sekitar tempat tinggalnya. Hal ini merupakan sumber penularan yang paling berbahaya</w:t>
      </w:r>
      <w:sdt>
        <w:sdtPr>
          <w:rPr>
            <w:rFonts w:ascii="Times New Roman" w:hAnsi="Times New Roman" w:cs="Times New Roman"/>
            <w:sz w:val="24"/>
            <w:szCs w:val="24"/>
          </w:rPr>
          <w:id w:val="423999797"/>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 CITATION Wiw24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 xml:space="preserve"> (Andriani, 2024)</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 xml:space="preserve">. Salah satu faktor penyebabnya adalah karena rendahnya tingkat pengetahuan pasien dan keluarga tentang penyakit TB paru. Pengetahuan pasien yang kurang tentang pencegahan penularan akan meningkatkan risiko penularan pada anggota keluarga/orang lain </w:t>
      </w:r>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CITATION Fit22 \l 1033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 xml:space="preserve"> (Fitriani Ningsih R. O., 2022)</w:t>
      </w:r>
      <w:r w:rsidRPr="00990B53">
        <w:rPr>
          <w:rFonts w:ascii="Times New Roman" w:hAnsi="Times New Roman" w:cs="Times New Roman"/>
          <w:sz w:val="24"/>
          <w:szCs w:val="24"/>
        </w:rPr>
        <w:fldChar w:fldCharType="end"/>
      </w:r>
      <w:r w:rsidRPr="00990B53">
        <w:rPr>
          <w:rFonts w:ascii="Times New Roman" w:hAnsi="Times New Roman" w:cs="Times New Roman"/>
          <w:sz w:val="24"/>
          <w:szCs w:val="24"/>
        </w:rPr>
        <w:t xml:space="preserve">. </w:t>
      </w:r>
    </w:p>
    <w:p w14:paraId="00A88978" w14:textId="77777777" w:rsidR="00AE6901" w:rsidRPr="00990B53" w:rsidRDefault="00AE6901" w:rsidP="00AE6901">
      <w:pPr>
        <w:spacing w:line="480" w:lineRule="auto"/>
        <w:ind w:left="360" w:firstLine="720"/>
        <w:jc w:val="both"/>
        <w:rPr>
          <w:rFonts w:ascii="Times New Roman" w:hAnsi="Times New Roman" w:cs="Times New Roman"/>
          <w:sz w:val="24"/>
          <w:szCs w:val="24"/>
        </w:rPr>
      </w:pPr>
      <w:r w:rsidRPr="00990B53">
        <w:rPr>
          <w:rFonts w:ascii="Times New Roman" w:hAnsi="Times New Roman" w:cs="Times New Roman"/>
          <w:sz w:val="24"/>
          <w:szCs w:val="24"/>
        </w:rPr>
        <w:t>Upaya untuk mengatasi defisit pengetahuan dalam pencegahan penularan TBC menurut Standar Intervensi Keperawatan Indonesia (SIKI) yaitu Edukasi Kesehatan (I.12383) dan Edukasi Proses Penyakit (I.12444) yang meliputi: Menjelaskan faktor risiko yang dapat mempengaruhi Kesehatan, mengajarkan perilaku hidup bersih dan sehat, mengajarkan strategi yang dapat digunakan untuk meningkatkan perilaku hidup bersih dan sehat, anjurkan menggunakan alat pelindung diri dengan benar, dan jelaskan tanda dan gejal</w:t>
      </w:r>
      <w:r w:rsidRPr="00990B53">
        <w:rPr>
          <w:rFonts w:ascii="Times New Roman" w:hAnsi="Times New Roman" w:cs="Times New Roman"/>
          <w:sz w:val="24"/>
          <w:szCs w:val="24"/>
          <w:lang w:val="en-US"/>
        </w:rPr>
        <w:t>a</w:t>
      </w:r>
      <w:r w:rsidRPr="00990B53">
        <w:rPr>
          <w:rFonts w:ascii="Times New Roman" w:hAnsi="Times New Roman" w:cs="Times New Roman"/>
          <w:sz w:val="24"/>
          <w:szCs w:val="24"/>
        </w:rPr>
        <w:t xml:space="preserve"> </w:t>
      </w:r>
      <w:r w:rsidRPr="00990B53">
        <w:rPr>
          <w:rFonts w:ascii="Times New Roman" w:hAnsi="Times New Roman" w:cs="Times New Roman"/>
          <w:sz w:val="24"/>
          <w:szCs w:val="24"/>
        </w:rPr>
        <w:lastRenderedPageBreak/>
        <w:t>yang ditimbulkan oleh penyakit</w:t>
      </w:r>
      <w:sdt>
        <w:sdtPr>
          <w:rPr>
            <w:rFonts w:ascii="Times New Roman" w:hAnsi="Times New Roman" w:cs="Times New Roman"/>
            <w:sz w:val="24"/>
            <w:szCs w:val="24"/>
          </w:rPr>
          <w:id w:val="-1325431721"/>
          <w:citation/>
        </w:sdtPr>
        <w:sdtContent>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 CITATION Tim191 \l 1057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 xml:space="preserve"> (PPNI, Standart Intervensi Keperawatan Indonesia (SIKI), 2018)</w:t>
          </w:r>
          <w:r w:rsidRPr="00990B53">
            <w:rPr>
              <w:rFonts w:ascii="Times New Roman" w:hAnsi="Times New Roman" w:cs="Times New Roman"/>
              <w:sz w:val="24"/>
              <w:szCs w:val="24"/>
            </w:rPr>
            <w:fldChar w:fldCharType="end"/>
          </w:r>
        </w:sdtContent>
      </w:sdt>
      <w:r w:rsidRPr="00990B53">
        <w:rPr>
          <w:rFonts w:ascii="Times New Roman" w:hAnsi="Times New Roman" w:cs="Times New Roman"/>
          <w:sz w:val="24"/>
          <w:szCs w:val="24"/>
        </w:rPr>
        <w:t>.</w:t>
      </w:r>
    </w:p>
    <w:p w14:paraId="5CAE7AE3" w14:textId="77777777" w:rsidR="00AE6901" w:rsidRPr="00990B53" w:rsidRDefault="00AE6901" w:rsidP="00AE6901">
      <w:pPr>
        <w:spacing w:line="480" w:lineRule="auto"/>
        <w:ind w:left="360" w:firstLine="720"/>
        <w:jc w:val="both"/>
        <w:rPr>
          <w:rFonts w:ascii="Times New Roman" w:hAnsi="Times New Roman" w:cs="Times New Roman"/>
          <w:sz w:val="24"/>
          <w:szCs w:val="24"/>
        </w:rPr>
      </w:pPr>
      <w:r w:rsidRPr="00990B53">
        <w:rPr>
          <w:rFonts w:ascii="Times New Roman" w:hAnsi="Times New Roman" w:cs="Times New Roman"/>
          <w:sz w:val="24"/>
          <w:szCs w:val="24"/>
        </w:rPr>
        <w:t>Hasil dari beberapa penelitian tentang peningkatan pengetahuan penderita TB  paru dalam mencegah penularan dapat dilakukan melalui cara promosi kesehatan dengan pendidikan kesehatan dan penyuluhan mengenai edukasi terstruktur, edukasi pencegahan penularan TB menggunakan media video. Peningkatan pengetahuan dan sikap yang baik dari penderita TB setelah mendapat intervensi atau informasi baru melalui pendidikan kesehatan dan penyuluhan yang diterima di harapan mereka dapat berperilaku lebih baik dalam mencegah, menghindari, menjaga atau mengatasi risiko yang telah terjadi</w:t>
      </w:r>
      <w:r w:rsidRPr="00990B53">
        <w:rPr>
          <w:rFonts w:ascii="Times New Roman" w:hAnsi="Times New Roman" w:cs="Times New Roman"/>
          <w:sz w:val="24"/>
          <w:szCs w:val="24"/>
        </w:rPr>
        <w:fldChar w:fldCharType="begin"/>
      </w:r>
      <w:r w:rsidRPr="00990B53">
        <w:rPr>
          <w:rFonts w:ascii="Times New Roman" w:hAnsi="Times New Roman" w:cs="Times New Roman"/>
          <w:sz w:val="24"/>
          <w:szCs w:val="24"/>
        </w:rPr>
        <w:instrText xml:space="preserve"> CITATION Hot20 \l 1033 </w:instrText>
      </w:r>
      <w:r w:rsidRPr="00990B53">
        <w:rPr>
          <w:rFonts w:ascii="Times New Roman" w:hAnsi="Times New Roman" w:cs="Times New Roman"/>
          <w:sz w:val="24"/>
          <w:szCs w:val="24"/>
        </w:rPr>
        <w:fldChar w:fldCharType="separate"/>
      </w:r>
      <w:r w:rsidRPr="00990B53">
        <w:rPr>
          <w:rFonts w:ascii="Times New Roman" w:hAnsi="Times New Roman" w:cs="Times New Roman"/>
          <w:noProof/>
          <w:sz w:val="24"/>
          <w:szCs w:val="24"/>
        </w:rPr>
        <w:t xml:space="preserve"> (Hotmauli Manik, 2020)</w:t>
      </w:r>
      <w:r w:rsidRPr="00990B53">
        <w:rPr>
          <w:rFonts w:ascii="Times New Roman" w:hAnsi="Times New Roman" w:cs="Times New Roman"/>
          <w:sz w:val="24"/>
          <w:szCs w:val="24"/>
        </w:rPr>
        <w:fldChar w:fldCharType="end"/>
      </w:r>
      <w:r w:rsidRPr="00990B53">
        <w:rPr>
          <w:rFonts w:ascii="Times New Roman" w:hAnsi="Times New Roman" w:cs="Times New Roman"/>
          <w:sz w:val="24"/>
          <w:szCs w:val="24"/>
        </w:rPr>
        <w:t>.</w:t>
      </w:r>
    </w:p>
    <w:p w14:paraId="2CAD3C72" w14:textId="77777777" w:rsidR="00AE6901" w:rsidRPr="00990B53" w:rsidRDefault="00AE6901" w:rsidP="00AE6901">
      <w:pPr>
        <w:spacing w:line="480" w:lineRule="auto"/>
        <w:ind w:left="360" w:firstLine="720"/>
        <w:jc w:val="both"/>
        <w:rPr>
          <w:rFonts w:ascii="Times New Roman" w:hAnsi="Times New Roman" w:cs="Times New Roman"/>
          <w:sz w:val="24"/>
          <w:szCs w:val="24"/>
        </w:rPr>
      </w:pPr>
      <w:r w:rsidRPr="00990B53">
        <w:rPr>
          <w:rFonts w:ascii="Times New Roman" w:hAnsi="Times New Roman" w:cs="Times New Roman"/>
          <w:sz w:val="24"/>
          <w:szCs w:val="24"/>
        </w:rPr>
        <w:t xml:space="preserve">Berdasarkan latar belakang di atas, maka peneliti ingin melakukan penelitian tentang Asuhan Keperawatan Pada Pasien Tuberkulosis dengan Masalah Defisit Pengetahuan Pencegahan Penularan di Wilayah Kerja Puskesmas Babadan Kabupaten Ponorogo. </w:t>
      </w:r>
    </w:p>
    <w:p w14:paraId="0CF4A886" w14:textId="77777777" w:rsidR="00AE6901" w:rsidRPr="00990B53" w:rsidRDefault="00AE6901" w:rsidP="00AE6901">
      <w:pPr>
        <w:pStyle w:val="Heading2"/>
        <w:numPr>
          <w:ilvl w:val="0"/>
          <w:numId w:val="3"/>
        </w:numPr>
        <w:tabs>
          <w:tab w:val="num" w:pos="360"/>
        </w:tabs>
        <w:spacing w:line="480" w:lineRule="auto"/>
        <w:ind w:left="360" w:firstLine="0"/>
        <w:rPr>
          <w:rFonts w:cs="Times New Roman"/>
          <w:color w:val="auto"/>
          <w:szCs w:val="24"/>
        </w:rPr>
      </w:pPr>
      <w:bookmarkStart w:id="9" w:name="_Toc192233755"/>
      <w:bookmarkStart w:id="10" w:name="_Toc204196509"/>
      <w:r w:rsidRPr="00990B53">
        <w:rPr>
          <w:rFonts w:cs="Times New Roman"/>
          <w:color w:val="auto"/>
          <w:szCs w:val="24"/>
        </w:rPr>
        <w:t>Batasan Masalah</w:t>
      </w:r>
      <w:bookmarkEnd w:id="9"/>
      <w:bookmarkEnd w:id="10"/>
    </w:p>
    <w:p w14:paraId="20F1DE9E" w14:textId="77777777" w:rsidR="00AE6901" w:rsidRPr="00990B53" w:rsidRDefault="00AE6901" w:rsidP="00AE6901">
      <w:pPr>
        <w:pStyle w:val="ListParagraph"/>
        <w:spacing w:after="0" w:line="480" w:lineRule="auto"/>
        <w:ind w:left="360" w:firstLine="720"/>
        <w:jc w:val="both"/>
        <w:rPr>
          <w:rFonts w:ascii="Times New Roman" w:hAnsi="Times New Roman" w:cs="Times New Roman"/>
          <w:sz w:val="24"/>
          <w:szCs w:val="24"/>
        </w:rPr>
      </w:pPr>
      <w:r w:rsidRPr="00990B53">
        <w:rPr>
          <w:rFonts w:ascii="Times New Roman" w:hAnsi="Times New Roman" w:cs="Times New Roman"/>
          <w:sz w:val="24"/>
          <w:szCs w:val="24"/>
        </w:rPr>
        <w:t>Masalah pada studi kasus ini dibatasi Asuhan Keperawatan Pada Pasien Tuberkulosis dengan Masalah Defisit Pengetahuan Pencegahan Penularan di Wilayah Kerja Puskesmas Babadan Kabupaten Ponorogo.</w:t>
      </w:r>
    </w:p>
    <w:p w14:paraId="79F6273D" w14:textId="77777777" w:rsidR="00AE6901" w:rsidRPr="00990B53" w:rsidRDefault="00AE6901" w:rsidP="00AE6901">
      <w:pPr>
        <w:pStyle w:val="Heading2"/>
        <w:numPr>
          <w:ilvl w:val="0"/>
          <w:numId w:val="3"/>
        </w:numPr>
        <w:tabs>
          <w:tab w:val="num" w:pos="360"/>
        </w:tabs>
        <w:spacing w:line="480" w:lineRule="auto"/>
        <w:ind w:left="360" w:firstLine="0"/>
        <w:rPr>
          <w:rFonts w:cs="Times New Roman"/>
          <w:color w:val="auto"/>
          <w:szCs w:val="24"/>
        </w:rPr>
      </w:pPr>
      <w:bookmarkStart w:id="11" w:name="_Toc192233756"/>
      <w:bookmarkStart w:id="12" w:name="_Toc204196510"/>
      <w:r w:rsidRPr="00990B53">
        <w:rPr>
          <w:rFonts w:cs="Times New Roman"/>
          <w:color w:val="auto"/>
          <w:szCs w:val="24"/>
        </w:rPr>
        <w:lastRenderedPageBreak/>
        <w:t>Rumusan Masalah</w:t>
      </w:r>
      <w:bookmarkEnd w:id="11"/>
      <w:bookmarkEnd w:id="12"/>
    </w:p>
    <w:p w14:paraId="734C592D" w14:textId="77777777" w:rsidR="00AE6901" w:rsidRPr="00990B53" w:rsidRDefault="00AE6901" w:rsidP="00AE6901">
      <w:pPr>
        <w:spacing w:line="480" w:lineRule="auto"/>
        <w:ind w:left="360" w:firstLine="720"/>
        <w:jc w:val="both"/>
        <w:rPr>
          <w:rFonts w:ascii="Times New Roman" w:hAnsi="Times New Roman" w:cs="Times New Roman"/>
          <w:sz w:val="24"/>
          <w:szCs w:val="24"/>
        </w:rPr>
      </w:pPr>
      <w:r w:rsidRPr="00990B53">
        <w:rPr>
          <w:rFonts w:ascii="Times New Roman" w:hAnsi="Times New Roman" w:cs="Times New Roman"/>
          <w:sz w:val="24"/>
          <w:szCs w:val="24"/>
        </w:rPr>
        <w:t>Bagaimana Asuhan Keperawatan Pada Pasien Tuberkulosis dengan Masalah Defisit Pengetahuan Pencegahan Penularan di Wilayah Kerja Puskesmas Babadan Kabupaten Ponorogo?</w:t>
      </w:r>
    </w:p>
    <w:p w14:paraId="530603AA" w14:textId="77777777" w:rsidR="00AE6901" w:rsidRPr="00990B53" w:rsidRDefault="00AE6901" w:rsidP="00AE6901">
      <w:pPr>
        <w:pStyle w:val="Heading2"/>
        <w:numPr>
          <w:ilvl w:val="0"/>
          <w:numId w:val="3"/>
        </w:numPr>
        <w:tabs>
          <w:tab w:val="num" w:pos="360"/>
        </w:tabs>
        <w:spacing w:line="480" w:lineRule="auto"/>
        <w:ind w:left="360" w:firstLine="0"/>
        <w:rPr>
          <w:rFonts w:cs="Times New Roman"/>
          <w:color w:val="auto"/>
          <w:szCs w:val="24"/>
        </w:rPr>
      </w:pPr>
      <w:bookmarkStart w:id="13" w:name="_Toc192233757"/>
      <w:bookmarkStart w:id="14" w:name="_Toc204196511"/>
      <w:r w:rsidRPr="00990B53">
        <w:rPr>
          <w:rFonts w:cs="Times New Roman"/>
          <w:color w:val="auto"/>
          <w:szCs w:val="24"/>
        </w:rPr>
        <w:t>Tujuan</w:t>
      </w:r>
      <w:bookmarkEnd w:id="13"/>
      <w:bookmarkEnd w:id="14"/>
    </w:p>
    <w:p w14:paraId="28C77563" w14:textId="77777777" w:rsidR="00AE6901" w:rsidRPr="00990B53" w:rsidRDefault="00AE6901" w:rsidP="00AE6901">
      <w:pPr>
        <w:pStyle w:val="Heading3"/>
        <w:numPr>
          <w:ilvl w:val="0"/>
          <w:numId w:val="1"/>
        </w:numPr>
        <w:spacing w:line="480" w:lineRule="auto"/>
        <w:ind w:left="720"/>
        <w:rPr>
          <w:rFonts w:cs="Times New Roman"/>
          <w:color w:val="auto"/>
        </w:rPr>
      </w:pPr>
      <w:bookmarkStart w:id="15" w:name="_Toc192233758"/>
      <w:bookmarkStart w:id="16" w:name="_Toc204196512"/>
      <w:r w:rsidRPr="00990B53">
        <w:rPr>
          <w:rFonts w:cs="Times New Roman"/>
          <w:color w:val="auto"/>
        </w:rPr>
        <w:t>Tujuan Khusus</w:t>
      </w:r>
      <w:bookmarkEnd w:id="15"/>
      <w:bookmarkEnd w:id="16"/>
    </w:p>
    <w:p w14:paraId="06EF2EA2" w14:textId="77777777" w:rsidR="00AE6901" w:rsidRPr="00990B53" w:rsidRDefault="00AE6901" w:rsidP="00AE6901">
      <w:pPr>
        <w:pStyle w:val="ListParagraph"/>
        <w:spacing w:line="480" w:lineRule="auto"/>
        <w:ind w:firstLine="360"/>
        <w:jc w:val="both"/>
        <w:rPr>
          <w:rFonts w:ascii="Times New Roman" w:hAnsi="Times New Roman" w:cs="Times New Roman"/>
          <w:sz w:val="24"/>
          <w:szCs w:val="24"/>
        </w:rPr>
      </w:pPr>
      <w:r w:rsidRPr="00990B53">
        <w:rPr>
          <w:rFonts w:ascii="Times New Roman" w:hAnsi="Times New Roman" w:cs="Times New Roman"/>
          <w:sz w:val="24"/>
          <w:szCs w:val="24"/>
        </w:rPr>
        <w:t>Melaksanakan dan menganalisis Asuhan Keperawatan pada Pasien Tuberkulosis dengan Defisit Pengetahuan Pencegahan Penularan di Wilayah Kerja Puskesmas Babadan Kabupaten Ponorogo.</w:t>
      </w:r>
    </w:p>
    <w:p w14:paraId="20DCC443" w14:textId="77777777" w:rsidR="00AE6901" w:rsidRPr="00990B53" w:rsidRDefault="00AE6901" w:rsidP="00AE6901">
      <w:pPr>
        <w:pStyle w:val="Heading3"/>
        <w:numPr>
          <w:ilvl w:val="0"/>
          <w:numId w:val="1"/>
        </w:numPr>
        <w:spacing w:line="480" w:lineRule="auto"/>
        <w:ind w:left="720"/>
        <w:rPr>
          <w:rFonts w:cs="Times New Roman"/>
          <w:color w:val="auto"/>
        </w:rPr>
      </w:pPr>
      <w:bookmarkStart w:id="17" w:name="_Toc192233759"/>
      <w:bookmarkStart w:id="18" w:name="_Toc204196513"/>
      <w:r w:rsidRPr="00990B53">
        <w:rPr>
          <w:rFonts w:cs="Times New Roman"/>
          <w:color w:val="auto"/>
        </w:rPr>
        <w:t>Tujuan Umum</w:t>
      </w:r>
      <w:bookmarkEnd w:id="17"/>
      <w:bookmarkEnd w:id="18"/>
    </w:p>
    <w:p w14:paraId="5061F5C9" w14:textId="77777777" w:rsidR="00AE6901" w:rsidRPr="00990B53" w:rsidRDefault="00AE6901" w:rsidP="00AE6901">
      <w:pPr>
        <w:pStyle w:val="ListParagraph"/>
        <w:numPr>
          <w:ilvl w:val="1"/>
          <w:numId w:val="3"/>
        </w:numPr>
        <w:spacing w:line="480" w:lineRule="auto"/>
        <w:ind w:left="1080"/>
        <w:jc w:val="both"/>
        <w:rPr>
          <w:rFonts w:ascii="Times New Roman" w:hAnsi="Times New Roman" w:cs="Times New Roman"/>
          <w:sz w:val="24"/>
          <w:szCs w:val="24"/>
        </w:rPr>
      </w:pPr>
      <w:r w:rsidRPr="00990B53">
        <w:rPr>
          <w:rFonts w:ascii="Times New Roman" w:hAnsi="Times New Roman" w:cs="Times New Roman"/>
          <w:sz w:val="24"/>
          <w:szCs w:val="24"/>
        </w:rPr>
        <w:t>Melakukan dan menganalisis pengkajian terhadap Pasien Tuberkulosis dengan Defisit Pengetahuan Pencegahan Penularan di Wilayah Kerja Puskesmas Babadan Kabupaten Ponorogo.</w:t>
      </w:r>
    </w:p>
    <w:p w14:paraId="591F09BE" w14:textId="77777777" w:rsidR="00AE6901" w:rsidRPr="00990B53" w:rsidRDefault="00AE6901" w:rsidP="00AE6901">
      <w:pPr>
        <w:pStyle w:val="ListParagraph"/>
        <w:numPr>
          <w:ilvl w:val="1"/>
          <w:numId w:val="3"/>
        </w:numPr>
        <w:spacing w:line="480" w:lineRule="auto"/>
        <w:ind w:left="1080"/>
        <w:jc w:val="both"/>
        <w:rPr>
          <w:rFonts w:ascii="Times New Roman" w:hAnsi="Times New Roman" w:cs="Times New Roman"/>
          <w:sz w:val="24"/>
          <w:szCs w:val="24"/>
        </w:rPr>
      </w:pPr>
      <w:r w:rsidRPr="00990B53">
        <w:rPr>
          <w:rFonts w:ascii="Times New Roman" w:hAnsi="Times New Roman" w:cs="Times New Roman"/>
          <w:sz w:val="24"/>
          <w:szCs w:val="24"/>
        </w:rPr>
        <w:t>Merumuskan dan menganalisis diagnosa keperawatan pada Pasien Tuberkulosis dengan Defisit Pengetahuan Pencegahan Penularan di Wilayah Kerja Puskesmas Babadan Kabupaten Ponorogo.</w:t>
      </w:r>
    </w:p>
    <w:p w14:paraId="16C5A32E" w14:textId="77777777" w:rsidR="00AE6901" w:rsidRPr="00990B53" w:rsidRDefault="00AE6901" w:rsidP="00AE6901">
      <w:pPr>
        <w:pStyle w:val="ListParagraph"/>
        <w:numPr>
          <w:ilvl w:val="1"/>
          <w:numId w:val="3"/>
        </w:numPr>
        <w:spacing w:line="480" w:lineRule="auto"/>
        <w:ind w:left="1080"/>
        <w:jc w:val="both"/>
        <w:rPr>
          <w:rFonts w:ascii="Times New Roman" w:hAnsi="Times New Roman" w:cs="Times New Roman"/>
          <w:sz w:val="24"/>
          <w:szCs w:val="24"/>
        </w:rPr>
      </w:pPr>
      <w:r w:rsidRPr="00990B53">
        <w:rPr>
          <w:rFonts w:ascii="Times New Roman" w:hAnsi="Times New Roman" w:cs="Times New Roman"/>
          <w:sz w:val="24"/>
          <w:szCs w:val="24"/>
        </w:rPr>
        <w:t>Menetapkan dan menganalisis perencanaan keperawatan Pasien Tuberkulosis dengan Defisit Pengetahuan Pencegahan Penularan di Wilayah Kerja Puskesmas Babadan Kabupaten Ponorogo.</w:t>
      </w:r>
    </w:p>
    <w:p w14:paraId="3711D76E" w14:textId="77777777" w:rsidR="00AE6901" w:rsidRPr="00990B53" w:rsidRDefault="00AE6901" w:rsidP="00AE6901">
      <w:pPr>
        <w:pStyle w:val="ListParagraph"/>
        <w:numPr>
          <w:ilvl w:val="1"/>
          <w:numId w:val="3"/>
        </w:numPr>
        <w:spacing w:line="480" w:lineRule="auto"/>
        <w:ind w:left="1080"/>
        <w:jc w:val="both"/>
        <w:rPr>
          <w:rFonts w:ascii="Times New Roman" w:hAnsi="Times New Roman" w:cs="Times New Roman"/>
          <w:sz w:val="24"/>
          <w:szCs w:val="24"/>
        </w:rPr>
      </w:pPr>
      <w:r w:rsidRPr="00990B53">
        <w:rPr>
          <w:rFonts w:ascii="Times New Roman" w:hAnsi="Times New Roman" w:cs="Times New Roman"/>
          <w:sz w:val="24"/>
          <w:szCs w:val="24"/>
        </w:rPr>
        <w:t>Melakukan dan menganalisis tindakan keperawatan Pasien Tuberkulosis dengan Defisit Pengetahuan Pencegahan Penularan di Wilayah Kerja Puskesmas Babadan Kabupaten Ponorogo.</w:t>
      </w:r>
    </w:p>
    <w:p w14:paraId="428267E2" w14:textId="77777777" w:rsidR="00AE6901" w:rsidRPr="00990B53" w:rsidRDefault="00AE6901" w:rsidP="00AE6901">
      <w:pPr>
        <w:pStyle w:val="ListParagraph"/>
        <w:numPr>
          <w:ilvl w:val="1"/>
          <w:numId w:val="3"/>
        </w:numPr>
        <w:spacing w:line="480" w:lineRule="auto"/>
        <w:ind w:left="1080"/>
        <w:jc w:val="both"/>
        <w:rPr>
          <w:rFonts w:ascii="Times New Roman" w:hAnsi="Times New Roman" w:cs="Times New Roman"/>
          <w:sz w:val="24"/>
          <w:szCs w:val="24"/>
        </w:rPr>
      </w:pPr>
      <w:r w:rsidRPr="00990B53">
        <w:rPr>
          <w:rFonts w:ascii="Times New Roman" w:hAnsi="Times New Roman" w:cs="Times New Roman"/>
          <w:sz w:val="24"/>
          <w:szCs w:val="24"/>
        </w:rPr>
        <w:lastRenderedPageBreak/>
        <w:t>Melakukan dan menganalisis evaluasi keperawatan Pasien Tuberkulosis dengan Defisit Pengetahuan Pencegahan Penularan di Wilayah Kerja Puskesmas Babadan Kabupaten Ponorogo.</w:t>
      </w:r>
    </w:p>
    <w:p w14:paraId="1FD82989" w14:textId="77777777" w:rsidR="00AE6901" w:rsidRPr="00990B53" w:rsidRDefault="00AE6901" w:rsidP="00AE6901">
      <w:pPr>
        <w:pStyle w:val="Heading2"/>
        <w:numPr>
          <w:ilvl w:val="0"/>
          <w:numId w:val="3"/>
        </w:numPr>
        <w:tabs>
          <w:tab w:val="num" w:pos="360"/>
        </w:tabs>
        <w:spacing w:line="480" w:lineRule="auto"/>
        <w:ind w:left="360" w:firstLine="0"/>
        <w:rPr>
          <w:rFonts w:cs="Times New Roman"/>
          <w:color w:val="auto"/>
          <w:szCs w:val="24"/>
        </w:rPr>
      </w:pPr>
      <w:bookmarkStart w:id="19" w:name="_Toc192233760"/>
      <w:bookmarkStart w:id="20" w:name="_Toc204196514"/>
      <w:r w:rsidRPr="00990B53">
        <w:rPr>
          <w:rFonts w:cs="Times New Roman"/>
          <w:color w:val="auto"/>
          <w:szCs w:val="24"/>
        </w:rPr>
        <w:t>Manfaat</w:t>
      </w:r>
      <w:bookmarkEnd w:id="19"/>
      <w:bookmarkEnd w:id="20"/>
    </w:p>
    <w:p w14:paraId="42BE3DD8" w14:textId="77777777" w:rsidR="00AE6901" w:rsidRPr="00990B53" w:rsidRDefault="00AE6901" w:rsidP="00AE6901">
      <w:pPr>
        <w:pStyle w:val="Heading3"/>
        <w:numPr>
          <w:ilvl w:val="0"/>
          <w:numId w:val="2"/>
        </w:numPr>
        <w:spacing w:line="480" w:lineRule="auto"/>
        <w:ind w:left="720"/>
        <w:rPr>
          <w:rFonts w:cs="Times New Roman"/>
          <w:color w:val="auto"/>
        </w:rPr>
      </w:pPr>
      <w:bookmarkStart w:id="21" w:name="_Toc192233761"/>
      <w:bookmarkStart w:id="22" w:name="_Toc204196515"/>
      <w:r w:rsidRPr="00990B53">
        <w:rPr>
          <w:rFonts w:cs="Times New Roman"/>
          <w:color w:val="auto"/>
        </w:rPr>
        <w:t>Manfaat Teoritis</w:t>
      </w:r>
      <w:bookmarkEnd w:id="21"/>
      <w:bookmarkEnd w:id="22"/>
    </w:p>
    <w:p w14:paraId="17574F7A" w14:textId="77777777" w:rsidR="00AE6901" w:rsidRPr="00990B53" w:rsidRDefault="00AE6901" w:rsidP="00AE6901">
      <w:pPr>
        <w:pStyle w:val="ListParagraph"/>
        <w:spacing w:after="0" w:line="480" w:lineRule="auto"/>
        <w:ind w:firstLine="360"/>
        <w:jc w:val="both"/>
        <w:rPr>
          <w:rFonts w:ascii="Times New Roman" w:hAnsi="Times New Roman" w:cs="Times New Roman"/>
          <w:sz w:val="24"/>
          <w:szCs w:val="24"/>
        </w:rPr>
      </w:pPr>
      <w:r w:rsidRPr="00990B53">
        <w:rPr>
          <w:rFonts w:ascii="Times New Roman" w:hAnsi="Times New Roman" w:cs="Times New Roman"/>
          <w:sz w:val="24"/>
          <w:szCs w:val="24"/>
        </w:rPr>
        <w:t>Penelitian ini diharapkan bisa bermanfaat untuk mengembangkan dan menambah ilmu pengetahuan terkait asuhan keper</w:t>
      </w:r>
      <w:r w:rsidRPr="00990B53">
        <w:rPr>
          <w:rFonts w:ascii="Times New Roman" w:hAnsi="Times New Roman" w:cs="Times New Roman"/>
          <w:sz w:val="24"/>
          <w:szCs w:val="24"/>
          <w:lang w:val="en-US"/>
        </w:rPr>
        <w:t>a</w:t>
      </w:r>
      <w:r w:rsidRPr="00990B53">
        <w:rPr>
          <w:rFonts w:ascii="Times New Roman" w:hAnsi="Times New Roman" w:cs="Times New Roman"/>
          <w:sz w:val="24"/>
          <w:szCs w:val="24"/>
        </w:rPr>
        <w:t>watan pada pasien tuberkulosis paru dengan defisit pengetahuan dalam pencegahan penularan.</w:t>
      </w:r>
    </w:p>
    <w:p w14:paraId="0B90C427" w14:textId="77777777" w:rsidR="00AE6901" w:rsidRPr="00990B53" w:rsidRDefault="00AE6901" w:rsidP="00AE6901">
      <w:pPr>
        <w:pStyle w:val="Heading3"/>
        <w:numPr>
          <w:ilvl w:val="0"/>
          <w:numId w:val="2"/>
        </w:numPr>
        <w:spacing w:line="480" w:lineRule="auto"/>
        <w:ind w:left="720"/>
        <w:rPr>
          <w:rFonts w:cs="Times New Roman"/>
          <w:color w:val="auto"/>
        </w:rPr>
      </w:pPr>
      <w:bookmarkStart w:id="23" w:name="_Toc192233762"/>
      <w:bookmarkStart w:id="24" w:name="_Toc204196516"/>
      <w:r w:rsidRPr="00990B53">
        <w:rPr>
          <w:rFonts w:cs="Times New Roman"/>
          <w:color w:val="auto"/>
        </w:rPr>
        <w:t>Manfaat Praktis</w:t>
      </w:r>
      <w:bookmarkEnd w:id="23"/>
      <w:bookmarkEnd w:id="24"/>
    </w:p>
    <w:p w14:paraId="4BC1D4EC" w14:textId="77777777" w:rsidR="00AE6901" w:rsidRPr="00990B53" w:rsidRDefault="00AE6901" w:rsidP="00AE6901">
      <w:pPr>
        <w:pStyle w:val="ListParagraph"/>
        <w:numPr>
          <w:ilvl w:val="1"/>
          <w:numId w:val="2"/>
        </w:numPr>
        <w:spacing w:line="480" w:lineRule="auto"/>
        <w:ind w:left="1058"/>
        <w:jc w:val="both"/>
        <w:rPr>
          <w:rFonts w:ascii="Times New Roman" w:hAnsi="Times New Roman" w:cs="Times New Roman"/>
          <w:sz w:val="24"/>
          <w:szCs w:val="24"/>
        </w:rPr>
      </w:pPr>
      <w:r w:rsidRPr="00990B53">
        <w:rPr>
          <w:rFonts w:ascii="Times New Roman" w:hAnsi="Times New Roman" w:cs="Times New Roman"/>
          <w:sz w:val="24"/>
          <w:szCs w:val="24"/>
        </w:rPr>
        <w:t>Bagi pasien dan keluarga</w:t>
      </w:r>
    </w:p>
    <w:p w14:paraId="661249E2" w14:textId="77777777" w:rsidR="00AE6901" w:rsidRPr="00990B53" w:rsidRDefault="00AE6901" w:rsidP="00AE6901">
      <w:pPr>
        <w:pStyle w:val="ListParagraph"/>
        <w:spacing w:line="480" w:lineRule="auto"/>
        <w:ind w:left="1080" w:firstLine="720"/>
        <w:jc w:val="both"/>
        <w:rPr>
          <w:rFonts w:ascii="Times New Roman" w:hAnsi="Times New Roman" w:cs="Times New Roman"/>
          <w:sz w:val="24"/>
          <w:szCs w:val="24"/>
        </w:rPr>
      </w:pPr>
      <w:r w:rsidRPr="00990B53">
        <w:rPr>
          <w:rFonts w:ascii="Times New Roman" w:hAnsi="Times New Roman" w:cs="Times New Roman"/>
          <w:sz w:val="24"/>
          <w:szCs w:val="24"/>
        </w:rPr>
        <w:t>Menambah wawasan dan pengetahuan Tuberkulosis dan mengetahui cara pencegahan penularan yang baik pada pasien Tuberkulosis serta meningkatkan perilaku hidup bersih dan sehat pasien/keluarga/masyarakat sehingga bisa memutus rantai penularan.</w:t>
      </w:r>
    </w:p>
    <w:p w14:paraId="66A94F5F" w14:textId="77777777" w:rsidR="00AE6901" w:rsidRPr="00990B53" w:rsidRDefault="00AE6901" w:rsidP="00AE6901">
      <w:pPr>
        <w:pStyle w:val="ListParagraph"/>
        <w:numPr>
          <w:ilvl w:val="1"/>
          <w:numId w:val="2"/>
        </w:numPr>
        <w:spacing w:line="480" w:lineRule="auto"/>
        <w:ind w:left="1058"/>
        <w:jc w:val="both"/>
        <w:rPr>
          <w:rFonts w:ascii="Times New Roman" w:hAnsi="Times New Roman" w:cs="Times New Roman"/>
          <w:sz w:val="24"/>
          <w:szCs w:val="24"/>
        </w:rPr>
      </w:pPr>
      <w:r w:rsidRPr="00990B53">
        <w:rPr>
          <w:rFonts w:ascii="Times New Roman" w:hAnsi="Times New Roman" w:cs="Times New Roman"/>
          <w:sz w:val="24"/>
          <w:szCs w:val="24"/>
        </w:rPr>
        <w:t>Bagi Profesi Keperawatan</w:t>
      </w:r>
    </w:p>
    <w:p w14:paraId="0856DB6A" w14:textId="77777777" w:rsidR="00AE6901" w:rsidRPr="00990B53" w:rsidRDefault="00AE6901" w:rsidP="00AE6901">
      <w:pPr>
        <w:pStyle w:val="ListParagraph"/>
        <w:spacing w:line="480" w:lineRule="auto"/>
        <w:ind w:left="1080" w:firstLine="720"/>
        <w:jc w:val="both"/>
        <w:rPr>
          <w:rFonts w:ascii="Times New Roman" w:hAnsi="Times New Roman" w:cs="Times New Roman"/>
          <w:sz w:val="24"/>
          <w:szCs w:val="24"/>
        </w:rPr>
      </w:pPr>
      <w:r w:rsidRPr="00990B53">
        <w:rPr>
          <w:rFonts w:ascii="Times New Roman" w:hAnsi="Times New Roman" w:cs="Times New Roman"/>
          <w:sz w:val="24"/>
          <w:szCs w:val="24"/>
        </w:rPr>
        <w:t>Acuan dalam pemberian asuhan keperawatan pada penderita Tuberkulosis dengan defisit pengetahuan pencegahan penularan melalui edukasi terstruktur.</w:t>
      </w:r>
    </w:p>
    <w:p w14:paraId="072C1434" w14:textId="77777777" w:rsidR="00AE6901" w:rsidRPr="00990B53" w:rsidRDefault="00AE6901" w:rsidP="00AE6901">
      <w:pPr>
        <w:pStyle w:val="ListParagraph"/>
        <w:numPr>
          <w:ilvl w:val="1"/>
          <w:numId w:val="2"/>
        </w:numPr>
        <w:spacing w:line="480" w:lineRule="auto"/>
        <w:ind w:left="1058"/>
        <w:jc w:val="both"/>
        <w:rPr>
          <w:rFonts w:ascii="Times New Roman" w:hAnsi="Times New Roman" w:cs="Times New Roman"/>
          <w:sz w:val="24"/>
          <w:szCs w:val="24"/>
        </w:rPr>
      </w:pPr>
      <w:r w:rsidRPr="00990B53">
        <w:rPr>
          <w:rFonts w:ascii="Times New Roman" w:hAnsi="Times New Roman" w:cs="Times New Roman"/>
          <w:sz w:val="24"/>
          <w:szCs w:val="24"/>
        </w:rPr>
        <w:t>Bagi Instansi Pendidikan</w:t>
      </w:r>
    </w:p>
    <w:p w14:paraId="410FC630" w14:textId="77777777" w:rsidR="00AE6901" w:rsidRPr="00990B53" w:rsidRDefault="00AE6901" w:rsidP="00AE6901">
      <w:pPr>
        <w:pStyle w:val="ListParagraph"/>
        <w:spacing w:line="480" w:lineRule="auto"/>
        <w:ind w:left="1134" w:firstLine="720"/>
        <w:jc w:val="both"/>
        <w:rPr>
          <w:rFonts w:ascii="Times New Roman" w:hAnsi="Times New Roman" w:cs="Times New Roman"/>
          <w:sz w:val="24"/>
          <w:szCs w:val="24"/>
        </w:rPr>
      </w:pPr>
      <w:r w:rsidRPr="00990B53">
        <w:rPr>
          <w:rFonts w:ascii="Times New Roman" w:hAnsi="Times New Roman" w:cs="Times New Roman"/>
          <w:sz w:val="24"/>
          <w:szCs w:val="24"/>
        </w:rPr>
        <w:t xml:space="preserve">Sebagai sumber informasi dalam pengembangan kurikulum mata kuliah KMB serta promosi kesehatan dan referensi tambahan bagi </w:t>
      </w:r>
      <w:r w:rsidRPr="00990B53">
        <w:rPr>
          <w:rFonts w:ascii="Times New Roman" w:hAnsi="Times New Roman" w:cs="Times New Roman"/>
          <w:sz w:val="24"/>
          <w:szCs w:val="24"/>
        </w:rPr>
        <w:lastRenderedPageBreak/>
        <w:t>institusi tentang asuhan keperawatan pada klien Tuberkulosis dengan defisit pengetahuan pencegahan penularan.</w:t>
      </w:r>
    </w:p>
    <w:p w14:paraId="1532FB3A" w14:textId="77777777" w:rsidR="00AE6901" w:rsidRPr="00990B53" w:rsidRDefault="00AE6901" w:rsidP="00AE6901">
      <w:pPr>
        <w:pStyle w:val="ListParagraph"/>
        <w:numPr>
          <w:ilvl w:val="1"/>
          <w:numId w:val="2"/>
        </w:numPr>
        <w:spacing w:line="480" w:lineRule="auto"/>
        <w:ind w:left="1058"/>
        <w:jc w:val="both"/>
        <w:rPr>
          <w:rFonts w:ascii="Times New Roman" w:hAnsi="Times New Roman" w:cs="Times New Roman"/>
          <w:sz w:val="24"/>
          <w:szCs w:val="24"/>
        </w:rPr>
      </w:pPr>
      <w:r w:rsidRPr="00990B53">
        <w:rPr>
          <w:rFonts w:ascii="Times New Roman" w:hAnsi="Times New Roman" w:cs="Times New Roman"/>
          <w:sz w:val="24"/>
          <w:szCs w:val="24"/>
        </w:rPr>
        <w:t>Bagi Penulis</w:t>
      </w:r>
    </w:p>
    <w:p w14:paraId="2F0371C7" w14:textId="1CB1AB6E" w:rsidR="00AE6901" w:rsidRPr="00AE6901" w:rsidRDefault="00AE6901" w:rsidP="00AE6901">
      <w:pPr>
        <w:pStyle w:val="ListParagraph"/>
        <w:spacing w:line="480" w:lineRule="auto"/>
        <w:ind w:left="1080" w:firstLine="720"/>
        <w:jc w:val="both"/>
        <w:rPr>
          <w:rFonts w:ascii="Times New Roman" w:hAnsi="Times New Roman" w:cs="Times New Roman"/>
          <w:sz w:val="24"/>
          <w:szCs w:val="24"/>
        </w:rPr>
        <w:sectPr w:rsidR="00AE6901" w:rsidRPr="00AE6901" w:rsidSect="00AE6901">
          <w:headerReference w:type="default" r:id="rId6"/>
          <w:footerReference w:type="default" r:id="rId7"/>
          <w:headerReference w:type="first" r:id="rId8"/>
          <w:footerReference w:type="first" r:id="rId9"/>
          <w:pgSz w:w="11906" w:h="16838"/>
          <w:pgMar w:top="1701" w:right="1701" w:bottom="1701" w:left="2268" w:header="708" w:footer="708" w:gutter="0"/>
          <w:pgNumType w:start="1"/>
          <w:cols w:space="708"/>
          <w:titlePg/>
          <w:docGrid w:linePitch="360"/>
        </w:sectPr>
      </w:pPr>
      <w:r w:rsidRPr="00990B53">
        <w:rPr>
          <w:rFonts w:ascii="Times New Roman" w:hAnsi="Times New Roman" w:cs="Times New Roman"/>
          <w:sz w:val="24"/>
          <w:szCs w:val="24"/>
        </w:rPr>
        <w:t>Menambah wawasan serta mengaplikasikan ilmu keperawatan ke dalam praktik keperawatan dengan memberikan asuhan keperawatan kepada pasien dengan diagnosa Tuberkulosis dengan defisit pengetahuan pencegahan penularan</w:t>
      </w:r>
    </w:p>
    <w:p w14:paraId="29A43C7F" w14:textId="77777777" w:rsidR="00AE6901" w:rsidRPr="00AE6901" w:rsidRDefault="00AE6901">
      <w:pPr>
        <w:rPr>
          <w:rFonts w:ascii="Times New Roman" w:eastAsiaTheme="majorEastAsia" w:hAnsi="Times New Roman" w:cs="Times New Roman"/>
          <w:b/>
          <w:sz w:val="24"/>
          <w:szCs w:val="24"/>
        </w:rPr>
      </w:pPr>
    </w:p>
    <w:sectPr w:rsidR="00AE6901" w:rsidRPr="00AE6901" w:rsidSect="00C4400D">
      <w:pgSz w:w="11906" w:h="16838" w:code="9"/>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193A" w14:textId="77777777" w:rsidR="00AE6901" w:rsidRDefault="00AE6901">
    <w:pPr>
      <w:pStyle w:val="Footer"/>
      <w:jc w:val="center"/>
    </w:pPr>
  </w:p>
  <w:p w14:paraId="018BC8D3" w14:textId="77777777" w:rsidR="00AE6901" w:rsidRDefault="00AE69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565671"/>
      <w:docPartObj>
        <w:docPartGallery w:val="Page Numbers (Bottom of Page)"/>
        <w:docPartUnique/>
      </w:docPartObj>
    </w:sdtPr>
    <w:sdtContent>
      <w:p w14:paraId="073CEF46" w14:textId="77777777" w:rsidR="00AE6901" w:rsidRDefault="00AE6901">
        <w:pPr>
          <w:pStyle w:val="Footer"/>
          <w:jc w:val="center"/>
        </w:pPr>
        <w:r>
          <w:fldChar w:fldCharType="begin"/>
        </w:r>
        <w:r>
          <w:instrText>PAGE   \* MERGEFORMAT</w:instrText>
        </w:r>
        <w:r>
          <w:fldChar w:fldCharType="separate"/>
        </w:r>
        <w:r>
          <w:t>2</w:t>
        </w:r>
        <w:r>
          <w:fldChar w:fldCharType="end"/>
        </w:r>
      </w:p>
    </w:sdtContent>
  </w:sdt>
  <w:p w14:paraId="47B3FC44" w14:textId="77777777" w:rsidR="00AE6901" w:rsidRDefault="00AE6901" w:rsidP="00EA771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9569723"/>
      <w:docPartObj>
        <w:docPartGallery w:val="Page Numbers (Top of Page)"/>
        <w:docPartUnique/>
      </w:docPartObj>
    </w:sdtPr>
    <w:sdtContent>
      <w:p w14:paraId="11F34242" w14:textId="77777777" w:rsidR="00AE6901" w:rsidRDefault="00AE6901">
        <w:pPr>
          <w:pStyle w:val="Header"/>
          <w:jc w:val="right"/>
        </w:pPr>
        <w:r>
          <w:fldChar w:fldCharType="begin"/>
        </w:r>
        <w:r>
          <w:instrText>PAGE   \* MERGEFORMAT</w:instrText>
        </w:r>
        <w:r>
          <w:fldChar w:fldCharType="separate"/>
        </w:r>
        <w:r>
          <w:t>2</w:t>
        </w:r>
        <w:r>
          <w:fldChar w:fldCharType="end"/>
        </w:r>
      </w:p>
    </w:sdtContent>
  </w:sdt>
  <w:p w14:paraId="3C41AB4E" w14:textId="77777777" w:rsidR="00AE6901" w:rsidRDefault="00AE69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BD7FE" w14:textId="77777777" w:rsidR="00AE6901" w:rsidRDefault="00AE6901">
    <w:pPr>
      <w:pStyle w:val="Header"/>
      <w:jc w:val="right"/>
    </w:pPr>
  </w:p>
  <w:p w14:paraId="22E9E738" w14:textId="77777777" w:rsidR="00AE6901" w:rsidRDefault="00AE69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A7C59"/>
    <w:multiLevelType w:val="hybridMultilevel"/>
    <w:tmpl w:val="9BE4E868"/>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4471B75"/>
    <w:multiLevelType w:val="hybridMultilevel"/>
    <w:tmpl w:val="5C605298"/>
    <w:lvl w:ilvl="0" w:tplc="B094D2F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75371A12"/>
    <w:multiLevelType w:val="hybridMultilevel"/>
    <w:tmpl w:val="7822166A"/>
    <w:lvl w:ilvl="0" w:tplc="633A26F8">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682820747">
    <w:abstractNumId w:val="1"/>
  </w:num>
  <w:num w:numId="2" w16cid:durableId="72557712">
    <w:abstractNumId w:val="2"/>
  </w:num>
  <w:num w:numId="3" w16cid:durableId="1678651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00D"/>
    <w:rsid w:val="002840A4"/>
    <w:rsid w:val="003A380E"/>
    <w:rsid w:val="009367AD"/>
    <w:rsid w:val="00AE6901"/>
    <w:rsid w:val="00B97464"/>
    <w:rsid w:val="00C4400D"/>
    <w:rsid w:val="00E63833"/>
    <w:rsid w:val="00F33BEF"/>
    <w:rsid w:val="00F44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29B3E"/>
  <w15:chartTrackingRefBased/>
  <w15:docId w15:val="{D09E8B23-1FCD-4087-9659-14F7D4438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901"/>
    <w:rPr>
      <w:lang w:val="id-ID"/>
    </w:rPr>
  </w:style>
  <w:style w:type="paragraph" w:styleId="Heading1">
    <w:name w:val="heading 1"/>
    <w:basedOn w:val="Normal"/>
    <w:next w:val="Normal"/>
    <w:link w:val="Heading1Char"/>
    <w:uiPriority w:val="9"/>
    <w:qFormat/>
    <w:rsid w:val="00C440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440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440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40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40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40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0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0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0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0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440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440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40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40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40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0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0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00D"/>
    <w:rPr>
      <w:rFonts w:eastAsiaTheme="majorEastAsia" w:cstheme="majorBidi"/>
      <w:color w:val="272727" w:themeColor="text1" w:themeTint="D8"/>
    </w:rPr>
  </w:style>
  <w:style w:type="paragraph" w:styleId="Title">
    <w:name w:val="Title"/>
    <w:basedOn w:val="Normal"/>
    <w:next w:val="Normal"/>
    <w:link w:val="TitleChar"/>
    <w:uiPriority w:val="10"/>
    <w:qFormat/>
    <w:rsid w:val="00C440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0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0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0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00D"/>
    <w:pPr>
      <w:spacing w:before="160"/>
      <w:jc w:val="center"/>
    </w:pPr>
    <w:rPr>
      <w:i/>
      <w:iCs/>
      <w:color w:val="404040" w:themeColor="text1" w:themeTint="BF"/>
    </w:rPr>
  </w:style>
  <w:style w:type="character" w:customStyle="1" w:styleId="QuoteChar">
    <w:name w:val="Quote Char"/>
    <w:basedOn w:val="DefaultParagraphFont"/>
    <w:link w:val="Quote"/>
    <w:uiPriority w:val="29"/>
    <w:rsid w:val="00C4400D"/>
    <w:rPr>
      <w:i/>
      <w:iCs/>
      <w:color w:val="404040" w:themeColor="text1" w:themeTint="BF"/>
    </w:rPr>
  </w:style>
  <w:style w:type="paragraph" w:styleId="ListParagraph">
    <w:name w:val="List Paragraph"/>
    <w:aliases w:val="Body of text,Paragraph,UGEX'Z,Heading 1 Char1,List Paragraph1,kepala"/>
    <w:basedOn w:val="Normal"/>
    <w:link w:val="ListParagraphChar"/>
    <w:uiPriority w:val="34"/>
    <w:qFormat/>
    <w:rsid w:val="00C4400D"/>
    <w:pPr>
      <w:ind w:left="720"/>
      <w:contextualSpacing/>
    </w:pPr>
  </w:style>
  <w:style w:type="character" w:styleId="IntenseEmphasis">
    <w:name w:val="Intense Emphasis"/>
    <w:basedOn w:val="DefaultParagraphFont"/>
    <w:uiPriority w:val="21"/>
    <w:qFormat/>
    <w:rsid w:val="00C4400D"/>
    <w:rPr>
      <w:i/>
      <w:iCs/>
      <w:color w:val="2F5496" w:themeColor="accent1" w:themeShade="BF"/>
    </w:rPr>
  </w:style>
  <w:style w:type="paragraph" w:styleId="IntenseQuote">
    <w:name w:val="Intense Quote"/>
    <w:basedOn w:val="Normal"/>
    <w:next w:val="Normal"/>
    <w:link w:val="IntenseQuoteChar"/>
    <w:uiPriority w:val="30"/>
    <w:qFormat/>
    <w:rsid w:val="00C440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400D"/>
    <w:rPr>
      <w:i/>
      <w:iCs/>
      <w:color w:val="2F5496" w:themeColor="accent1" w:themeShade="BF"/>
    </w:rPr>
  </w:style>
  <w:style w:type="character" w:styleId="IntenseReference">
    <w:name w:val="Intense Reference"/>
    <w:basedOn w:val="DefaultParagraphFont"/>
    <w:uiPriority w:val="32"/>
    <w:qFormat/>
    <w:rsid w:val="00C4400D"/>
    <w:rPr>
      <w:b/>
      <w:bCs/>
      <w:smallCaps/>
      <w:color w:val="2F5496" w:themeColor="accent1" w:themeShade="BF"/>
      <w:spacing w:val="5"/>
    </w:rPr>
  </w:style>
  <w:style w:type="paragraph" w:styleId="Header">
    <w:name w:val="header"/>
    <w:basedOn w:val="Normal"/>
    <w:link w:val="HeaderChar"/>
    <w:uiPriority w:val="99"/>
    <w:unhideWhenUsed/>
    <w:rsid w:val="00AE69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901"/>
    <w:rPr>
      <w:lang w:val="id-ID"/>
    </w:rPr>
  </w:style>
  <w:style w:type="paragraph" w:styleId="Footer">
    <w:name w:val="footer"/>
    <w:basedOn w:val="Normal"/>
    <w:link w:val="FooterChar"/>
    <w:uiPriority w:val="99"/>
    <w:unhideWhenUsed/>
    <w:rsid w:val="00AE6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901"/>
    <w:rPr>
      <w:lang w:val="id-ID"/>
    </w:rPr>
  </w:style>
  <w:style w:type="character" w:customStyle="1" w:styleId="ListParagraphChar">
    <w:name w:val="List Paragraph Char"/>
    <w:aliases w:val="Body of text Char,Paragraph Char,UGEX'Z Char,Heading 1 Char1 Char,List Paragraph1 Char,kepala Char"/>
    <w:link w:val="ListParagraph"/>
    <w:uiPriority w:val="34"/>
    <w:qFormat/>
    <w:locked/>
    <w:rsid w:val="00AE6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tyles" Target="styl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Sug22</b:Tag>
    <b:SourceType>JournalArticle</b:SourceType>
    <b:Guid>{E24F6F15-79D3-41A1-BEC8-565218FC58C5}</b:Guid>
    <b:Title>HUBUNGAN TINGKAT PENGETAHUAN KELUARGA DENGAN UPAYA PENCEGAHAN PENULARAN TUBERCULOSIS  PARU DI WILAYAH KERJA UPT PUSKESMAS PAHANDUT</b:Title>
    <b:Year>2022</b:Year>
    <b:Author>
      <b:Author>
        <b:NameList>
          <b:Person>
            <b:Last>Sugion</b:Last>
            <b:First>Fitriani</b:First>
            <b:Middle>Ningsih, Riska Ovany</b:Middle>
          </b:Person>
        </b:NameList>
      </b:Author>
    </b:Author>
    <b:JournalName>Jurnal Surya Medika (JSM)</b:JournalName>
    <b:RefOrder>1</b:RefOrder>
  </b:Source>
  <b:Source>
    <b:Tag>Wiw24</b:Tag>
    <b:SourceType>JournalArticle</b:SourceType>
    <b:Guid>{68F3C406-06E9-4F7D-8DD1-14E51BF88965}</b:Guid>
    <b:Title>Edukasi Kesehatan dalam Meningkatkan Defisit Pengetahuan tentang Pencegahan Penularan Tuberkulosis (TBC)</b:Title>
    <b:Year>2024</b:Year>
    <b:Author>
      <b:Author>
        <b:NameList>
          <b:Person>
            <b:Last>Andriani</b:Last>
            <b:First>W.</b:First>
            <b:Middle>R., &amp; Hidayat, B. S.</b:Middle>
          </b:Person>
        </b:NameList>
      </b:Author>
    </b:Author>
    <b:JournalName>Tirtayasa Medical Journal</b:JournalName>
    <b:RefOrder>2</b:RefOrder>
  </b:Source>
  <b:Source>
    <b:Tag>Sit23</b:Tag>
    <b:SourceType>JournalArticle</b:SourceType>
    <b:Guid>{CA94F7FE-84C5-4A09-818E-9418D4BF24AA}</b:Guid>
    <b:Author>
      <b:Author>
        <b:NameList>
          <b:Person>
            <b:Last>Siti Hapsah</b:Last>
            <b:First>Jenny</b:First>
            <b:Middle>Saherna, Suroto</b:Middle>
          </b:Person>
        </b:NameList>
      </b:Author>
    </b:Author>
    <b:Title>Efektivitas Pendidikan Kesehatan dengan Media Audio Visual,Leaflet terhadapMerespon Keluarga Mencegah Penularan TBC</b:Title>
    <b:JournalName>Jurnal Citra Keperawatan</b:JournalName>
    <b:Year>2023</b:Year>
    <b:RefOrder>3</b:RefOrder>
  </b:Source>
  <b:Source>
    <b:Tag>Wor24</b:Tag>
    <b:SourceType>InternetSite</b:SourceType>
    <b:Guid>{F11E5382-AF77-42C6-AA72-24C482413DB4}</b:Guid>
    <b:Title>World Health Organization</b:Title>
    <b:InternetSiteTitle>Global Tuberculosis Report</b:InternetSiteTitle>
    <b:Year>2024</b:Year>
    <b:Author>
      <b:Author>
        <b:NameList>
          <b:Person>
            <b:Last>WHO</b:Last>
          </b:Person>
        </b:NameList>
      </b:Author>
    </b:Author>
    <b:RefOrder>4</b:RefOrder>
  </b:Source>
  <b:Source>
    <b:Tag>Kem23</b:Tag>
    <b:SourceType>ArticleInAPeriodical</b:SourceType>
    <b:Guid>{A1ED403E-1E90-42E4-A183-1E47E0739B84}</b:Guid>
    <b:Title>Deteksi TBC Capai Rekor Tertinggi di Tahun 2022</b:Title>
    <b:Year>2023</b:Year>
    <b:Author>
      <b:Author>
        <b:NameList>
          <b:Person>
            <b:Last>Kemenkes</b:Last>
          </b:Person>
        </b:NameList>
      </b:Author>
    </b:Author>
    <b:InternetSiteTitle>Kementerian Kesehatan Republik Indonesia</b:InternetSiteTitle>
    <b:Month>Maret</b:Month>
    <b:Day>31</b:Day>
    <b:URL>https://www.kemkes.go.id/id/rilis-kesehatan/deteksi-tbc-capai-rekor-tertinggi-di-tahun-2022</b:URL>
    <b:RefOrder>5</b:RefOrder>
  </b:Source>
  <b:Source>
    <b:Tag>Din24</b:Tag>
    <b:SourceType>ArticleInAPeriodical</b:SourceType>
    <b:Guid>{C6FB1A8B-FF4B-40A1-A26C-30E9FF5BEFE1}</b:Guid>
    <b:Author>
      <b:Author>
        <b:NameList>
          <b:Person>
            <b:Last>Dinas Kesehatan</b:Last>
            <b:First>Provinsi</b:First>
            <b:Middle>Jawa Timur</b:Middle>
          </b:Person>
        </b:NameList>
      </b:Author>
    </b:Author>
    <b:Title>PROFIL KESEHATAN Provinsi Jawa Timur Tahun 2023</b:Title>
    <b:PeriodicalTitle>Dinas Kesehatan Provinsi Jawa Timur 2024</b:PeriodicalTitle>
    <b:Year>2024</b:Year>
    <b:Month>Juli</b:Month>
    <b:Day>19</b:Day>
    <b:RefOrder>6</b:RefOrder>
  </b:Source>
  <b:Source>
    <b:Tag>Din241</b:Tag>
    <b:SourceType>ArticleInAPeriodical</b:SourceType>
    <b:Guid>{7C8B1706-E7DF-4BAB-B21D-0D5972B75011}</b:Guid>
    <b:Author>
      <b:Author>
        <b:NameList>
          <b:Person>
            <b:Last>Dinas Kesehatan</b:Last>
            <b:First>Ponorogo</b:First>
          </b:Person>
        </b:NameList>
      </b:Author>
    </b:Author>
    <b:Title>PROFIL KESEHATAN KABUPATEN PONOROGO TAHUN 2023</b:Title>
    <b:PeriodicalTitle>PROFIL KESEHATAN KABUPATEN PONOROGO TAHUN 2023</b:PeriodicalTitle>
    <b:Year>2024</b:Year>
    <b:Month>Agustus</b:Month>
    <b:Day>8</b:Day>
    <b:RefOrder>7</b:RefOrder>
  </b:Source>
  <b:Source>
    <b:Tag>Ton20</b:Tag>
    <b:SourceType>JournalArticle</b:SourceType>
    <b:Guid>{E9AA201A-5123-48AB-89D0-34FE1733B721}</b:Guid>
    <b:Author>
      <b:Author>
        <b:NameList>
          <b:Person>
            <b:Last>Suhendrik</b:Last>
            <b:First>Toni</b:First>
          </b:Person>
        </b:NameList>
      </b:Author>
    </b:Author>
    <b:Title>engaruh Pendidikan Kesehatan Terhadap Pengetahuan Dan Sikap   Pasien   Dalam   Pencegahan   Penularan   Tuberkulosis   Di   Rotinsulu Bandung</b:Title>
    <b:JournalName>Sadeli: Jurnal Pengabdian Kepada Masyarakat. </b:JournalName>
    <b:Year>2020</b:Year>
    <b:RefOrder>8</b:RefOrder>
  </b:Source>
  <b:Source>
    <b:Tag>Arm24</b:Tag>
    <b:SourceType>JournalArticle</b:SourceType>
    <b:Guid>{381810ED-B705-47DE-980A-DECFF3088982}</b:Guid>
    <b:Author>
      <b:Author>
        <b:NameList>
          <b:Person>
            <b:Last>Armanda</b:Last>
            <b:First>A.</b:First>
            <b:Middle>Y., &amp; Sumiatin, T..</b:Middle>
          </b:Person>
        </b:NameList>
      </b:Author>
    </b:Author>
    <b:Title> Pengetahuan Dengan Sikap Penderita Dalam Pencegahan Penularan Tuberkulosis Paru Di Puskesmas Tuban</b:Title>
    <b:JournalName> JURNAL KEPERAWATAN, 18(2)</b:JournalName>
    <b:Year>2024</b:Year>
    <b:RefOrder>9</b:RefOrder>
  </b:Source>
  <b:Source>
    <b:Tag>Set21</b:Tag>
    <b:SourceType>JournalArticle</b:SourceType>
    <b:Guid>{705BC3BB-0D20-4CEA-AD43-75B0861E041C}</b:Guid>
    <b:Author>
      <b:Author>
        <b:NameList>
          <b:Person>
            <b:Last>Setiawan</b:Last>
            <b:First>S.</b:First>
            <b:Middle>&amp; Pralambang, S. D.,</b:Middle>
          </b:Person>
        </b:NameList>
      </b:Author>
    </b:Author>
    <b:Title>Faktor Risiko Kejadian Tuberkulosis di Indonesia.</b:Title>
    <b:JournalName>Jurnal Biostatistik, Kependudukan, Dan Informatika Kesehatan</b:JournalName>
    <b:Year>2021</b:Year>
    <b:RefOrder>10</b:RefOrder>
  </b:Source>
  <b:Source>
    <b:Tag>Fit22</b:Tag>
    <b:SourceType>JournalArticle</b:SourceType>
    <b:Guid>{670D4020-5159-4C8A-B56E-550EFC877000}</b:Guid>
    <b:Title>LITERATURE REVIEW: HUBUNGAN PENGETAHUAN TERHADAP SIKAP</b:Title>
    <b:Year>2022</b:Year>
    <b:Author>
      <b:Author>
        <b:NameList>
          <b:Person>
            <b:Last>Fitriani Ningsih</b:Last>
            <b:First>Riska</b:First>
            <b:Middle>Ovany Yuni Anjelina</b:Middle>
          </b:Person>
        </b:NameList>
      </b:Author>
    </b:Author>
    <b:JournalName>Jurnal Surya Medika</b:JournalName>
    <b:RefOrder>11</b:RefOrder>
  </b:Source>
  <b:Source xmlns:b="http://schemas.openxmlformats.org/officeDocument/2006/bibliography">
    <b:Tag>Tim191</b:Tag>
    <b:SourceType>Book</b:SourceType>
    <b:Guid>{D4853110-7C46-40E4-A730-4ADD9659F150}</b:Guid>
    <b:Title>Standart Intervensi Keperawatan Indonesia (SIKI)</b:Title>
    <b:Year>2018</b:Year>
    <b:Author>
      <b:Author>
        <b:NameList>
          <b:Person>
            <b:Last>PPNI</b:Last>
            <b:First>Tim</b:First>
            <b:Middle>Pokja</b:Middle>
          </b:Person>
        </b:NameList>
      </b:Author>
    </b:Author>
    <b:RefOrder>12</b:RefOrder>
  </b:Source>
  <b:Source>
    <b:Tag>Hot20</b:Tag>
    <b:SourceType>JournalArticle</b:SourceType>
    <b:Guid>{E85B36C1-8E94-4662-A8BA-B8E4E6642363}</b:Guid>
    <b:Title>PENGARUH METODE PROMOSI KESEHATAN TERHADAP PENGETAHUAN DAN SIKAP DAN PENDERTA TB DALAM PENCEGAHAN TB DI PUSKESMAS AEK PAROMBUNAN KOTA SIBOLGA</b:Title>
    <b:Year>2020</b:Year>
    <b:Author>
      <b:Author>
        <b:NameList>
          <b:Person>
            <b:Last>Hotmauli Manik</b:Last>
            <b:First>R.Kintoko</b:First>
            <b:Middle>Rochadi, Fazidah Aguslina Siregar</b:Middle>
          </b:Person>
        </b:NameList>
      </b:Author>
    </b:Author>
    <b:JournalName>Fakultas Kesehatan Masyarakat Universitas Sumatera Utara Medan</b:JournalName>
    <b:RefOrder>13</b:RefOrder>
  </b:Source>
</b:Sources>
</file>

<file path=customXml/itemProps1.xml><?xml version="1.0" encoding="utf-8"?>
<ds:datastoreItem xmlns:ds="http://schemas.openxmlformats.org/officeDocument/2006/customXml" ds:itemID="{5196D3C1-F4D2-44BC-833C-105E07258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1295</Words>
  <Characters>7387</Characters>
  <Application>Microsoft Office Word</Application>
  <DocSecurity>0</DocSecurity>
  <Lines>61</Lines>
  <Paragraphs>17</Paragraphs>
  <ScaleCrop>false</ScaleCrop>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okvanjo@gmail.com</dc:creator>
  <cp:keywords/>
  <dc:description/>
  <cp:lastModifiedBy>okvanjo@gmail.com</cp:lastModifiedBy>
  <cp:revision>2</cp:revision>
  <dcterms:created xsi:type="dcterms:W3CDTF">2025-08-06T14:33:00Z</dcterms:created>
  <dcterms:modified xsi:type="dcterms:W3CDTF">2025-08-06T14:38:00Z</dcterms:modified>
</cp:coreProperties>
</file>