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59703" w14:textId="77777777" w:rsidR="00C70A7C" w:rsidRPr="00C70A7C" w:rsidRDefault="00C70A7C" w:rsidP="00C70A7C">
      <w:pPr>
        <w:pStyle w:val="Heading1"/>
        <w:spacing w:line="360" w:lineRule="auto"/>
        <w:jc w:val="center"/>
        <w:rPr>
          <w:rFonts w:ascii="Times New Roman" w:hAnsi="Times New Roman" w:cs="Times New Roman"/>
          <w:b/>
          <w:bCs/>
          <w:color w:val="auto"/>
          <w:sz w:val="24"/>
          <w:szCs w:val="24"/>
          <w:lang w:eastAsia="id-ID"/>
        </w:rPr>
      </w:pPr>
      <w:bookmarkStart w:id="0" w:name="_Toc204196499"/>
      <w:r w:rsidRPr="00C70A7C">
        <w:rPr>
          <w:rFonts w:ascii="Times New Roman" w:hAnsi="Times New Roman" w:cs="Times New Roman"/>
          <w:b/>
          <w:bCs/>
          <w:color w:val="auto"/>
          <w:sz w:val="24"/>
          <w:szCs w:val="24"/>
          <w:lang w:eastAsia="id-ID"/>
        </w:rPr>
        <w:t>ABSTRAK</w:t>
      </w:r>
      <w:bookmarkEnd w:id="0"/>
    </w:p>
    <w:p w14:paraId="0DCF1E44" w14:textId="77777777" w:rsidR="00C70A7C" w:rsidRPr="00C70A7C" w:rsidRDefault="00C70A7C" w:rsidP="00C70A7C">
      <w:pPr>
        <w:spacing w:after="0" w:line="240" w:lineRule="auto"/>
        <w:jc w:val="both"/>
        <w:rPr>
          <w:rFonts w:ascii="Times New Roman" w:hAnsi="Times New Roman" w:cs="Times New Roman"/>
          <w:sz w:val="24"/>
          <w:szCs w:val="24"/>
        </w:rPr>
      </w:pPr>
      <w:r w:rsidRPr="00C70A7C">
        <w:rPr>
          <w:rFonts w:ascii="Times New Roman" w:hAnsi="Times New Roman" w:cs="Times New Roman"/>
          <w:sz w:val="24"/>
          <w:szCs w:val="24"/>
        </w:rPr>
        <w:t xml:space="preserve">Vannela Salsabella (2025). </w:t>
      </w:r>
      <w:r w:rsidRPr="00C70A7C">
        <w:rPr>
          <w:rFonts w:ascii="Times New Roman" w:hAnsi="Times New Roman" w:cs="Times New Roman"/>
          <w:i/>
          <w:sz w:val="24"/>
          <w:szCs w:val="24"/>
          <w:lang w:val="en-US"/>
        </w:rPr>
        <w:t>Asuhan Keperawatan</w:t>
      </w:r>
      <w:r w:rsidRPr="00C70A7C">
        <w:rPr>
          <w:rFonts w:ascii="Times New Roman" w:hAnsi="Times New Roman" w:cs="Times New Roman"/>
          <w:i/>
          <w:sz w:val="24"/>
          <w:szCs w:val="24"/>
        </w:rPr>
        <w:t xml:space="preserve"> Defisit Pengetahuan pada Klien Tuberkulosis di Wilayah Kerja Puskesmas Babadan Ponorogo</w:t>
      </w:r>
      <w:r w:rsidRPr="00C70A7C">
        <w:rPr>
          <w:rFonts w:ascii="Times New Roman" w:hAnsi="Times New Roman" w:cs="Times New Roman"/>
          <w:sz w:val="24"/>
          <w:szCs w:val="24"/>
        </w:rPr>
        <w:t>. Karya Tulis Ilmah Studi Kasus, Program Studi Diploma III Keperawatan Kab. Ponorogo, Politeknik Kesehatan Kemenkes Malang. Pembimbing Endang Purwaningsih, S.Kep. Ns., M.Kep</w:t>
      </w:r>
    </w:p>
    <w:p w14:paraId="5DC8D7D0" w14:textId="77777777" w:rsidR="00C70A7C" w:rsidRPr="00C70A7C" w:rsidRDefault="00C70A7C" w:rsidP="00C70A7C">
      <w:pPr>
        <w:spacing w:after="0" w:line="240" w:lineRule="auto"/>
        <w:jc w:val="both"/>
        <w:rPr>
          <w:rFonts w:ascii="Times New Roman" w:hAnsi="Times New Roman" w:cs="Times New Roman"/>
          <w:sz w:val="24"/>
          <w:szCs w:val="24"/>
        </w:rPr>
      </w:pPr>
    </w:p>
    <w:p w14:paraId="7D0C40D8" w14:textId="77777777" w:rsidR="00C70A7C" w:rsidRPr="00C70A7C" w:rsidRDefault="00C70A7C" w:rsidP="00C70A7C">
      <w:pPr>
        <w:spacing w:line="240" w:lineRule="auto"/>
        <w:jc w:val="both"/>
        <w:rPr>
          <w:rFonts w:ascii="Times New Roman" w:hAnsi="Times New Roman" w:cs="Times New Roman"/>
          <w:sz w:val="24"/>
          <w:szCs w:val="24"/>
          <w:lang w:val="en-US" w:eastAsia="id-ID"/>
        </w:rPr>
      </w:pPr>
      <w:r w:rsidRPr="00C70A7C">
        <w:rPr>
          <w:rFonts w:ascii="Times New Roman" w:hAnsi="Times New Roman" w:cs="Times New Roman"/>
          <w:sz w:val="24"/>
          <w:szCs w:val="24"/>
          <w:lang w:val="en-US" w:eastAsia="id-ID"/>
        </w:rPr>
        <w:t xml:space="preserve">Tuberkulosis paru adalah penyakit menular yang </w:t>
      </w:r>
      <w:proofErr w:type="gramStart"/>
      <w:r w:rsidRPr="00C70A7C">
        <w:rPr>
          <w:rFonts w:ascii="Times New Roman" w:hAnsi="Times New Roman" w:cs="Times New Roman"/>
          <w:sz w:val="24"/>
          <w:szCs w:val="24"/>
          <w:lang w:val="en-US" w:eastAsia="id-ID"/>
        </w:rPr>
        <w:t>disebabkan  infeksi</w:t>
      </w:r>
      <w:proofErr w:type="gramEnd"/>
      <w:r w:rsidRPr="00C70A7C">
        <w:rPr>
          <w:rFonts w:ascii="Times New Roman" w:hAnsi="Times New Roman" w:cs="Times New Roman"/>
          <w:sz w:val="24"/>
          <w:szCs w:val="24"/>
          <w:lang w:val="en-US" w:eastAsia="id-ID"/>
        </w:rPr>
        <w:t xml:space="preserve"> bakteri Mycobacterium tuberculosis. Penyebab penularan pada penderita TB Paru adalah rendahnya pengetahuan yang disebabkan kurangnya informasi. Tujuan penelitian memberikan asuhan keperawatan pada klien TB Paru dengan defisit pengetahuan pencegahan penularan di Wilayah Kerja Puskesmas Babadan Ponorogo. Metode penelitian yang diterapkan deskriptif dengan bentuk studi kasus yang melibatkan satu partisipan. Teknik pengumpulan data melalui wawancara dan kuesioner pengetahuan pencegahan penularan TBC. Hasil pengkajian didapatkan klien memiliki tingkat pengetahuan kurang, klien menanyakan tentang TBC terutama dalam mencegah penularan. Diagnosis keperawatan yang ditegakkan adalah defisit pengetahuan. Intervensi dengan deukasi kesehatan dan edukasi proses penyakit yang di implementasikan selama 5 hari dengan metode ceramah, melalui media video dan leaflet. Kriteria hasil yang ditetapkan yaitu tingkat pengetahuan meningkat dengan indikator klien mampu menjawab kuesioner pengetahuan pencegahan penularan TBC dan mencapai tingkat pengetahuan baik, mampu menjelaskan kembali materi yang disampaikan, mampu menerapkan materi dalam kehidupannya. Setelah diberikan implementasi selama 5 hari menujukkan hasil pengetahuan partisipan yang awalnya kategori pengetahuan kurang (46%) menjadi kategori pengetahuan baik (86%). Faktor keberhasilan dalam memberikan edukasi dapat berupa dukungan keluarga dengan memberikan motivasi kepada pasien untuk selalu rutin minum obat dan kontrol ketika obat habis, mengawasi pasien untuk selalu menjaga perilaku yang berisko terjadi penularan.</w:t>
      </w:r>
    </w:p>
    <w:p w14:paraId="5A208917" w14:textId="77777777" w:rsidR="00C70A7C" w:rsidRPr="00C70A7C" w:rsidRDefault="00C70A7C" w:rsidP="00C70A7C">
      <w:pPr>
        <w:spacing w:line="240" w:lineRule="auto"/>
        <w:jc w:val="both"/>
        <w:rPr>
          <w:rFonts w:ascii="Times New Roman" w:hAnsi="Times New Roman" w:cs="Times New Roman"/>
          <w:sz w:val="24"/>
          <w:szCs w:val="24"/>
          <w:lang w:val="en-US" w:eastAsia="id-ID"/>
        </w:rPr>
      </w:pPr>
    </w:p>
    <w:p w14:paraId="2D38237A" w14:textId="77777777" w:rsidR="00C70A7C" w:rsidRPr="00C70A7C" w:rsidRDefault="00C70A7C" w:rsidP="00C70A7C">
      <w:pPr>
        <w:spacing w:line="240" w:lineRule="auto"/>
        <w:jc w:val="both"/>
        <w:rPr>
          <w:rFonts w:ascii="Times New Roman" w:hAnsi="Times New Roman" w:cs="Times New Roman"/>
          <w:sz w:val="24"/>
          <w:szCs w:val="24"/>
          <w:lang w:val="en-US" w:eastAsia="id-ID"/>
        </w:rPr>
      </w:pPr>
      <w:r w:rsidRPr="00C70A7C">
        <w:rPr>
          <w:rFonts w:ascii="Times New Roman" w:hAnsi="Times New Roman" w:cs="Times New Roman"/>
          <w:b/>
          <w:bCs/>
          <w:sz w:val="24"/>
          <w:szCs w:val="24"/>
          <w:lang w:val="en-US" w:eastAsia="id-ID"/>
        </w:rPr>
        <w:t xml:space="preserve">Kata </w:t>
      </w:r>
      <w:proofErr w:type="gramStart"/>
      <w:r w:rsidRPr="00C70A7C">
        <w:rPr>
          <w:rFonts w:ascii="Times New Roman" w:hAnsi="Times New Roman" w:cs="Times New Roman"/>
          <w:b/>
          <w:bCs/>
          <w:sz w:val="24"/>
          <w:szCs w:val="24"/>
          <w:lang w:val="en-US" w:eastAsia="id-ID"/>
        </w:rPr>
        <w:t>kunci :</w:t>
      </w:r>
      <w:proofErr w:type="gramEnd"/>
      <w:r w:rsidRPr="00C70A7C">
        <w:rPr>
          <w:rFonts w:ascii="Times New Roman" w:hAnsi="Times New Roman" w:cs="Times New Roman"/>
          <w:b/>
          <w:bCs/>
          <w:sz w:val="24"/>
          <w:szCs w:val="24"/>
          <w:lang w:val="en-US" w:eastAsia="id-ID"/>
        </w:rPr>
        <w:t xml:space="preserve"> </w:t>
      </w:r>
      <w:r w:rsidRPr="00C70A7C">
        <w:rPr>
          <w:rFonts w:ascii="Times New Roman" w:hAnsi="Times New Roman" w:cs="Times New Roman"/>
          <w:sz w:val="24"/>
          <w:szCs w:val="24"/>
          <w:lang w:val="en-US" w:eastAsia="id-ID"/>
        </w:rPr>
        <w:t>Defisit pengetahuan, Tuberkulosis paru, Edukasi kesehatan</w:t>
      </w:r>
    </w:p>
    <w:p w14:paraId="5DB5DD47" w14:textId="77777777" w:rsidR="00C70A7C" w:rsidRPr="00C70A7C" w:rsidRDefault="00C70A7C" w:rsidP="00C70A7C">
      <w:pPr>
        <w:rPr>
          <w:rFonts w:ascii="Times New Roman" w:hAnsi="Times New Roman" w:cs="Times New Roman"/>
          <w:sz w:val="24"/>
          <w:szCs w:val="24"/>
          <w:lang w:val="en-US" w:eastAsia="id-ID"/>
        </w:rPr>
      </w:pPr>
      <w:r w:rsidRPr="00C70A7C">
        <w:rPr>
          <w:rFonts w:ascii="Times New Roman" w:hAnsi="Times New Roman" w:cs="Times New Roman"/>
          <w:sz w:val="24"/>
          <w:szCs w:val="24"/>
          <w:lang w:val="en-US" w:eastAsia="id-ID"/>
        </w:rPr>
        <w:br w:type="page"/>
      </w:r>
    </w:p>
    <w:p w14:paraId="24F6E475" w14:textId="77777777" w:rsidR="00C70A7C" w:rsidRPr="00C70A7C" w:rsidRDefault="00C70A7C" w:rsidP="00C70A7C">
      <w:pPr>
        <w:pStyle w:val="Heading1"/>
        <w:spacing w:line="360" w:lineRule="auto"/>
        <w:jc w:val="center"/>
        <w:rPr>
          <w:rFonts w:ascii="Times New Roman" w:hAnsi="Times New Roman" w:cs="Times New Roman"/>
          <w:b/>
          <w:bCs/>
          <w:i/>
          <w:iCs/>
          <w:sz w:val="24"/>
          <w:szCs w:val="24"/>
          <w:lang w:eastAsia="id-ID"/>
        </w:rPr>
      </w:pPr>
      <w:bookmarkStart w:id="1" w:name="_Toc204196500"/>
      <w:r w:rsidRPr="00C70A7C">
        <w:rPr>
          <w:rFonts w:ascii="Times New Roman" w:hAnsi="Times New Roman" w:cs="Times New Roman"/>
          <w:b/>
          <w:bCs/>
          <w:i/>
          <w:iCs/>
          <w:color w:val="auto"/>
          <w:sz w:val="24"/>
          <w:szCs w:val="24"/>
          <w:lang w:eastAsia="id-ID"/>
        </w:rPr>
        <w:lastRenderedPageBreak/>
        <w:t>ABSTRACT</w:t>
      </w:r>
      <w:bookmarkEnd w:id="1"/>
    </w:p>
    <w:p w14:paraId="2EA7130E" w14:textId="77777777" w:rsidR="00C70A7C" w:rsidRPr="00C70A7C" w:rsidRDefault="00C70A7C" w:rsidP="00C70A7C">
      <w:pPr>
        <w:spacing w:after="0" w:line="240" w:lineRule="auto"/>
        <w:jc w:val="both"/>
        <w:rPr>
          <w:rFonts w:ascii="Times New Roman" w:hAnsi="Times New Roman" w:cs="Times New Roman"/>
          <w:i/>
          <w:iCs/>
          <w:sz w:val="24"/>
          <w:szCs w:val="24"/>
        </w:rPr>
      </w:pPr>
      <w:r w:rsidRPr="00C70A7C">
        <w:rPr>
          <w:rFonts w:ascii="Times New Roman" w:hAnsi="Times New Roman" w:cs="Times New Roman"/>
          <w:i/>
          <w:iCs/>
          <w:sz w:val="24"/>
          <w:szCs w:val="24"/>
        </w:rPr>
        <w:t>Vannela Salsabella (2025). Knowledge Deficit Nursing Care for Tuberculosis Clients in the Working Area of the Babadan Ponorogo Health Center. Writing Ilmah Case Study, Diploma III Nursing Study Program, Ponorogo Regency, Health Polytechnic of the Ministry of Health, Malang. Supervisor Endang Purwaningsih, S.Kep. Ns., M.Kep</w:t>
      </w:r>
    </w:p>
    <w:p w14:paraId="5A92BC8D" w14:textId="77777777" w:rsidR="00C70A7C" w:rsidRPr="00C70A7C" w:rsidRDefault="00C70A7C" w:rsidP="00C70A7C">
      <w:pPr>
        <w:spacing w:after="0" w:line="240" w:lineRule="auto"/>
        <w:jc w:val="both"/>
        <w:rPr>
          <w:rFonts w:ascii="Times New Roman" w:hAnsi="Times New Roman" w:cs="Times New Roman"/>
          <w:i/>
          <w:iCs/>
          <w:sz w:val="24"/>
          <w:szCs w:val="24"/>
        </w:rPr>
      </w:pPr>
    </w:p>
    <w:p w14:paraId="4A585D77" w14:textId="77777777" w:rsidR="00C70A7C" w:rsidRDefault="00C70A7C" w:rsidP="00C70A7C">
      <w:pPr>
        <w:spacing w:after="0" w:line="240" w:lineRule="auto"/>
        <w:jc w:val="both"/>
        <w:rPr>
          <w:rFonts w:ascii="Times New Roman" w:hAnsi="Times New Roman" w:cs="Times New Roman"/>
          <w:i/>
          <w:iCs/>
          <w:sz w:val="24"/>
          <w:szCs w:val="24"/>
        </w:rPr>
      </w:pPr>
      <w:r w:rsidRPr="00C70A7C">
        <w:rPr>
          <w:rFonts w:ascii="Times New Roman" w:hAnsi="Times New Roman" w:cs="Times New Roman"/>
          <w:i/>
          <w:iCs/>
          <w:sz w:val="24"/>
          <w:szCs w:val="24"/>
        </w:rPr>
        <w:t xml:space="preserve">Pulmonary tuberculosis is an infectious disease caused by infection with the bacterium Mycobacterium tuberculosis. The cause of transmission in patients with Pulmonary TB is low knowledge due to lack of information. The purpose of the study was to provide nursing care to pulmonary TB clients with a deficit in knowledge of transmission prevention in the Babadan Ponorogo Health Center Working Area. The research method applied was descriptive in the form of a case study involving one participant. Data collection techniques through interviews and TB transmission prevention knowledge questionnaires. The results of the assessment were obtained by the client having a low level of knowledge, the client asked about tuberculosis, especially in preventing transmission. An enforced nursing diagnosis is a knowledge deficit. Intervention with health deuteronomy and disease process education was implemented for 5 days with the lecture method, through video media and leaflets. The outcome criteria set are the level of knowledge increased with the indicator that the client is able to answer the TB transmission prevention knowledge questionnaire and achieve a good level of knowledge, is able to re-explain the material presented, and is able to apply the material in his life. After being given implementation for 5 days, the results of participants' knowledge that initially were in the category of lack of knowledge (46%) became the category of good knowledge (86%). Success factors in providing education can be in the form of family support by motivating patients to always regularly take medication and control when the medication runs out, supervising patients to always maintain behaviors that are at risk of transmission. </w:t>
      </w:r>
    </w:p>
    <w:p w14:paraId="573AD54F" w14:textId="77777777" w:rsidR="00C70A7C" w:rsidRPr="00C70A7C" w:rsidRDefault="00C70A7C" w:rsidP="00C70A7C">
      <w:pPr>
        <w:spacing w:after="0" w:line="240" w:lineRule="auto"/>
        <w:jc w:val="both"/>
        <w:rPr>
          <w:rFonts w:ascii="Times New Roman" w:hAnsi="Times New Roman" w:cs="Times New Roman"/>
          <w:i/>
          <w:iCs/>
          <w:sz w:val="24"/>
          <w:szCs w:val="24"/>
        </w:rPr>
      </w:pPr>
    </w:p>
    <w:p w14:paraId="3B067BD1" w14:textId="77777777" w:rsidR="00C70A7C" w:rsidRPr="00C70A7C" w:rsidRDefault="00C70A7C" w:rsidP="00C70A7C">
      <w:pPr>
        <w:spacing w:after="0" w:line="240" w:lineRule="auto"/>
        <w:jc w:val="both"/>
        <w:rPr>
          <w:rFonts w:ascii="Times New Roman" w:hAnsi="Times New Roman" w:cs="Times New Roman"/>
          <w:i/>
          <w:iCs/>
          <w:sz w:val="24"/>
          <w:szCs w:val="24"/>
        </w:rPr>
      </w:pPr>
    </w:p>
    <w:p w14:paraId="02C8D5C0" w14:textId="77777777" w:rsidR="00C70A7C" w:rsidRPr="00C70A7C" w:rsidRDefault="00C70A7C" w:rsidP="00C70A7C">
      <w:pPr>
        <w:spacing w:after="0" w:line="240" w:lineRule="auto"/>
        <w:jc w:val="both"/>
        <w:rPr>
          <w:rFonts w:ascii="Times New Roman" w:hAnsi="Times New Roman" w:cs="Times New Roman"/>
          <w:i/>
          <w:iCs/>
          <w:sz w:val="24"/>
          <w:szCs w:val="24"/>
          <w:lang w:val="en-US" w:eastAsia="id-ID"/>
        </w:rPr>
      </w:pPr>
      <w:r w:rsidRPr="00C70A7C">
        <w:rPr>
          <w:rFonts w:ascii="Times New Roman" w:hAnsi="Times New Roman" w:cs="Times New Roman"/>
          <w:b/>
          <w:bCs/>
          <w:i/>
          <w:iCs/>
          <w:sz w:val="24"/>
          <w:szCs w:val="24"/>
        </w:rPr>
        <w:t>Keywords:</w:t>
      </w:r>
      <w:r w:rsidRPr="00C70A7C">
        <w:rPr>
          <w:rFonts w:ascii="Times New Roman" w:hAnsi="Times New Roman" w:cs="Times New Roman"/>
          <w:i/>
          <w:iCs/>
          <w:sz w:val="24"/>
          <w:szCs w:val="24"/>
        </w:rPr>
        <w:t xml:space="preserve"> Knowledge deficit, Pulmonary tuberculosis, Health education</w:t>
      </w:r>
    </w:p>
    <w:p w14:paraId="267E3981" w14:textId="1BE83162" w:rsidR="009367AD" w:rsidRPr="00C70A7C" w:rsidRDefault="009367AD" w:rsidP="00C70A7C">
      <w:pPr>
        <w:spacing w:line="240" w:lineRule="auto"/>
        <w:jc w:val="both"/>
        <w:rPr>
          <w:rFonts w:ascii="Times New Roman" w:hAnsi="Times New Roman" w:cs="Times New Roman"/>
          <w:i/>
          <w:iCs/>
          <w:sz w:val="24"/>
          <w:szCs w:val="24"/>
          <w:lang w:val="en-US" w:eastAsia="id-ID"/>
        </w:rPr>
      </w:pPr>
    </w:p>
    <w:sectPr w:rsidR="009367AD" w:rsidRPr="00C70A7C" w:rsidSect="00C70A7C">
      <w:pgSz w:w="11906" w:h="16838" w:code="9"/>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A7C"/>
    <w:rsid w:val="002840A4"/>
    <w:rsid w:val="003A380E"/>
    <w:rsid w:val="009367AD"/>
    <w:rsid w:val="00B97464"/>
    <w:rsid w:val="00C70A7C"/>
    <w:rsid w:val="00E63833"/>
    <w:rsid w:val="00F33BEF"/>
    <w:rsid w:val="00F44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88789"/>
  <w15:chartTrackingRefBased/>
  <w15:docId w15:val="{AD6F919F-7E84-463C-B2A8-8322D31D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A7C"/>
    <w:rPr>
      <w:lang w:val="id-ID"/>
    </w:rPr>
  </w:style>
  <w:style w:type="paragraph" w:styleId="Heading1">
    <w:name w:val="heading 1"/>
    <w:basedOn w:val="Normal"/>
    <w:next w:val="Normal"/>
    <w:link w:val="Heading1Char"/>
    <w:uiPriority w:val="9"/>
    <w:qFormat/>
    <w:rsid w:val="00C70A7C"/>
    <w:pPr>
      <w:keepNext/>
      <w:keepLines/>
      <w:spacing w:before="360" w:after="80"/>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C70A7C"/>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C70A7C"/>
    <w:pPr>
      <w:keepNext/>
      <w:keepLines/>
      <w:spacing w:before="160" w:after="80"/>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C70A7C"/>
    <w:pPr>
      <w:keepNext/>
      <w:keepLines/>
      <w:spacing w:before="80" w:after="40"/>
      <w:outlineLvl w:val="3"/>
    </w:pPr>
    <w:rPr>
      <w:rFonts w:eastAsiaTheme="majorEastAsia" w:cstheme="majorBidi"/>
      <w:i/>
      <w:iCs/>
      <w:color w:val="2F5496" w:themeColor="accent1" w:themeShade="BF"/>
      <w:lang w:val="en-US"/>
    </w:rPr>
  </w:style>
  <w:style w:type="paragraph" w:styleId="Heading5">
    <w:name w:val="heading 5"/>
    <w:basedOn w:val="Normal"/>
    <w:next w:val="Normal"/>
    <w:link w:val="Heading5Char"/>
    <w:uiPriority w:val="9"/>
    <w:semiHidden/>
    <w:unhideWhenUsed/>
    <w:qFormat/>
    <w:rsid w:val="00C70A7C"/>
    <w:pPr>
      <w:keepNext/>
      <w:keepLines/>
      <w:spacing w:before="80" w:after="40"/>
      <w:outlineLvl w:val="4"/>
    </w:pPr>
    <w:rPr>
      <w:rFonts w:eastAsiaTheme="majorEastAsia"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C70A7C"/>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C70A7C"/>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C70A7C"/>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C70A7C"/>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A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0A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0A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0A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0A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0A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0A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0A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0A7C"/>
    <w:rPr>
      <w:rFonts w:eastAsiaTheme="majorEastAsia" w:cstheme="majorBidi"/>
      <w:color w:val="272727" w:themeColor="text1" w:themeTint="D8"/>
    </w:rPr>
  </w:style>
  <w:style w:type="paragraph" w:styleId="Title">
    <w:name w:val="Title"/>
    <w:basedOn w:val="Normal"/>
    <w:next w:val="Normal"/>
    <w:link w:val="TitleChar"/>
    <w:uiPriority w:val="10"/>
    <w:qFormat/>
    <w:rsid w:val="00C70A7C"/>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C70A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0A7C"/>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C70A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0A7C"/>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C70A7C"/>
    <w:rPr>
      <w:i/>
      <w:iCs/>
      <w:color w:val="404040" w:themeColor="text1" w:themeTint="BF"/>
    </w:rPr>
  </w:style>
  <w:style w:type="paragraph" w:styleId="ListParagraph">
    <w:name w:val="List Paragraph"/>
    <w:basedOn w:val="Normal"/>
    <w:uiPriority w:val="34"/>
    <w:qFormat/>
    <w:rsid w:val="00C70A7C"/>
    <w:pPr>
      <w:ind w:left="720"/>
      <w:contextualSpacing/>
    </w:pPr>
    <w:rPr>
      <w:lang w:val="en-US"/>
    </w:rPr>
  </w:style>
  <w:style w:type="character" w:styleId="IntenseEmphasis">
    <w:name w:val="Intense Emphasis"/>
    <w:basedOn w:val="DefaultParagraphFont"/>
    <w:uiPriority w:val="21"/>
    <w:qFormat/>
    <w:rsid w:val="00C70A7C"/>
    <w:rPr>
      <w:i/>
      <w:iCs/>
      <w:color w:val="2F5496" w:themeColor="accent1" w:themeShade="BF"/>
    </w:rPr>
  </w:style>
  <w:style w:type="paragraph" w:styleId="IntenseQuote">
    <w:name w:val="Intense Quote"/>
    <w:basedOn w:val="Normal"/>
    <w:next w:val="Normal"/>
    <w:link w:val="IntenseQuoteChar"/>
    <w:uiPriority w:val="30"/>
    <w:qFormat/>
    <w:rsid w:val="00C70A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US"/>
    </w:rPr>
  </w:style>
  <w:style w:type="character" w:customStyle="1" w:styleId="IntenseQuoteChar">
    <w:name w:val="Intense Quote Char"/>
    <w:basedOn w:val="DefaultParagraphFont"/>
    <w:link w:val="IntenseQuote"/>
    <w:uiPriority w:val="30"/>
    <w:rsid w:val="00C70A7C"/>
    <w:rPr>
      <w:i/>
      <w:iCs/>
      <w:color w:val="2F5496" w:themeColor="accent1" w:themeShade="BF"/>
    </w:rPr>
  </w:style>
  <w:style w:type="character" w:styleId="IntenseReference">
    <w:name w:val="Intense Reference"/>
    <w:basedOn w:val="DefaultParagraphFont"/>
    <w:uiPriority w:val="32"/>
    <w:qFormat/>
    <w:rsid w:val="00C70A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3552</Characters>
  <Application>Microsoft Office Word</Application>
  <DocSecurity>0</DocSecurity>
  <Lines>29</Lines>
  <Paragraphs>8</Paragraphs>
  <ScaleCrop>false</ScaleCrop>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okvanjo@gmail.com</dc:creator>
  <cp:keywords/>
  <dc:description/>
  <cp:lastModifiedBy>okvanjo@gmail.com</cp:lastModifiedBy>
  <cp:revision>1</cp:revision>
  <dcterms:created xsi:type="dcterms:W3CDTF">2025-08-06T14:39:00Z</dcterms:created>
  <dcterms:modified xsi:type="dcterms:W3CDTF">2025-08-06T14:40:00Z</dcterms:modified>
</cp:coreProperties>
</file>